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D3C" w:rsidRDefault="009A6D3C" w:rsidP="007529C0">
      <w:pPr>
        <w:pStyle w:val="Standard"/>
        <w:spacing w:line="400" w:lineRule="exact"/>
        <w:ind w:right="105"/>
        <w:rPr>
          <w:rFonts w:ascii="標楷體" w:eastAsia="標楷體" w:hAnsi="標楷體"/>
          <w:color w:val="000000"/>
          <w:sz w:val="32"/>
          <w:szCs w:val="32"/>
        </w:rPr>
      </w:pPr>
    </w:p>
    <w:p w:rsidR="00AF3D1A" w:rsidRDefault="00AF3D1A" w:rsidP="00AF3D1A">
      <w:pPr>
        <w:pStyle w:val="Standard"/>
        <w:spacing w:line="400" w:lineRule="exact"/>
        <w:ind w:left="105" w:right="105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4456B">
        <w:rPr>
          <w:rFonts w:ascii="標楷體" w:eastAsia="標楷體" w:hAnsi="標楷體"/>
          <w:color w:val="000000"/>
          <w:sz w:val="32"/>
          <w:szCs w:val="32"/>
        </w:rPr>
        <w:t>1</w:t>
      </w:r>
      <w:r w:rsidR="00E30E80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E30E80">
        <w:rPr>
          <w:rFonts w:ascii="標楷體" w:eastAsia="標楷體" w:hAnsi="標楷體" w:hint="eastAsia"/>
          <w:color w:val="000000"/>
          <w:sz w:val="32"/>
          <w:szCs w:val="32"/>
        </w:rPr>
        <w:t>第一學期</w:t>
      </w:r>
      <w:r>
        <w:rPr>
          <w:rFonts w:ascii="標楷體" w:eastAsia="標楷體" w:hAnsi="標楷體" w:hint="eastAsia"/>
          <w:color w:val="000000"/>
          <w:sz w:val="32"/>
          <w:szCs w:val="32"/>
        </w:rPr>
        <w:t>宜蘭縣</w:t>
      </w:r>
      <w:r w:rsidR="007529C0">
        <w:rPr>
          <w:rFonts w:ascii="標楷體" w:eastAsia="標楷體" w:hAnsi="標楷體" w:hint="eastAsia"/>
          <w:color w:val="000000"/>
          <w:sz w:val="32"/>
          <w:szCs w:val="32"/>
        </w:rPr>
        <w:t>私立狄士尼</w:t>
      </w:r>
      <w:r>
        <w:rPr>
          <w:rFonts w:ascii="標楷體" w:eastAsia="標楷體" w:hAnsi="標楷體" w:hint="eastAsia"/>
          <w:color w:val="000000"/>
          <w:sz w:val="32"/>
          <w:szCs w:val="32"/>
        </w:rPr>
        <w:t>幼兒園</w:t>
      </w:r>
    </w:p>
    <w:p w:rsidR="00AF3D1A" w:rsidRDefault="00AF3D1A" w:rsidP="00AF3D1A">
      <w:pPr>
        <w:pStyle w:val="Standard"/>
        <w:spacing w:line="400" w:lineRule="exact"/>
        <w:ind w:left="105" w:right="105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地震避難掩護演練實施計畫</w:t>
      </w:r>
    </w:p>
    <w:p w:rsidR="006E567A" w:rsidRDefault="006E567A" w:rsidP="000E53AF">
      <w:pPr>
        <w:pStyle w:val="Standard"/>
        <w:spacing w:line="400" w:lineRule="exact"/>
        <w:ind w:right="105"/>
        <w:rPr>
          <w:rFonts w:ascii="標楷體" w:eastAsia="標楷體" w:hAnsi="標楷體"/>
          <w:color w:val="000000"/>
          <w:sz w:val="32"/>
          <w:szCs w:val="32"/>
        </w:rPr>
      </w:pPr>
    </w:p>
    <w:p w:rsidR="008F65D3" w:rsidRDefault="008F65D3" w:rsidP="008F65D3">
      <w:pPr>
        <w:pStyle w:val="Standard"/>
        <w:spacing w:line="400" w:lineRule="exact"/>
        <w:ind w:left="113" w:right="11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</w:p>
    <w:p w:rsidR="008F65D3" w:rsidRDefault="008F65D3" w:rsidP="008F65D3">
      <w:pPr>
        <w:pStyle w:val="Standard"/>
        <w:spacing w:line="400" w:lineRule="exact"/>
        <w:ind w:left="680" w:right="113" w:hanging="56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pacing w:val="-14"/>
          <w:sz w:val="28"/>
          <w:szCs w:val="28"/>
        </w:rPr>
        <w:t>依據行政院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國家防災日活動規劃辦理。</w:t>
      </w:r>
    </w:p>
    <w:p w:rsidR="008F65D3" w:rsidRDefault="008F65D3" w:rsidP="008F65D3">
      <w:pPr>
        <w:pStyle w:val="Standard"/>
        <w:spacing w:line="400" w:lineRule="exact"/>
        <w:ind w:left="680" w:right="11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二、教育部11</w:t>
      </w:r>
      <w:r w:rsidR="00E4456B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年8月</w:t>
      </w:r>
      <w:r w:rsidR="00E4456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教資(六)字第11</w:t>
      </w:r>
      <w:r w:rsidR="00E4456B">
        <w:rPr>
          <w:rFonts w:ascii="標楷體" w:eastAsia="標楷體" w:hAnsi="標楷體"/>
          <w:color w:val="000000"/>
          <w:sz w:val="28"/>
          <w:szCs w:val="28"/>
        </w:rPr>
        <w:t>12702869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函頒「11</w:t>
      </w:r>
      <w:r w:rsidR="00E4456B">
        <w:rPr>
          <w:rFonts w:ascii="標楷體" w:eastAsia="標楷體" w:hAnsi="標楷體"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年度國家防災日各級學校及幼兒園地震避難掩護演練實施計畫」 。</w:t>
      </w:r>
    </w:p>
    <w:p w:rsidR="008F65D3" w:rsidRDefault="008F65D3" w:rsidP="008F65D3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貳、目的：</w:t>
      </w:r>
    </w:p>
    <w:p w:rsidR="000D1596" w:rsidRDefault="008F65D3" w:rsidP="008F65D3">
      <w:pPr>
        <w:pStyle w:val="Standard"/>
        <w:spacing w:line="400" w:lineRule="exact"/>
        <w:ind w:left="1134" w:right="113" w:hanging="680"/>
        <w:jc w:val="both"/>
        <w:rPr>
          <w:rFonts w:ascii="標楷體" w:eastAsia="標楷體" w:hAnsi="標楷體"/>
          <w:color w:val="000000"/>
          <w:spacing w:val="-19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pacing w:val="-14"/>
          <w:sz w:val="28"/>
          <w:szCs w:val="28"/>
        </w:rPr>
        <w:t>配合行政院</w:t>
      </w:r>
      <w:r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國家防災日活動，實施全國各級學校及幼兒園地</w:t>
      </w:r>
      <w:r>
        <w:rPr>
          <w:rFonts w:ascii="標楷體" w:eastAsia="標楷體" w:hAnsi="標楷體" w:hint="eastAsia"/>
          <w:color w:val="000000"/>
          <w:spacing w:val="-19"/>
          <w:sz w:val="28"/>
          <w:szCs w:val="28"/>
        </w:rPr>
        <w:t>震避難掩護演練，熟稔</w:t>
      </w:r>
    </w:p>
    <w:p w:rsidR="008F65D3" w:rsidRDefault="008F65D3" w:rsidP="008F65D3">
      <w:pPr>
        <w:pStyle w:val="Standard"/>
        <w:spacing w:line="400" w:lineRule="exact"/>
        <w:ind w:left="1134" w:right="113" w:hanging="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19"/>
          <w:sz w:val="28"/>
          <w:szCs w:val="28"/>
        </w:rPr>
        <w:t>「</w:t>
      </w:r>
      <w:r w:rsidRPr="00AF3D1A">
        <w:rPr>
          <w:rFonts w:ascii="標楷體" w:eastAsia="標楷體" w:hAnsi="標楷體" w:hint="eastAsia"/>
          <w:b/>
          <w:color w:val="FF0000"/>
          <w:spacing w:val="-19"/>
          <w:sz w:val="28"/>
          <w:szCs w:val="28"/>
          <w:u w:val="single"/>
        </w:rPr>
        <w:t>趴下、掩護、穩住</w:t>
      </w:r>
      <w:r>
        <w:rPr>
          <w:rFonts w:ascii="標楷體" w:eastAsia="標楷體" w:hAnsi="標楷體" w:hint="eastAsia"/>
          <w:color w:val="000000"/>
          <w:spacing w:val="-19"/>
          <w:sz w:val="28"/>
          <w:szCs w:val="28"/>
        </w:rPr>
        <w:t xml:space="preserve">」抗震保命三步驟， 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強化師生地震災害應變處理能力，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利做好防震準備，有效減低災損，以維護校園及師生安全。</w:t>
      </w:r>
    </w:p>
    <w:p w:rsidR="008F65D3" w:rsidRDefault="008F65D3" w:rsidP="008F65D3">
      <w:pPr>
        <w:pStyle w:val="Standard"/>
        <w:spacing w:line="400" w:lineRule="exact"/>
        <w:ind w:left="1134" w:right="113" w:hanging="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二、為強化災害的觀念及應變能力，促使防災教育向下紮根，辦理防災總動員-第8、9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屆</w:t>
      </w:r>
      <w:r>
        <w:rPr>
          <w:rFonts w:ascii="標楷體" w:eastAsia="標楷體" w:hAnsi="標楷體" w:hint="eastAsia"/>
          <w:color w:val="000000"/>
          <w:sz w:val="28"/>
          <w:szCs w:val="28"/>
        </w:rPr>
        <w:t>防災校園大會師，促使學校彼此之間的交流，以達防災教育橫向發展。</w:t>
      </w:r>
    </w:p>
    <w:p w:rsidR="008F65D3" w:rsidRDefault="008F65D3" w:rsidP="00E873AE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參、辦理單位：</w:t>
      </w:r>
      <w:r w:rsidR="00E873AE">
        <w:rPr>
          <w:rFonts w:ascii="標楷體" w:eastAsia="標楷體" w:hAnsi="標楷體" w:hint="eastAsia"/>
          <w:color w:val="000000"/>
          <w:sz w:val="28"/>
          <w:szCs w:val="28"/>
        </w:rPr>
        <w:t>宜蘭縣私立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狄士尼</w:t>
      </w:r>
      <w:r w:rsidR="00E873AE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873AE" w:rsidRDefault="008F65D3" w:rsidP="008F65D3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肆、</w:t>
      </w:r>
      <w:r w:rsidR="00E873AE">
        <w:rPr>
          <w:rFonts w:ascii="標楷體" w:eastAsia="標楷體" w:hAnsi="標楷體" w:hint="eastAsia"/>
          <w:color w:val="000000"/>
          <w:sz w:val="28"/>
          <w:szCs w:val="28"/>
        </w:rPr>
        <w:t>參加對象:</w:t>
      </w:r>
      <w:r w:rsidR="00882B95">
        <w:rPr>
          <w:rFonts w:ascii="標楷體" w:eastAsia="標楷體" w:hAnsi="標楷體" w:hint="eastAsia"/>
          <w:color w:val="000000"/>
          <w:sz w:val="28"/>
          <w:szCs w:val="28"/>
        </w:rPr>
        <w:t>全體教職員工、幼兒。</w:t>
      </w:r>
    </w:p>
    <w:p w:rsidR="00E873AE" w:rsidRDefault="00E873AE" w:rsidP="00E873AE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</w:t>
      </w:r>
      <w:r w:rsidR="008F65D3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預演演練日期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:11</w:t>
      </w:r>
      <w:r w:rsidR="00E4456B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年09月</w:t>
      </w:r>
      <w:r w:rsidR="00E4456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4456B">
        <w:rPr>
          <w:rFonts w:ascii="標楷體" w:eastAsia="標楷體" w:hAnsi="標楷體"/>
          <w:color w:val="000000"/>
          <w:sz w:val="28"/>
          <w:szCs w:val="28"/>
        </w:rPr>
        <w:t>4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星期三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上午09時00分</w:t>
      </w:r>
    </w:p>
    <w:p w:rsidR="008F65D3" w:rsidRDefault="00E873AE" w:rsidP="00E873AE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正式演練日期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:11</w:t>
      </w:r>
      <w:r w:rsidR="00E4456B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年09月</w:t>
      </w:r>
      <w:r w:rsidR="00E4456B">
        <w:rPr>
          <w:rFonts w:ascii="標楷體" w:eastAsia="標楷體" w:hAnsi="標楷體"/>
          <w:color w:val="000000"/>
          <w:sz w:val="28"/>
          <w:szCs w:val="28"/>
        </w:rPr>
        <w:t>21</w:t>
      </w:r>
      <w:r w:rsidR="0007471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E4456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7529C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上午09時21分</w:t>
      </w:r>
    </w:p>
    <w:p w:rsidR="008F65D3" w:rsidRDefault="00E873AE" w:rsidP="008F65D3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="008F65D3">
        <w:rPr>
          <w:rFonts w:ascii="標楷體" w:eastAsia="標楷體" w:hAnsi="標楷體" w:hint="eastAsia"/>
          <w:color w:val="000000"/>
          <w:sz w:val="28"/>
          <w:szCs w:val="28"/>
        </w:rPr>
        <w:t>、 實施重點：</w:t>
      </w:r>
    </w:p>
    <w:p w:rsidR="008F65D3" w:rsidRDefault="008F65D3" w:rsidP="008F65D3">
      <w:pPr>
        <w:pStyle w:val="Standard"/>
        <w:spacing w:line="400" w:lineRule="exact"/>
        <w:ind w:left="850" w:right="113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 各級學校及幼兒園將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預演日期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正式演練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日期納入校內行事曆。</w:t>
      </w:r>
    </w:p>
    <w:p w:rsidR="008F65D3" w:rsidRDefault="008F65D3" w:rsidP="008F65D3">
      <w:pPr>
        <w:pStyle w:val="Standard"/>
        <w:spacing w:line="400" w:lineRule="exact"/>
        <w:ind w:left="850" w:right="113" w:hanging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二、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國民中小學應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交通部中央氣象局強震即時警報軟體</w:t>
      </w:r>
      <w:r>
        <w:rPr>
          <w:rFonts w:ascii="標楷體" w:eastAsia="標楷體" w:hAnsi="標楷體" w:hint="eastAsia"/>
          <w:color w:val="000000"/>
          <w:sz w:val="28"/>
          <w:szCs w:val="28"/>
        </w:rPr>
        <w:t>發布之模擬地震訊息，完成地震避難掩護演練 (若該軟體未發布警示聲響，則由學校自主啟動演練)，其餘學習階段(各公私立幼兒園等)運用校內廣播系統、喊話器或依各校現有設施發布進行演練。</w:t>
      </w:r>
    </w:p>
    <w:p w:rsidR="008F65D3" w:rsidRPr="000E53AF" w:rsidRDefault="008F65D3" w:rsidP="000E53AF">
      <w:pPr>
        <w:pStyle w:val="Standard"/>
        <w:spacing w:line="400" w:lineRule="exact"/>
        <w:ind w:left="850" w:right="113" w:hanging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 以「趴下、掩護、穩住」抗震保命三步驟為演練實施重點， 演練流程及相關應變作為，「各級學校及幼兒園地震避難掩護演練流程及注意事項」及附件2「學校地震避難掩護應變參考程序」辦理，並請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公告於學校及班級公布欄加強宣導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E567A" w:rsidRPr="006E567A" w:rsidRDefault="006E567A" w:rsidP="006E567A">
      <w:pPr>
        <w:pStyle w:val="Standard"/>
        <w:spacing w:line="400" w:lineRule="exact"/>
        <w:ind w:left="850" w:right="113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567A">
        <w:rPr>
          <w:rFonts w:ascii="標楷體" w:eastAsia="標楷體" w:hAnsi="標楷體"/>
          <w:color w:val="000000"/>
          <w:sz w:val="28"/>
          <w:szCs w:val="28"/>
        </w:rPr>
        <w:t>四、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E567A">
        <w:rPr>
          <w:rFonts w:ascii="標楷體" w:eastAsia="標楷體" w:hAnsi="標楷體"/>
          <w:color w:val="000000"/>
          <w:sz w:val="28"/>
          <w:szCs w:val="28"/>
        </w:rPr>
        <w:t>完成實施計畫「各級學校及幼兒園地震避難掩護演練流程及注意事項」之階段一、階段二針對地震發生前及發生時進行「趴下、掩護、穩住」抗震保命三步驟演練，為此次演練重點。</w:t>
      </w:r>
    </w:p>
    <w:p w:rsidR="006E567A" w:rsidRDefault="006E567A" w:rsidP="006E567A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</w:t>
      </w:r>
      <w:r w:rsidRPr="006E567A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運用早自習、班會時間或其他集會時間，辦理至少1次以上預演，使校內師生    </w:t>
      </w:r>
    </w:p>
    <w:p w:rsidR="006E567A" w:rsidRDefault="006E567A" w:rsidP="006E567A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熟悉演練流程及相關應變作為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,</w:t>
      </w:r>
      <w:r>
        <w:rPr>
          <w:rFonts w:ascii="標楷體" w:eastAsia="標楷體" w:hAnsi="標楷體"/>
          <w:color w:val="000000"/>
          <w:sz w:val="28"/>
          <w:szCs w:val="28"/>
        </w:rPr>
        <w:t>預演內容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拍照或錄影留存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，並根據預演期間各項    </w:t>
      </w:r>
    </w:p>
    <w:p w:rsidR="006E567A" w:rsidRPr="006E567A" w:rsidRDefault="006E567A" w:rsidP="006E567A">
      <w:pPr>
        <w:pStyle w:val="Standard"/>
        <w:spacing w:line="400" w:lineRule="exact"/>
        <w:ind w:left="105" w:right="105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缺失進行檢討改善。</w:t>
      </w:r>
    </w:p>
    <w:p w:rsidR="006E567A" w:rsidRPr="006E567A" w:rsidRDefault="006E567A" w:rsidP="008F65D3">
      <w:pPr>
        <w:sectPr w:rsidR="006E567A" w:rsidRPr="006E567A" w:rsidSect="008F65D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B6463" w:rsidRPr="004713B3" w:rsidRDefault="001A7FA9" w:rsidP="008B6463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E4456B">
        <w:rPr>
          <w:rFonts w:ascii="標楷體" w:eastAsia="標楷體" w:hAnsi="標楷體" w:hint="eastAsia"/>
          <w:b/>
          <w:sz w:val="32"/>
          <w:szCs w:val="32"/>
        </w:rPr>
        <w:t>1</w:t>
      </w:r>
      <w:proofErr w:type="gramEnd"/>
      <w:r w:rsidR="008B6463" w:rsidRPr="004713B3">
        <w:rPr>
          <w:rFonts w:ascii="標楷體" w:eastAsia="標楷體" w:hAnsi="標楷體" w:hint="eastAsia"/>
          <w:b/>
          <w:sz w:val="32"/>
          <w:szCs w:val="32"/>
        </w:rPr>
        <w:t>年度國家防災日演練流程</w:t>
      </w:r>
    </w:p>
    <w:tbl>
      <w:tblPr>
        <w:tblpPr w:leftFromText="180" w:rightFromText="180" w:vertAnchor="page" w:horzAnchor="margin" w:tblpXSpec="center" w:tblpY="1392"/>
        <w:tblW w:w="11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3828"/>
        <w:gridCol w:w="4252"/>
        <w:gridCol w:w="1208"/>
      </w:tblGrid>
      <w:tr w:rsidR="008B6463" w:rsidTr="00AA77CD">
        <w:trPr>
          <w:trHeight w:val="329"/>
        </w:trPr>
        <w:tc>
          <w:tcPr>
            <w:tcW w:w="959" w:type="dxa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850" w:type="dxa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8" w:type="dxa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演練內容</w:t>
            </w:r>
          </w:p>
        </w:tc>
        <w:tc>
          <w:tcPr>
            <w:tcW w:w="4252" w:type="dxa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1208" w:type="dxa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</w:t>
            </w:r>
          </w:p>
        </w:tc>
      </w:tr>
      <w:tr w:rsidR="008B6463" w:rsidTr="00AA77CD">
        <w:trPr>
          <w:trHeight w:val="1616"/>
        </w:trPr>
        <w:tc>
          <w:tcPr>
            <w:tcW w:w="959" w:type="dxa"/>
            <w:vAlign w:val="center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地震發生前</w:t>
            </w:r>
          </w:p>
        </w:tc>
        <w:tc>
          <w:tcPr>
            <w:tcW w:w="850" w:type="dxa"/>
            <w:vAlign w:val="center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Pr="00035BE3">
              <w:rPr>
                <w:rFonts w:ascii="標楷體" w:eastAsia="標楷體" w:hAnsi="標楷體" w:hint="eastAsia"/>
              </w:rPr>
              <w:t>20前</w:t>
            </w:r>
          </w:p>
        </w:tc>
        <w:tc>
          <w:tcPr>
            <w:tcW w:w="3828" w:type="dxa"/>
            <w:vAlign w:val="center"/>
          </w:tcPr>
          <w:p w:rsidR="008B6463" w:rsidRPr="00035BE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利用團康時間進行宣導</w:t>
            </w:r>
            <w:r w:rsidRPr="00035BE3">
              <w:rPr>
                <w:rFonts w:ascii="標楷體" w:eastAsia="標楷體" w:hAnsi="標楷體" w:hint="eastAsia"/>
              </w:rPr>
              <w:t>演練。</w:t>
            </w:r>
          </w:p>
          <w:p w:rsidR="008B6463" w:rsidRPr="00035BE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35BE3">
              <w:rPr>
                <w:rFonts w:ascii="標楷體" w:eastAsia="標楷體" w:hAnsi="標楷體" w:hint="eastAsia"/>
              </w:rPr>
              <w:t>依表定</w:t>
            </w:r>
            <w:proofErr w:type="gramEnd"/>
            <w:r w:rsidRPr="00035BE3">
              <w:rPr>
                <w:rFonts w:ascii="標楷體" w:eastAsia="標楷體" w:hAnsi="標楷體" w:hint="eastAsia"/>
              </w:rPr>
              <w:t>課程正常上課。</w:t>
            </w:r>
          </w:p>
        </w:tc>
        <w:tc>
          <w:tcPr>
            <w:tcW w:w="4252" w:type="dxa"/>
          </w:tcPr>
          <w:p w:rsidR="008B6463" w:rsidRPr="00035BE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1.針對</w:t>
            </w:r>
            <w:r w:rsidRPr="00FD2BB6">
              <w:rPr>
                <w:rFonts w:ascii="標楷體" w:eastAsia="標楷體" w:hAnsi="標楷體" w:hint="eastAsia"/>
              </w:rPr>
              <w:t>警報聲音</w:t>
            </w:r>
            <w:r w:rsidRPr="00035BE3">
              <w:rPr>
                <w:rFonts w:ascii="標楷體" w:eastAsia="標楷體" w:hAnsi="標楷體" w:hint="eastAsia"/>
              </w:rPr>
              <w:t>及避難掩護動作強調與說明</w:t>
            </w:r>
            <w:r>
              <w:rPr>
                <w:rFonts w:ascii="標楷體" w:eastAsia="標楷體" w:hAnsi="標楷體" w:hint="eastAsia"/>
              </w:rPr>
              <w:t>，</w:t>
            </w:r>
            <w:r w:rsidRPr="00FD2BB6">
              <w:rPr>
                <w:rFonts w:ascii="標楷體" w:eastAsia="標楷體" w:hAnsi="標楷體" w:hint="eastAsia"/>
              </w:rPr>
              <w:t>讓幼兒辨識為地震發生</w:t>
            </w:r>
            <w:r w:rsidRPr="00035BE3">
              <w:rPr>
                <w:rFonts w:ascii="標楷體" w:eastAsia="標楷體" w:hAnsi="標楷體" w:hint="eastAsia"/>
              </w:rPr>
              <w:t>。</w:t>
            </w:r>
          </w:p>
          <w:p w:rsidR="008B6463" w:rsidRPr="00035BE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2.完成警報設備測試、教室書櫃懸掛物固定、疏散路線障礙清除等工作之執行與確認。</w:t>
            </w:r>
          </w:p>
        </w:tc>
        <w:tc>
          <w:tcPr>
            <w:tcW w:w="1208" w:type="dxa"/>
          </w:tcPr>
          <w:p w:rsidR="008B6463" w:rsidRPr="00035BE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警報音效</w:t>
            </w:r>
          </w:p>
        </w:tc>
      </w:tr>
      <w:tr w:rsidR="008B6463" w:rsidTr="00AA77CD">
        <w:trPr>
          <w:trHeight w:val="3662"/>
        </w:trPr>
        <w:tc>
          <w:tcPr>
            <w:tcW w:w="959" w:type="dxa"/>
            <w:vAlign w:val="center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地震發生</w:t>
            </w:r>
            <w:r>
              <w:rPr>
                <w:rFonts w:ascii="標楷體" w:eastAsia="標楷體" w:hAnsi="標楷體" w:hint="eastAsia"/>
              </w:rPr>
              <w:t>與就地掩蔽</w:t>
            </w:r>
          </w:p>
        </w:tc>
        <w:tc>
          <w:tcPr>
            <w:tcW w:w="850" w:type="dxa"/>
            <w:vAlign w:val="center"/>
          </w:tcPr>
          <w:p w:rsidR="008B6463" w:rsidRPr="00035BE3" w:rsidRDefault="008B6463" w:rsidP="00AA77CD">
            <w:pPr>
              <w:jc w:val="center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Pr="00035BE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828" w:type="dxa"/>
            <w:vAlign w:val="center"/>
          </w:tcPr>
          <w:p w:rsidR="008B6463" w:rsidRDefault="008B6463" w:rsidP="00AA77CD">
            <w:pPr>
              <w:ind w:leftChars="-87" w:left="31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1.發布警示聲響</w:t>
            </w:r>
          </w:p>
          <w:p w:rsidR="008B6463" w:rsidRDefault="008B6463" w:rsidP="00AA77CD">
            <w:pPr>
              <w:ind w:leftChars="13" w:left="31" w:firstLineChars="1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D2BB6">
              <w:rPr>
                <w:rFonts w:ascii="標楷體" w:eastAsia="標楷體" w:hAnsi="標楷體" w:hint="eastAsia"/>
                <w:color w:val="000000"/>
              </w:rPr>
              <w:t>通報聯絡組發布廣播：「地震！目前發生地震，請大家不要慌張，</w:t>
            </w: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 w:rsidRPr="00FD2BB6">
              <w:rPr>
                <w:rFonts w:ascii="標楷體" w:eastAsia="標楷體" w:hAnsi="標楷體" w:hint="eastAsia"/>
                <w:color w:val="000000"/>
              </w:rPr>
              <w:t>全體師生</w:t>
            </w:r>
            <w:r>
              <w:rPr>
                <w:rFonts w:ascii="標楷體" w:eastAsia="標楷體" w:hAnsi="標楷體" w:hint="eastAsia"/>
                <w:color w:val="000000"/>
              </w:rPr>
              <w:t>以防災頭套保護頭頸部，</w:t>
            </w:r>
            <w:r w:rsidRPr="00FD2BB6">
              <w:rPr>
                <w:rFonts w:ascii="標楷體" w:eastAsia="標楷體" w:hAnsi="標楷體" w:hint="eastAsia"/>
                <w:color w:val="000000"/>
              </w:rPr>
              <w:t>就地掩護，執行避難3步驟：</w:t>
            </w:r>
            <w:r w:rsidRPr="00D6643A">
              <w:rPr>
                <w:rFonts w:ascii="標楷體" w:eastAsia="標楷體" w:hAnsi="標楷體" w:hint="eastAsia"/>
                <w:b/>
                <w:color w:val="000000"/>
              </w:rPr>
              <w:t>趴下、掩護、穩住</w:t>
            </w:r>
            <w:r w:rsidRPr="00FD2BB6">
              <w:rPr>
                <w:rFonts w:ascii="標楷體" w:eastAsia="標楷體" w:hAnsi="標楷體" w:hint="eastAsia"/>
                <w:color w:val="000000"/>
              </w:rPr>
              <w:t>。等地震過後，聽</w:t>
            </w:r>
            <w:smartTag w:uri="urn:schemas-microsoft-com:office:smarttags" w:element="PersonName">
              <w:smartTagPr>
                <w:attr w:name="ProductID" w:val="從"/>
              </w:smartTagPr>
              <w:r w:rsidRPr="00FD2BB6">
                <w:rPr>
                  <w:rFonts w:ascii="標楷體" w:eastAsia="標楷體" w:hAnsi="標楷體" w:hint="eastAsia"/>
                  <w:color w:val="000000"/>
                </w:rPr>
                <w:t>從</w:t>
              </w:r>
            </w:smartTag>
            <w:r w:rsidRPr="00FD2BB6">
              <w:rPr>
                <w:rFonts w:ascii="標楷體" w:eastAsia="標楷體" w:hAnsi="標楷體" w:hint="eastAsia"/>
                <w:color w:val="000000"/>
              </w:rPr>
              <w:t>指揮進行疏散。」</w:t>
            </w:r>
          </w:p>
          <w:p w:rsidR="008B6463" w:rsidRPr="00F962FF" w:rsidRDefault="008B6463" w:rsidP="00AA77CD">
            <w:pPr>
              <w:ind w:leftChars="-87" w:left="31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8B6463" w:rsidRDefault="008B6463" w:rsidP="008B646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 w:rsidRPr="00D153D1">
              <w:rPr>
                <w:rFonts w:ascii="標楷體" w:eastAsia="標楷體" w:hAnsi="標楷體" w:hint="eastAsia"/>
              </w:rPr>
              <w:t>就地掩護一分鐘。</w:t>
            </w:r>
          </w:p>
          <w:p w:rsidR="008B6463" w:rsidRPr="00D153D1" w:rsidRDefault="008B6463" w:rsidP="008B646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避難掩護</w:t>
            </w:r>
            <w:r w:rsidRPr="00D153D1">
              <w:rPr>
                <w:rFonts w:ascii="標楷體" w:eastAsia="標楷體" w:hAnsi="標楷體" w:hint="eastAsia"/>
              </w:rPr>
              <w:t>優先選擇：</w:t>
            </w:r>
          </w:p>
          <w:p w:rsidR="008B6463" w:rsidRDefault="008B6463" w:rsidP="00AA77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20D3D">
              <w:rPr>
                <w:rFonts w:ascii="標楷體" w:eastAsia="標楷體" w:hAnsi="標楷體" w:hint="eastAsia"/>
              </w:rPr>
              <w:t>室內：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應</w:t>
            </w:r>
            <w:r>
              <w:rPr>
                <w:rFonts w:ascii="標楷體" w:eastAsia="標楷體" w:hAnsi="標楷體" w:hint="eastAsia"/>
                <w:color w:val="000000"/>
              </w:rPr>
              <w:t>儘量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在桌下</w:t>
            </w:r>
            <w:r w:rsidRPr="002225CA">
              <w:rPr>
                <w:rFonts w:ascii="標楷體" w:eastAsia="標楷體" w:hAnsi="標楷體" w:hint="eastAsia"/>
              </w:rPr>
              <w:t>趴下</w:t>
            </w:r>
            <w:r>
              <w:rPr>
                <w:rFonts w:ascii="標楷體" w:eastAsia="標楷體" w:hAnsi="標楷體" w:hint="eastAsia"/>
              </w:rPr>
              <w:t>，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並以雙手緊握住桌腳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</w:rPr>
              <w:t>空間不足則以上方無障礙物之柱子或水泥牆為優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，</w:t>
            </w:r>
            <w:r w:rsidRPr="002225CA">
              <w:rPr>
                <w:rFonts w:ascii="標楷體" w:eastAsia="標楷體" w:hAnsi="標楷體" w:hint="eastAsia"/>
              </w:rPr>
              <w:t>避免掉落物砸傷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463" w:rsidRPr="002225CA" w:rsidRDefault="008B6463" w:rsidP="00AA77CD">
            <w:pPr>
              <w:spacing w:line="300" w:lineRule="exact"/>
              <w:ind w:leftChars="300" w:left="7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24765</wp:posOffset>
                  </wp:positionV>
                  <wp:extent cx="2003425" cy="652145"/>
                  <wp:effectExtent l="0" t="0" r="0" b="0"/>
                  <wp:wrapSquare wrapText="bothSides"/>
                  <wp:docPr id="53" name="圖片 53" descr="105年地震避難三步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05年地震避難三步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</w:t>
            </w:r>
            <w:r w:rsidRPr="002225CA">
              <w:rPr>
                <w:rFonts w:ascii="標楷體" w:eastAsia="標楷體" w:hAnsi="標楷體" w:hint="eastAsia"/>
                <w:sz w:val="18"/>
                <w:szCs w:val="18"/>
              </w:rPr>
              <w:t>圖示來源:內政部</w:t>
            </w:r>
          </w:p>
          <w:p w:rsidR="008B6463" w:rsidRPr="00120D3D" w:rsidRDefault="008B6463" w:rsidP="00AA77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20D3D">
              <w:rPr>
                <w:rFonts w:ascii="標楷體" w:eastAsia="標楷體" w:hAnsi="標楷體" w:hint="eastAsia"/>
              </w:rPr>
              <w:t>室外</w:t>
            </w:r>
            <w:r>
              <w:rPr>
                <w:rFonts w:ascii="標楷體" w:eastAsia="標楷體" w:hAnsi="標楷體" w:hint="eastAsia"/>
              </w:rPr>
              <w:t>：</w:t>
            </w:r>
            <w:r w:rsidRPr="002225CA">
              <w:rPr>
                <w:rFonts w:ascii="標楷體" w:eastAsia="標楷體" w:hAnsi="標楷體" w:hint="eastAsia"/>
              </w:rPr>
              <w:t>應保護頭頸部</w:t>
            </w:r>
            <w:r w:rsidRPr="00120D3D">
              <w:rPr>
                <w:rFonts w:ascii="標楷體" w:eastAsia="標楷體" w:hAnsi="標楷體" w:hint="eastAsia"/>
              </w:rPr>
              <w:t>，避開</w:t>
            </w:r>
            <w:r w:rsidRPr="00D96DCA">
              <w:rPr>
                <w:rFonts w:ascii="標楷體" w:eastAsia="標楷體" w:hAnsi="標楷體" w:hint="eastAsia"/>
                <w:color w:val="000000"/>
              </w:rPr>
              <w:t>可能的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20D3D">
              <w:rPr>
                <w:rFonts w:ascii="標楷體" w:eastAsia="標楷體" w:hAnsi="標楷體" w:hint="eastAsia"/>
              </w:rPr>
              <w:t>掉落物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08" w:type="dxa"/>
          </w:tcPr>
          <w:p w:rsidR="008B6463" w:rsidRDefault="008B6463" w:rsidP="00AA77C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警報音效</w:t>
            </w:r>
          </w:p>
          <w:p w:rsidR="008B6463" w:rsidRPr="00120D3D" w:rsidRDefault="008B6463" w:rsidP="00AA77C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廣播系統</w:t>
            </w:r>
          </w:p>
        </w:tc>
      </w:tr>
      <w:tr w:rsidR="008B6463" w:rsidTr="00AA77CD">
        <w:trPr>
          <w:trHeight w:val="3745"/>
        </w:trPr>
        <w:tc>
          <w:tcPr>
            <w:tcW w:w="959" w:type="dxa"/>
            <w:vAlign w:val="center"/>
          </w:tcPr>
          <w:p w:rsidR="008B6463" w:rsidRPr="00D153D1" w:rsidRDefault="008B6463" w:rsidP="00AA77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131F">
              <w:rPr>
                <w:rFonts w:ascii="標楷體" w:eastAsia="標楷體" w:hAnsi="標楷體" w:hint="eastAsia"/>
                <w:color w:val="000000"/>
              </w:rPr>
              <w:t>地震稍歇</w:t>
            </w:r>
            <w:r>
              <w:rPr>
                <w:rFonts w:ascii="標楷體" w:eastAsia="標楷體" w:hAnsi="標楷體" w:hint="eastAsia"/>
                <w:color w:val="000000"/>
              </w:rPr>
              <w:t>、應變組織啟動與疏散避難</w:t>
            </w:r>
          </w:p>
        </w:tc>
        <w:tc>
          <w:tcPr>
            <w:tcW w:w="850" w:type="dxa"/>
            <w:vAlign w:val="center"/>
          </w:tcPr>
          <w:p w:rsidR="008B6463" w:rsidRPr="00D6643A" w:rsidRDefault="008B6463" w:rsidP="00AA77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131F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8A131F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28" w:type="dxa"/>
          </w:tcPr>
          <w:p w:rsidR="008B6463" w:rsidRDefault="008B6463" w:rsidP="008B6463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 w:rsidRPr="002225CA">
              <w:rPr>
                <w:rFonts w:ascii="標楷體" w:eastAsia="標楷體" w:hAnsi="標楷體" w:hint="eastAsia"/>
              </w:rPr>
              <w:t>成立緊急應變小組，由指揮官判斷緊急疏散方式。</w:t>
            </w:r>
          </w:p>
          <w:p w:rsidR="008B6463" w:rsidRDefault="008B6463" w:rsidP="008B6463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 w:rsidRPr="002225CA">
              <w:rPr>
                <w:rFonts w:ascii="標楷體" w:eastAsia="標楷體" w:hAnsi="標楷體" w:hint="eastAsia"/>
              </w:rPr>
              <w:t>指揮官</w:t>
            </w:r>
            <w:r w:rsidRPr="00D153D1">
              <w:rPr>
                <w:rFonts w:ascii="標楷體" w:eastAsia="標楷體" w:hAnsi="標楷體" w:hint="eastAsia"/>
              </w:rPr>
              <w:t>發布廣播：「</w:t>
            </w:r>
            <w:r>
              <w:rPr>
                <w:rFonts w:ascii="標楷體" w:eastAsia="標楷體" w:hAnsi="標楷體" w:hint="eastAsia"/>
              </w:rPr>
              <w:t>全體師生注意</w:t>
            </w:r>
            <w:r w:rsidRPr="00D153D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目前地震已暫時停止，請各班老師關閉電源</w:t>
            </w:r>
            <w:r w:rsidRPr="00D153D1">
              <w:rPr>
                <w:rFonts w:ascii="標楷體" w:eastAsia="標楷體" w:hAnsi="標楷體" w:hint="eastAsia"/>
              </w:rPr>
              <w:t>，檢查逃生出口及動線，</w:t>
            </w:r>
            <w:r>
              <w:rPr>
                <w:rFonts w:ascii="標楷體" w:eastAsia="標楷體" w:hAnsi="標楷體" w:hint="eastAsia"/>
              </w:rPr>
              <w:t>攜帶</w:t>
            </w:r>
            <w:r w:rsidRPr="00D153D1">
              <w:rPr>
                <w:rFonts w:ascii="標楷體" w:eastAsia="標楷體" w:hAnsi="標楷體" w:hint="eastAsia"/>
              </w:rPr>
              <w:t>防災包，開始</w:t>
            </w:r>
            <w:r>
              <w:rPr>
                <w:rFonts w:ascii="標楷體" w:eastAsia="標楷體" w:hAnsi="標楷體" w:hint="eastAsia"/>
              </w:rPr>
              <w:t>引導學生至戶外疏散。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B6463" w:rsidRPr="00D6643A" w:rsidRDefault="008B6463" w:rsidP="008B6463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全體幼兒</w:t>
            </w:r>
            <w:r w:rsidRPr="00D153D1">
              <w:rPr>
                <w:rFonts w:ascii="標楷體" w:eastAsia="標楷體" w:hAnsi="標楷體" w:hint="eastAsia"/>
              </w:rPr>
              <w:t>聽從老師指示依平時規劃之路線進行避難疏散</w:t>
            </w:r>
            <w:r>
              <w:rPr>
                <w:rFonts w:ascii="標楷體" w:eastAsia="標楷體" w:hAnsi="標楷體" w:hint="eastAsia"/>
              </w:rPr>
              <w:t>至戶外集合地點</w:t>
            </w:r>
            <w:r w:rsidRPr="00D153D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2" w:type="dxa"/>
          </w:tcPr>
          <w:p w:rsidR="008B6463" w:rsidRDefault="008B6463" w:rsidP="008B6463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2225CA">
              <w:rPr>
                <w:rFonts w:ascii="標楷體" w:eastAsia="標楷體" w:hAnsi="標楷體" w:hint="eastAsia"/>
              </w:rPr>
              <w:t>以防災頭套保護頭頸部</w:t>
            </w:r>
            <w:r>
              <w:rPr>
                <w:rFonts w:ascii="標楷體" w:eastAsia="標楷體" w:hAnsi="標楷體" w:hint="eastAsia"/>
              </w:rPr>
              <w:t>，</w:t>
            </w:r>
            <w:r w:rsidRPr="00D153D1">
              <w:rPr>
                <w:rFonts w:ascii="標楷體" w:eastAsia="標楷體" w:hAnsi="標楷體" w:hint="eastAsia"/>
              </w:rPr>
              <w:t>疏散時請遵守三</w:t>
            </w:r>
            <w:proofErr w:type="gramStart"/>
            <w:r w:rsidRPr="00D153D1">
              <w:rPr>
                <w:rFonts w:ascii="標楷體" w:eastAsia="標楷體" w:hAnsi="標楷體" w:hint="eastAsia"/>
              </w:rPr>
              <w:t>不</w:t>
            </w:r>
            <w:proofErr w:type="gramEnd"/>
            <w:r w:rsidRPr="00D153D1">
              <w:rPr>
                <w:rFonts w:ascii="標楷體" w:eastAsia="標楷體" w:hAnsi="標楷體" w:hint="eastAsia"/>
              </w:rPr>
              <w:t>原則-</w:t>
            </w:r>
            <w:r w:rsidRPr="00D6643A">
              <w:rPr>
                <w:rFonts w:ascii="標楷體" w:eastAsia="標楷體" w:hAnsi="標楷體" w:hint="eastAsia"/>
                <w:b/>
              </w:rPr>
              <w:t>不語、不跑、不推</w:t>
            </w:r>
            <w:r w:rsidRPr="002225CA">
              <w:rPr>
                <w:rFonts w:ascii="標楷體" w:eastAsia="標楷體" w:hAnsi="標楷體" w:hint="eastAsia"/>
              </w:rPr>
              <w:t>。</w:t>
            </w:r>
          </w:p>
          <w:p w:rsidR="008B6463" w:rsidRPr="00120D3D" w:rsidRDefault="008B6463" w:rsidP="008B6463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各層樓分配一位老師帶頭引導幼兒疏散路線，一位老師墊底確認無落單幼兒。</w:t>
            </w:r>
          </w:p>
          <w:p w:rsidR="008B6463" w:rsidRPr="00120D3D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20D3D">
              <w:rPr>
                <w:rFonts w:ascii="標楷體" w:eastAsia="標楷體" w:hAnsi="標楷體" w:hint="eastAsia"/>
              </w:rPr>
              <w:t>.</w:t>
            </w:r>
            <w:r w:rsidRPr="002225CA">
              <w:rPr>
                <w:rFonts w:ascii="標楷體" w:eastAsia="標楷體" w:hAnsi="標楷體" w:hint="eastAsia"/>
              </w:rPr>
              <w:t>特殊需求</w:t>
            </w:r>
            <w:r>
              <w:rPr>
                <w:rFonts w:ascii="標楷體" w:eastAsia="標楷體" w:hAnsi="標楷體" w:hint="eastAsia"/>
              </w:rPr>
              <w:t>幼兒</w:t>
            </w:r>
            <w:r w:rsidRPr="002225CA">
              <w:rPr>
                <w:rFonts w:ascii="標楷體" w:eastAsia="標楷體" w:hAnsi="標楷體" w:hint="eastAsia"/>
              </w:rPr>
              <w:t>應事先指定適當人員協助避難疏散；演練當時，避難引導</w:t>
            </w:r>
            <w:r w:rsidRPr="00120D3D">
              <w:rPr>
                <w:rFonts w:ascii="標楷體" w:eastAsia="標楷體" w:hAnsi="標楷體" w:hint="eastAsia"/>
              </w:rPr>
              <w:t>人員請落實協助避難疏散。</w:t>
            </w:r>
          </w:p>
          <w:p w:rsidR="008B6463" w:rsidRPr="00D6643A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20D3D">
              <w:rPr>
                <w:rFonts w:ascii="標楷體" w:eastAsia="標楷體" w:hAnsi="標楷體" w:hint="eastAsia"/>
              </w:rPr>
              <w:t>.以班級為單位在指定位置集合</w:t>
            </w:r>
          </w:p>
        </w:tc>
        <w:tc>
          <w:tcPr>
            <w:tcW w:w="1208" w:type="dxa"/>
          </w:tcPr>
          <w:p w:rsidR="008B6463" w:rsidRDefault="008B6463" w:rsidP="00AA77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廣播系統</w:t>
            </w:r>
          </w:p>
          <w:p w:rsidR="008B646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擴音器</w:t>
            </w:r>
          </w:p>
          <w:p w:rsidR="008B646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防災包</w:t>
            </w:r>
          </w:p>
          <w:p w:rsidR="008B6463" w:rsidRPr="00120D3D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哨子</w:t>
            </w:r>
          </w:p>
        </w:tc>
      </w:tr>
      <w:tr w:rsidR="008B6463" w:rsidTr="00AA77CD">
        <w:trPr>
          <w:trHeight w:val="2264"/>
        </w:trPr>
        <w:tc>
          <w:tcPr>
            <w:tcW w:w="959" w:type="dxa"/>
            <w:vAlign w:val="center"/>
          </w:tcPr>
          <w:p w:rsidR="008B6463" w:rsidRPr="00D6643A" w:rsidRDefault="008B6463" w:rsidP="00AA77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6643A">
              <w:rPr>
                <w:rFonts w:ascii="標楷體" w:eastAsia="標楷體" w:hAnsi="標楷體" w:hint="eastAsia"/>
                <w:bCs/>
              </w:rPr>
              <w:t>震災善後處理復原</w:t>
            </w:r>
          </w:p>
        </w:tc>
        <w:tc>
          <w:tcPr>
            <w:tcW w:w="850" w:type="dxa"/>
            <w:vAlign w:val="center"/>
          </w:tcPr>
          <w:p w:rsidR="008B6463" w:rsidRPr="008A131F" w:rsidRDefault="008B6463" w:rsidP="00AA77C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9:32</w:t>
            </w:r>
          </w:p>
        </w:tc>
        <w:tc>
          <w:tcPr>
            <w:tcW w:w="3828" w:type="dxa"/>
          </w:tcPr>
          <w:p w:rsidR="008B6463" w:rsidRPr="00120D3D" w:rsidRDefault="008B6463" w:rsidP="008B6463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指揮官：請各班老師確實清點班級人數，並回報指揮中心</w:t>
            </w:r>
          </w:p>
          <w:p w:rsidR="008B6463" w:rsidRDefault="008B6463" w:rsidP="008B6463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各班任課老師於疏散集合後5分鐘內完成人員清點及回報，並安撫學生情緒。</w:t>
            </w:r>
          </w:p>
          <w:p w:rsidR="008B6463" w:rsidRDefault="008B6463" w:rsidP="008B6463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4713B3">
              <w:rPr>
                <w:rFonts w:ascii="標楷體" w:eastAsia="標楷體" w:hAnsi="標楷體" w:hint="eastAsia"/>
              </w:rPr>
              <w:t>遇受傷人員，請</w:t>
            </w:r>
            <w:r>
              <w:rPr>
                <w:rFonts w:ascii="標楷體" w:eastAsia="標楷體" w:hAnsi="標楷體" w:hint="eastAsia"/>
              </w:rPr>
              <w:t>搶救</w:t>
            </w:r>
            <w:r w:rsidRPr="004713B3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出動</w:t>
            </w:r>
            <w:r w:rsidRPr="004713B3">
              <w:rPr>
                <w:rFonts w:ascii="標楷體" w:eastAsia="標楷體" w:hAnsi="標楷體" w:hint="eastAsia"/>
              </w:rPr>
              <w:t>做緊急救護處理。</w:t>
            </w:r>
          </w:p>
          <w:p w:rsidR="008B6463" w:rsidRPr="004713B3" w:rsidRDefault="008B6463" w:rsidP="008B6463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 w:rsidRPr="004713B3">
              <w:rPr>
                <w:rFonts w:ascii="標楷體" w:eastAsia="標楷體" w:hAnsi="標楷體" w:hint="eastAsia"/>
                <w:bCs/>
              </w:rPr>
              <w:t>行政將幼兒園情形</w:t>
            </w:r>
            <w:proofErr w:type="gramStart"/>
            <w:r w:rsidRPr="004713B3">
              <w:rPr>
                <w:rFonts w:ascii="標楷體" w:eastAsia="標楷體" w:hAnsi="標楷體" w:hint="eastAsia"/>
                <w:bCs/>
              </w:rPr>
              <w:t>回報校安中心</w:t>
            </w:r>
            <w:proofErr w:type="gramEnd"/>
            <w:r w:rsidRPr="004713B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4252" w:type="dxa"/>
          </w:tcPr>
          <w:p w:rsidR="008B6463" w:rsidRDefault="008B6463" w:rsidP="008B646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各班老師拿出防災包內班級名冊實際清點並填寫完畢，</w:t>
            </w:r>
            <w:r w:rsidRPr="00120D3D">
              <w:rPr>
                <w:rFonts w:ascii="標楷體" w:eastAsia="標楷體" w:hAnsi="標楷體" w:hint="eastAsia"/>
              </w:rPr>
              <w:t>完成安全回報。</w:t>
            </w:r>
          </w:p>
          <w:p w:rsidR="008B6463" w:rsidRDefault="008B6463" w:rsidP="008B646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搶救組依受傷傷勢判定是否送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</w:p>
          <w:p w:rsidR="008B6463" w:rsidRPr="004713B3" w:rsidRDefault="008B6463" w:rsidP="008B646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演練完成後，</w:t>
            </w:r>
            <w:proofErr w:type="gramStart"/>
            <w:r>
              <w:rPr>
                <w:rFonts w:ascii="標楷體" w:eastAsia="標楷體" w:hAnsi="標楷體" w:hint="eastAsia"/>
              </w:rPr>
              <w:t>依園方</w:t>
            </w:r>
            <w:proofErr w:type="gramEnd"/>
            <w:r w:rsidRPr="004713B3">
              <w:rPr>
                <w:rFonts w:ascii="標楷體" w:eastAsia="標楷體" w:hAnsi="標楷體" w:hint="eastAsia"/>
              </w:rPr>
              <w:t>課程排定，返回授課地點上課。</w:t>
            </w:r>
          </w:p>
          <w:p w:rsidR="008B6463" w:rsidRPr="00120D3D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:rsidR="008B646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擴音器</w:t>
            </w:r>
          </w:p>
          <w:p w:rsidR="008B646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防災包</w:t>
            </w:r>
          </w:p>
          <w:p w:rsidR="008B646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醫藥箱</w:t>
            </w:r>
          </w:p>
        </w:tc>
      </w:tr>
      <w:tr w:rsidR="008B6463" w:rsidTr="00AA77CD">
        <w:trPr>
          <w:trHeight w:val="699"/>
        </w:trPr>
        <w:tc>
          <w:tcPr>
            <w:tcW w:w="959" w:type="dxa"/>
            <w:vAlign w:val="center"/>
          </w:tcPr>
          <w:p w:rsidR="008B6463" w:rsidRPr="00D6643A" w:rsidRDefault="008B6463" w:rsidP="00AA77C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檢討與改善</w:t>
            </w:r>
          </w:p>
        </w:tc>
        <w:tc>
          <w:tcPr>
            <w:tcW w:w="850" w:type="dxa"/>
            <w:vAlign w:val="center"/>
          </w:tcPr>
          <w:p w:rsidR="008B6463" w:rsidRDefault="008B6463" w:rsidP="00AA77C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9:42</w:t>
            </w:r>
          </w:p>
        </w:tc>
        <w:tc>
          <w:tcPr>
            <w:tcW w:w="3828" w:type="dxa"/>
          </w:tcPr>
          <w:p w:rsidR="008B6463" w:rsidRDefault="008B6463" w:rsidP="008B646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所有老師於辦公室檢討本次演練之優缺點。</w:t>
            </w:r>
          </w:p>
        </w:tc>
        <w:tc>
          <w:tcPr>
            <w:tcW w:w="4252" w:type="dxa"/>
          </w:tcPr>
          <w:p w:rsidR="008B6463" w:rsidRDefault="008B6463" w:rsidP="00AA77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:rsidR="008B6463" w:rsidRDefault="008B6463" w:rsidP="00AA77CD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8B6463" w:rsidRDefault="008B6463" w:rsidP="008B64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防災應變組織分工</w:t>
      </w:r>
    </w:p>
    <w:tbl>
      <w:tblPr>
        <w:tblpPr w:leftFromText="180" w:rightFromText="180" w:vertAnchor="text" w:horzAnchor="margin" w:tblpXSpec="center" w:tblpY="48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080"/>
        <w:gridCol w:w="1416"/>
      </w:tblGrid>
      <w:tr w:rsidR="008B6463" w:rsidRPr="00B45B57" w:rsidTr="00AA77CD">
        <w:trPr>
          <w:trHeight w:val="340"/>
        </w:trPr>
        <w:tc>
          <w:tcPr>
            <w:tcW w:w="1304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080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416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負責人員</w:t>
            </w:r>
          </w:p>
        </w:tc>
      </w:tr>
      <w:tr w:rsidR="008B6463" w:rsidRPr="00B45B57" w:rsidTr="00AA77CD">
        <w:trPr>
          <w:trHeight w:val="710"/>
        </w:trPr>
        <w:tc>
          <w:tcPr>
            <w:tcW w:w="1304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B57">
              <w:rPr>
                <w:rFonts w:ascii="標楷體" w:eastAsia="標楷體" w:hAnsi="標楷體" w:hint="eastAsia"/>
                <w:b/>
              </w:rPr>
              <w:t>指揮官</w:t>
            </w:r>
          </w:p>
        </w:tc>
        <w:tc>
          <w:tcPr>
            <w:tcW w:w="8080" w:type="dxa"/>
          </w:tcPr>
          <w:p w:rsidR="008B6463" w:rsidRPr="00B45B57" w:rsidRDefault="008B6463" w:rsidP="00AA77CD">
            <w:pPr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/>
              </w:rPr>
              <w:t>1.</w:t>
            </w:r>
            <w:r w:rsidRPr="00B45B57">
              <w:rPr>
                <w:rFonts w:ascii="標楷體" w:eastAsia="標楷體" w:hAnsi="標楷體" w:hint="eastAsia"/>
              </w:rPr>
              <w:t>負責指揮、督導、協調。</w:t>
            </w:r>
          </w:p>
          <w:p w:rsidR="008B6463" w:rsidRPr="00B45B57" w:rsidRDefault="008B6463" w:rsidP="00AA77CD">
            <w:pPr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/>
              </w:rPr>
              <w:t>2.</w:t>
            </w:r>
            <w:r w:rsidRPr="00B45B57">
              <w:rPr>
                <w:rFonts w:ascii="標楷體" w:eastAsia="標楷體" w:hAnsi="標楷體" w:hint="eastAsia"/>
              </w:rPr>
              <w:t>依情況調動各組織間相互支援。</w:t>
            </w:r>
          </w:p>
        </w:tc>
        <w:tc>
          <w:tcPr>
            <w:tcW w:w="1416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04FD">
              <w:rPr>
                <w:rFonts w:ascii="標楷體" w:eastAsia="標楷體" w:hAnsi="標楷體" w:hint="eastAsia"/>
                <w:shd w:val="pct15" w:color="auto" w:fill="FFFFFF"/>
              </w:rPr>
              <w:t>林靜惠</w:t>
            </w:r>
          </w:p>
        </w:tc>
      </w:tr>
      <w:tr w:rsidR="008B6463" w:rsidRPr="00B45B57" w:rsidTr="00AA77CD">
        <w:trPr>
          <w:trHeight w:val="1080"/>
        </w:trPr>
        <w:tc>
          <w:tcPr>
            <w:tcW w:w="1304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8B6463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B57">
              <w:rPr>
                <w:rFonts w:ascii="標楷體" w:eastAsia="標楷體" w:hAnsi="標楷體" w:hint="eastAsia"/>
                <w:b/>
              </w:rPr>
              <w:t>通報組</w:t>
            </w:r>
          </w:p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B45B57">
              <w:rPr>
                <w:rFonts w:ascii="標楷體" w:eastAsia="標楷體" w:hAnsi="標楷體" w:hint="eastAsia"/>
                <w:b/>
              </w:rPr>
              <w:t>副指揮官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080" w:type="dxa"/>
            <w:vAlign w:val="center"/>
          </w:tcPr>
          <w:p w:rsidR="008B6463" w:rsidRPr="00B45B57" w:rsidRDefault="008B6463" w:rsidP="008B6463">
            <w:pPr>
              <w:pStyle w:val="ac"/>
              <w:numPr>
                <w:ilvl w:val="0"/>
                <w:numId w:val="16"/>
              </w:num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負責統一對外發言。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6"/>
              </w:num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通報中心受災情形、目前處置狀況等。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6"/>
              </w:num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通報縣市主管教育行政機關(教育局處)已疏散人數、收容地點、災情等。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6"/>
              </w:num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負責蒐集、評估和使用有關於災害、資源與狀況發展的資訊。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6"/>
              </w:num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通報地方救災、治安及醫療等單位。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6"/>
              </w:numPr>
              <w:autoSpaceDE/>
              <w:autoSpaceDN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幼兒家長之緊急聯繫。</w:t>
            </w:r>
          </w:p>
        </w:tc>
        <w:tc>
          <w:tcPr>
            <w:tcW w:w="1416" w:type="dxa"/>
            <w:vAlign w:val="center"/>
          </w:tcPr>
          <w:p w:rsidR="008B6463" w:rsidRPr="007504FD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504FD">
              <w:rPr>
                <w:rFonts w:ascii="標楷體" w:eastAsia="標楷體" w:hAnsi="標楷體" w:hint="eastAsia"/>
                <w:shd w:val="pct15" w:color="auto" w:fill="FFFFFF"/>
              </w:rPr>
              <w:t>賴怡廷</w:t>
            </w:r>
          </w:p>
        </w:tc>
      </w:tr>
      <w:tr w:rsidR="008B6463" w:rsidRPr="00B45B57" w:rsidTr="00AA77CD">
        <w:trPr>
          <w:trHeight w:val="1078"/>
        </w:trPr>
        <w:tc>
          <w:tcPr>
            <w:tcW w:w="1304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B57">
              <w:rPr>
                <w:rFonts w:ascii="標楷體" w:eastAsia="標楷體" w:hAnsi="標楷體" w:hint="eastAsia"/>
                <w:b/>
              </w:rPr>
              <w:t>避難引導組</w:t>
            </w:r>
          </w:p>
        </w:tc>
        <w:tc>
          <w:tcPr>
            <w:tcW w:w="8080" w:type="dxa"/>
          </w:tcPr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平常擬定緊急疏散防災地圖(疏散路線和集合地點)。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災時協助教職員工生緊急疏散及安置。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教職員</w:t>
            </w:r>
            <w:proofErr w:type="gramStart"/>
            <w:r w:rsidRPr="00B45B57">
              <w:rPr>
                <w:rFonts w:ascii="標楷體" w:eastAsia="標楷體" w:hAnsi="標楷體" w:hint="eastAsia"/>
              </w:rPr>
              <w:t>工生較長</w:t>
            </w:r>
            <w:proofErr w:type="gramEnd"/>
            <w:r w:rsidRPr="00B45B57">
              <w:rPr>
                <w:rFonts w:ascii="標楷體" w:eastAsia="標楷體" w:hAnsi="標楷體" w:hint="eastAsia"/>
              </w:rPr>
              <w:t>時間滯留</w:t>
            </w:r>
            <w:proofErr w:type="gramStart"/>
            <w:r w:rsidRPr="00B45B57">
              <w:rPr>
                <w:rFonts w:ascii="標楷體" w:eastAsia="標楷體" w:hAnsi="標楷體" w:hint="eastAsia"/>
              </w:rPr>
              <w:t>幼兒園或園外</w:t>
            </w:r>
            <w:proofErr w:type="gramEnd"/>
            <w:r w:rsidRPr="00B45B57">
              <w:rPr>
                <w:rFonts w:ascii="標楷體" w:eastAsia="標楷體" w:hAnsi="標楷體" w:hint="eastAsia"/>
              </w:rPr>
              <w:t>避難集合點時，協助發放生活物資、糧食及飲用水。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教職員</w:t>
            </w:r>
            <w:proofErr w:type="gramStart"/>
            <w:r w:rsidRPr="00B45B57">
              <w:rPr>
                <w:rFonts w:ascii="標楷體" w:eastAsia="標楷體" w:hAnsi="標楷體" w:hint="eastAsia"/>
              </w:rPr>
              <w:t>工生較長</w:t>
            </w:r>
            <w:proofErr w:type="gramEnd"/>
            <w:r w:rsidRPr="00B45B57">
              <w:rPr>
                <w:rFonts w:ascii="標楷體" w:eastAsia="標楷體" w:hAnsi="標楷體" w:hint="eastAsia"/>
              </w:rPr>
              <w:t>時間滯留</w:t>
            </w:r>
            <w:proofErr w:type="gramStart"/>
            <w:r w:rsidRPr="00B45B57">
              <w:rPr>
                <w:rFonts w:ascii="標楷體" w:eastAsia="標楷體" w:hAnsi="標楷體" w:hint="eastAsia"/>
              </w:rPr>
              <w:t>幼兒園或園外</w:t>
            </w:r>
            <w:proofErr w:type="gramEnd"/>
            <w:r w:rsidRPr="00B45B57">
              <w:rPr>
                <w:rFonts w:ascii="標楷體" w:eastAsia="標楷體" w:hAnsi="標楷體" w:hint="eastAsia"/>
              </w:rPr>
              <w:t>避難集合點時，各項救災物資之登記、造冊、保管及分配。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協助</w:t>
            </w:r>
            <w:proofErr w:type="gramStart"/>
            <w:r w:rsidRPr="00B45B57">
              <w:rPr>
                <w:rFonts w:ascii="標楷體" w:eastAsia="標楷體" w:hAnsi="標楷體" w:hint="eastAsia"/>
              </w:rPr>
              <w:t>設置緊戒標誌</w:t>
            </w:r>
            <w:proofErr w:type="gramEnd"/>
            <w:r w:rsidRPr="00B45B57">
              <w:rPr>
                <w:rFonts w:ascii="標楷體" w:eastAsia="標楷體" w:hAnsi="標楷體" w:hint="eastAsia"/>
              </w:rPr>
              <w:t>及交通管制。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維護幼兒園及園外避難收容場所之安全。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B45B57">
              <w:rPr>
                <w:rFonts w:ascii="標楷體" w:eastAsia="標楷體" w:hAnsi="標楷體" w:hint="eastAsia"/>
              </w:rPr>
              <w:t>確認停班</w:t>
            </w:r>
            <w:proofErr w:type="gramEnd"/>
            <w:r w:rsidRPr="00B45B57">
              <w:rPr>
                <w:rFonts w:ascii="標楷體" w:eastAsia="標楷體" w:hAnsi="標楷體" w:hint="eastAsia"/>
              </w:rPr>
              <w:t>、停課後幼兒園內人員疏散之狀況。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8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防救災設施操作。</w:t>
            </w:r>
          </w:p>
        </w:tc>
        <w:tc>
          <w:tcPr>
            <w:tcW w:w="1416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林品蓉</w:t>
            </w:r>
          </w:p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林品昀</w:t>
            </w:r>
          </w:p>
          <w:p w:rsidR="008B6463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45B57">
              <w:rPr>
                <w:rFonts w:ascii="標楷體" w:eastAsia="標楷體" w:hAnsi="標楷體" w:hint="eastAsia"/>
              </w:rPr>
              <w:t>賴柔安</w:t>
            </w:r>
            <w:proofErr w:type="gramEnd"/>
          </w:p>
          <w:p w:rsidR="008B6463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胡仙妤</w:t>
            </w:r>
          </w:p>
          <w:p w:rsidR="00E4456B" w:rsidRPr="00B45B57" w:rsidRDefault="00E4456B" w:rsidP="00AA77C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林佳鈺</w:t>
            </w:r>
          </w:p>
        </w:tc>
      </w:tr>
      <w:tr w:rsidR="008B6463" w:rsidRPr="00B45B57" w:rsidTr="00AA77CD">
        <w:trPr>
          <w:trHeight w:val="1394"/>
        </w:trPr>
        <w:tc>
          <w:tcPr>
            <w:tcW w:w="1304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B57">
              <w:rPr>
                <w:rFonts w:ascii="標楷體" w:eastAsia="標楷體" w:hAnsi="標楷體" w:hint="eastAsia"/>
                <w:b/>
              </w:rPr>
              <w:t>搶救組</w:t>
            </w:r>
          </w:p>
        </w:tc>
        <w:tc>
          <w:tcPr>
            <w:tcW w:w="8080" w:type="dxa"/>
          </w:tcPr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受災幼兒園教職員工生之搶救。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清除障礙物協助逃生。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強制疏散不願避難之幼兒園教職員工生。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設立急救站。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基本急救、重傷患就醫護送。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安撫及心理諮商。</w:t>
            </w:r>
          </w:p>
          <w:p w:rsidR="008B6463" w:rsidRPr="00B45B57" w:rsidRDefault="008B6463" w:rsidP="008B6463">
            <w:pPr>
              <w:pStyle w:val="ac"/>
              <w:numPr>
                <w:ilvl w:val="0"/>
                <w:numId w:val="17"/>
              </w:numPr>
              <w:autoSpaceDE/>
              <w:autoSpaceDN/>
              <w:spacing w:line="0" w:lineRule="atLeast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平時急救常識宣導。</w:t>
            </w:r>
          </w:p>
        </w:tc>
        <w:tc>
          <w:tcPr>
            <w:tcW w:w="1416" w:type="dxa"/>
            <w:vAlign w:val="center"/>
          </w:tcPr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涵</w:t>
            </w:r>
          </w:p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B57">
              <w:rPr>
                <w:rFonts w:ascii="標楷體" w:eastAsia="標楷體" w:hAnsi="標楷體" w:hint="eastAsia"/>
              </w:rPr>
              <w:t>江世菁</w:t>
            </w:r>
          </w:p>
          <w:p w:rsidR="008B6463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游秀玉</w:t>
            </w:r>
          </w:p>
          <w:p w:rsidR="008B6463" w:rsidRPr="00B45B57" w:rsidRDefault="008B6463" w:rsidP="00AA77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陳冠伶</w:t>
            </w:r>
          </w:p>
        </w:tc>
      </w:tr>
    </w:tbl>
    <w:p w:rsidR="008B6463" w:rsidRDefault="008B6463" w:rsidP="008B6463">
      <w:pPr>
        <w:pStyle w:val="Default0"/>
        <w:spacing w:line="0" w:lineRule="atLeast"/>
        <w:rPr>
          <w:rStyle w:val="af"/>
          <w:rFonts w:ascii="微軟正黑體" w:eastAsia="微軟正黑體" w:hAnsi="微軟正黑體" w:cs="Times New Roman"/>
          <w:spacing w:val="15"/>
        </w:rPr>
      </w:pPr>
    </w:p>
    <w:p w:rsidR="008B6463" w:rsidRDefault="008B6463" w:rsidP="008B6463">
      <w:pPr>
        <w:pStyle w:val="Default0"/>
        <w:spacing w:line="0" w:lineRule="atLeast"/>
        <w:jc w:val="center"/>
        <w:rPr>
          <w:rStyle w:val="af"/>
          <w:rFonts w:ascii="微軟正黑體" w:eastAsia="微軟正黑體" w:hAnsi="微軟正黑體" w:cs="Times New Roman"/>
          <w:spacing w:val="15"/>
        </w:rPr>
      </w:pPr>
      <w:r>
        <w:rPr>
          <w:rFonts w:ascii="微軟正黑體" w:eastAsia="微軟正黑體" w:hAnsi="微軟正黑體"/>
          <w:noProof/>
          <w:sz w:val="32"/>
          <w:szCs w:val="32"/>
        </w:rPr>
        <w:drawing>
          <wp:inline distT="0" distB="0" distL="0" distR="0" wp14:anchorId="72108DF7" wp14:editId="0023433B">
            <wp:extent cx="6972300" cy="2984500"/>
            <wp:effectExtent l="0" t="0" r="19050" b="0"/>
            <wp:docPr id="52" name="資料庫圖表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B6463" w:rsidRPr="00E33028" w:rsidRDefault="008B6463" w:rsidP="008B6463">
      <w:pPr>
        <w:pStyle w:val="Default0"/>
        <w:spacing w:line="0" w:lineRule="atLeast"/>
        <w:ind w:leftChars="-413" w:left="348" w:hangingChars="496" w:hanging="1339"/>
        <w:rPr>
          <w:rStyle w:val="af"/>
          <w:rFonts w:ascii="微軟正黑體" w:eastAsia="微軟正黑體" w:hAnsi="微軟正黑體" w:cs="Times New Roman"/>
          <w:spacing w:val="15"/>
        </w:rPr>
      </w:pPr>
    </w:p>
    <w:p w:rsidR="008B6463" w:rsidRDefault="008B6463" w:rsidP="008B64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5B57">
        <w:rPr>
          <w:rFonts w:ascii="標楷體" w:eastAsia="標楷體" w:hAnsi="標楷體" w:hint="eastAsia"/>
          <w:b/>
        </w:rPr>
        <w:t>圖:災害防救應變組織架構</w:t>
      </w:r>
    </w:p>
    <w:p w:rsidR="008B6463" w:rsidRDefault="008B6463" w:rsidP="00146AE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B45B57">
        <w:rPr>
          <w:rFonts w:ascii="標楷體" w:eastAsia="標楷體" w:hAnsi="標楷體" w:hint="eastAsia"/>
          <w:b/>
          <w:sz w:val="32"/>
          <w:szCs w:val="32"/>
        </w:rPr>
        <w:lastRenderedPageBreak/>
        <w:t>避難逃生路線</w: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128270</wp:posOffset>
                </wp:positionV>
                <wp:extent cx="6423025" cy="7647940"/>
                <wp:effectExtent l="13335" t="6985" r="12065" b="1270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764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3FDC" id="矩形 51" o:spid="_x0000_s1026" style="position:absolute;margin-left:-34.5pt;margin-top:10.1pt;width:505.75pt;height:602.2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Z+CgIAABcEAAAOAAAAZHJzL2Uyb0RvYy54bWysU9uOEzEMfUfiH6K805mWXrajTlerLkVI&#10;y4K08AFuJtOJyMTBSTstX48n7XYrQDwg8hDZsXNyfOwsbg+tFXtNwaAr5XCQS6Gdwsq4bSm/flm/&#10;uZEiRHAVWHS6lEcd5O3y9atF5ws9wgZtpUkwiAtF50vZxOiLLAuq0S2EAXrtOFgjtRDZpW1WEXSM&#10;3tpslOfTrEOqPKHSIfDp/Skolwm/rrWKn+o66ChsKZlbTDulfdPv2XIBxZbAN0adacA/sGjBOH70&#10;AnUPEcSOzG9QrVGEAes4UNhmWNdG6VQDVzPMf6nmqQGvUy0sTvAXmcL/g1WP+yf/mXrqwT+g+haE&#10;w1UDbqvviLBrNFT83LAXKut8KC4XeifwVbHpPmLFrYVdxKTBoaa2B+TqxCFJfbxIrQ9RKD6cjkdv&#10;89FECsWx2XQ8m49TMzIonq97CvG9xlb0RimJe5ngYf8QYk8HiueURB+tqdbG2uTQdrOyJPbAfV+n&#10;lSrgKq/TrBNdKecTJvJ3iDytP0G0JvIAW9OW8uaSBEWv2ztXpfGKYOzJZsrWnYXstevHNBQbrI6s&#10;I+FpOvk3sdEg/ZCi48ksZfi+A9JS2A+OezEfjlkrEZMznsxG7NB1ZHMdAacYqpRRipO5iqfx33ky&#10;24ZfGqbaHd5x/2qTlH1hdSbL05cEP/+Ufryv/ZT18p+XPwEAAP//AwBQSwMEFAAGAAgAAAAhAP36&#10;ImffAAAACwEAAA8AAABkcnMvZG93bnJldi54bWxMj8FOwzAQRO9I/IO1SNxaB1MiEuJUCFQkjm16&#10;4ebESxKI11HstIGvZznBcbVPM2+K7eIGccIp9J403KwTEEiNtz21Go7VbnUPIkRD1gyeUMMXBtiW&#10;lxeFya0/0x5Ph9gKDqGQGw1djGMuZWg6dCas/YjEv3c/ORP5nFppJ3PmcDdIlSSpdKYnbujMiE8d&#10;Np+H2Wmoe3U03/vqJXHZ7ja+LtXH/Pas9fXV8vgAIuIS/2D41Wd1KNmp9jPZIAYNqzTjLVGDShQI&#10;BrKNugNRM6nUJgVZFvL/hvIHAAD//wMAUEsBAi0AFAAGAAgAAAAhALaDOJL+AAAA4QEAABMAAAAA&#10;AAAAAAAAAAAAAAAAAFtDb250ZW50X1R5cGVzXS54bWxQSwECLQAUAAYACAAAACEAOP0h/9YAAACU&#10;AQAACwAAAAAAAAAAAAAAAAAvAQAAX3JlbHMvLnJlbHNQSwECLQAUAAYACAAAACEASNsWfgoCAAAX&#10;BAAADgAAAAAAAAAAAAAAAAAuAgAAZHJzL2Uyb0RvYy54bWxQSwECLQAUAAYACAAAACEA/foiZ98A&#10;AAALAQAADwAAAAAAAAAAAAAAAABkBAAAZHJzL2Rvd25yZXYueG1sUEsFBgAAAAAEAAQA8wAAAHAF&#10;AAAAAA==&#10;"/>
            </w:pict>
          </mc:Fallback>
        </mc:AlternateConten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50165</wp:posOffset>
                </wp:positionV>
                <wp:extent cx="5105400" cy="1610995"/>
                <wp:effectExtent l="12065" t="8255" r="6985" b="952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B87C" id="矩形 50" o:spid="_x0000_s1026" style="position:absolute;margin-left:-17.35pt;margin-top:3.95pt;width:402pt;height:126.8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9LCwIAABcEAAAOAAAAZHJzL2Uyb0RvYy54bWysU9Fu2yAUfZ+0f0C8L7ajuGusOFWVLtOk&#10;bp3U7QMIxjYa5rILiZN9/S4kTbOtT9V4QFwuHM4997C42Q+G7RR6DbbmxSTnTFkJjbZdzb9/W7+7&#10;5swHYRthwKqaH5TnN8u3bxajq9QUejCNQkYg1lejq3kfgquyzMteDcJPwClLyRZwEIFC7LIGxUjo&#10;g8mmeX6VjYCNQ5DKe9q9Oyb5MuG3rZLhoW29CszUnLiFNGOaN3HOlgtRdShcr+WJhngFi0FoS4+e&#10;oe5EEGyL+h+oQUsED22YSBgyaFstVaqBqinyv6p57IVTqRYSx7uzTP7/wcovu0f3FSN17+5B/vDM&#10;wqoXtlO3iDD2SjT0XBGFykbnq/OFGHi6yjbjZ2iotWIbIGmwb3GIgFQd2yepD2ep1T4wSZtlkZez&#10;nDoiKVdcFfl8XqY3RPV03aEPHxUMLC5qjtTLBC929z5EOqJ6OpLog9HNWhuTAuw2K4NsJ6jv6zRO&#10;6P7ymLFsrPm8nJYJ+Y+cv4TI03gJYtCBDGz0UPPr8yFRRd0+2CbZKwhtjmuibOxJyKhdtKmvNtAc&#10;SEeEozvpN9GiB/zF2UjOrLn/uRWoODOfLPViXsxm0copmJXvpxTgZWZzmRFWElTNA2fH5Soc7b91&#10;qLueXipS7RZuqX+tTso+szqRJfclwU8/Jdr7Mk6nnv/z8jcAAAD//wMAUEsDBBQABgAIAAAAIQDR&#10;sXu93wAAAAkBAAAPAAAAZHJzL2Rvd25yZXYueG1sTI9BT4NAFITvJv6HzTPx1i4FA0J5NEZTE48t&#10;vXhb4BVQ9i1hlxb99a4nPU5mMvNNvlv0IC402d4wwmYdgCCuTdNzi3Aq96tHENYpbtRgmBC+yMKu&#10;uL3JVdaYKx/ocnSt8CVsM4XQOTdmUtq6I63s2ozE3jubSSvn5dTKZlJXX64HGQZBLLXq2S90aqTn&#10;jurP46wRqj48qe9D+RrodB+5t6X8mN9fEO/vlqctCEeL+wvDL75Hh8IzVWbmxooBYRU9JD6KkKQg&#10;vJ/EaQSiQgjjTQyyyOX/B8UPAAAA//8DAFBLAQItABQABgAIAAAAIQC2gziS/gAAAOEBAAATAAAA&#10;AAAAAAAAAAAAAAAAAABbQ29udGVudF9UeXBlc10ueG1sUEsBAi0AFAAGAAgAAAAhADj9If/WAAAA&#10;lAEAAAsAAAAAAAAAAAAAAAAALwEAAF9yZWxzLy5yZWxzUEsBAi0AFAAGAAgAAAAhAKPeH0sLAgAA&#10;FwQAAA4AAAAAAAAAAAAAAAAALgIAAGRycy9lMm9Eb2MueG1sUEsBAi0AFAAGAAgAAAAhANGxe73f&#10;AAAACQEAAA8AAAAAAAAAAAAAAAAAZQQAAGRycy9kb3ducmV2LnhtbFBLBQYAAAAABAAEAPMAAABx&#10;BQAAAAA=&#10;"/>
            </w:pict>
          </mc:Fallback>
        </mc:AlternateConten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</w:t>
      </w:r>
      <w:r w:rsidRPr="00A4464A">
        <w:rPr>
          <w:rFonts w:ascii="標楷體" w:eastAsia="標楷體" w:hAnsi="標楷體" w:hint="eastAsia"/>
          <w:b/>
          <w:sz w:val="40"/>
          <w:szCs w:val="40"/>
        </w:rPr>
        <w:t>最終集合點</w: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266065</wp:posOffset>
                </wp:positionV>
                <wp:extent cx="2853055" cy="1016000"/>
                <wp:effectExtent l="44450" t="125730" r="36195" b="29845"/>
                <wp:wrapNone/>
                <wp:docPr id="49" name="肘形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853055" cy="1016000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4F2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9" o:spid="_x0000_s1026" type="#_x0000_t34" style="position:absolute;margin-left:204.95pt;margin-top:20.95pt;width:224.65pt;height:80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Oc+wEAAMQDAAAOAAAAZHJzL2Uyb0RvYy54bWysU01v2zAMvQ/YfxB0X2ynS5cYcXpIl126&#10;LUDbH6BIcqxNEgVKjZN/P0rJso/ehvkgkCL1+PhIL++OzrKDxmjAd7yZ1JxpL0EZv+/489Pm3Zyz&#10;mIRXwoLXHT/pyO9Wb98sx9DqKQxglUZGID62Y+j4kFJoqyrKQTsRJxC0p2AP6EQiF/eVQjESurPV&#10;tK5vqxFQBQSpY6Tb+3OQrwp+32uZvvZ91InZjhO3VE4s5y6f1Wop2j2KMBh5oSH+gYUTxlPRK9S9&#10;SIK9oHkF5YxEiNCniQRXQd8bqUsP1E1T/9XN4yCCLr2QODFcZYr/D1Z+Oaz9FjN1efSP4QHk98g8&#10;rAfh97oQeDoFGlyTparGENvrk+zEsEW2Gz+DohzxkqCocOzRMQRSu6nndf7KNbXLjkX701V7fUxM&#10;0uV0PrupZzPOJMWaurnNj3JJ0Wa0TDBgTJ80OJaNju+0T2vwnmYMeFMKiMNDTGUMinnhMiX1reGs&#10;d5amehCWvV8sFudWRHvJpgo/kfNTDxtjbdkL69nY8dmHZnbmH8EalaM5L+J+t7bICLXjm01p8sz3&#10;jzRnEi24Na7jFyUK9KCF+uhVsZMwlmyWitAJDUlvNc+1nVacWU2/VrbO8NZfBpG1z4se2x2o0xZz&#10;OHu0KkW3y1rnXfzdL1m/fr7VDwAAAP//AwBQSwMEFAAGAAgAAAAhAGzcIAvdAAAACgEAAA8AAABk&#10;cnMvZG93bnJldi54bWxMj8tOwzAQRfdI/IM1SN1Ru+GhJsSpIlBXLBBpxdpJhjgiHkex26R/32EF&#10;q3ld3Xsm3y1uEGecQu9Jw2atQCA1vu2p03A87O+3IEI01JrBE2q4YIBdcXuTm6z1M33iuYqdYBMK&#10;mdFgYxwzKUNj0Zmw9iMS37795EzkcepkO5mZzd0gE6WepTM9cYI1I75abH6qk9NQXr7e6od9WVf+&#10;3RzHxs4KP0qtV3dL+QIi4hL/xPCLz+hQMFPtT9QGMWh4VGnKUm42XFmwfUoTELWGRPFGFrn8/0Jx&#10;BQAA//8DAFBLAQItABQABgAIAAAAIQC2gziS/gAAAOEBAAATAAAAAAAAAAAAAAAAAAAAAABbQ29u&#10;dGVudF9UeXBlc10ueG1sUEsBAi0AFAAGAAgAAAAhADj9If/WAAAAlAEAAAsAAAAAAAAAAAAAAAAA&#10;LwEAAF9yZWxzLy5yZWxzUEsBAi0AFAAGAAgAAAAhABU1M5z7AQAAxAMAAA4AAAAAAAAAAAAAAAAA&#10;LgIAAGRycy9lMm9Eb2MueG1sUEsBAi0AFAAGAAgAAAAhAGzcIAvdAAAACgEAAA8AAAAAAAAAAAAA&#10;AAAAVQQAAGRycy9kb3ducmV2LnhtbFBLBQYAAAAABAAEAPMAAABfBQAAAAA=&#10;" adj="10798" strokecolor="red" strokeweight="4.5pt">
                <v:stroke endarrow="block"/>
              </v:shape>
            </w:pict>
          </mc:Fallback>
        </mc:AlternateConten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4FCF61" wp14:editId="1AD37FC0">
                <wp:simplePos x="0" y="0"/>
                <wp:positionH relativeFrom="column">
                  <wp:posOffset>1289685</wp:posOffset>
                </wp:positionH>
                <wp:positionV relativeFrom="paragraph">
                  <wp:posOffset>798830</wp:posOffset>
                </wp:positionV>
                <wp:extent cx="4953000" cy="3379470"/>
                <wp:effectExtent l="32385" t="46355" r="131445" b="401320"/>
                <wp:wrapNone/>
                <wp:docPr id="48" name="肘形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953000" cy="3379470"/>
                        </a:xfrm>
                        <a:prstGeom prst="bentConnector3">
                          <a:avLst>
                            <a:gd name="adj1" fmla="val -744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6E2E" id="肘形接點 48" o:spid="_x0000_s1026" type="#_x0000_t34" style="position:absolute;margin-left:101.55pt;margin-top:62.9pt;width:390pt;height:266.1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Bl+wEAAMQDAAAOAAAAZHJzL2Uyb0RvYy54bWysU8FuGyEQvVfqPyDu8XpjO05WXufg1L2k&#10;raWkH4CB9dICg4B47b/vDHbcqL1F4YAYZnjz5s2wuD84y/Y6JgO+5fVozJn2EpTxu5b/fF5f3XKW&#10;svBKWPC65Ued+P3y86fFEBp9DT1YpSNDEJ+aIbS8zzk0VZVkr51IIwjao7OD6ERGM+4qFcWA6M5W&#10;1+PxTTVAVCGC1Cnh7cPJyZcFv+u0zD+6LunMbMuRWy57LPuW9mq5EM0uitAbeaYh3sHCCeMx6QXq&#10;QWTBXqL5D8oZGSFBl0cSXAVdZ6QuNWA19fifap56EXSpBcVJ4SJT+jhY+X2/8ptI1OXBP4VHkL8T&#10;87Dqhd/pQuD5GLBxNUlVDSE1lydkpLCJbDt8A4Ux4iVDUeHQRccioNr1DXYJV7nGctmhaH+8aK8P&#10;mUm8nN7NJhTHJPomk/nddF66U4mG0IhgiCl/1eAYHVq+1T6vwHvsMcRJSSD2jymXNijmhSNK6lfN&#10;WecsdnUvLLuaT6evuOdozPCKTE89rI21ZS6sZ0PLZ/N6duKfwBpFXopLcbdd2cgQteXrdSmSJELP&#10;2zBnMg64Na7ltxRzHrleC/XFq5ImC2PxzHIROkeD0lvNKbfTijOr8WvR6QRv/bkRpD0Nemq2oI6b&#10;SG6ycFQKj/NY0yy+tUvU38+3/AMAAP//AwBQSwMEFAAGAAgAAAAhAMdZOvPgAAAACQEAAA8AAABk&#10;cnMvZG93bnJldi54bWxMj8FOwzAMhu9IvENkJC6IpQTButJ0QkhIO0yTGJu4Zo1pqyVO12RbeXu8&#10;Exztz/r9/eV89E6ccIhdIA0PkwwEUh1sR42Gzef7fQ4iJkPWuECo4QcjzKvrq9IUNpzpA0/r1AgO&#10;oVgYDW1KfSFlrFv0Jk5Cj8TsOwzeJB6HRtrBnDncO6my7Fl60xF/aE2Pby3W+/XRa1jE1ZfbKqn2&#10;m3GxrO+2h6FfHrS+vRlfX0AkHNPfMVz0WR0qdtqFI9konIZHNeUuicEMBPP8aaZA7DRMc97IqpT/&#10;G1S/AAAA//8DAFBLAQItABQABgAIAAAAIQC2gziS/gAAAOEBAAATAAAAAAAAAAAAAAAAAAAAAABb&#10;Q29udGVudF9UeXBlc10ueG1sUEsBAi0AFAAGAAgAAAAhADj9If/WAAAAlAEAAAsAAAAAAAAAAAAA&#10;AAAALwEAAF9yZWxzLy5yZWxzUEsBAi0AFAAGAAgAAAAhAApaYGX7AQAAxAMAAA4AAAAAAAAAAAAA&#10;AAAALgIAAGRycy9lMm9Eb2MueG1sUEsBAi0AFAAGAAgAAAAhAMdZOvPgAAAACQEAAA8AAAAAAAAA&#10;AAAAAAAAVQQAAGRycy9kb3ducmV2LnhtbFBLBQYAAAAABAAEAPMAAABiBQAAAAA=&#10;" adj="-1607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B1B7FBA" wp14:editId="18FFF4B0">
                <wp:simplePos x="0" y="0"/>
                <wp:positionH relativeFrom="column">
                  <wp:posOffset>1887855</wp:posOffset>
                </wp:positionH>
                <wp:positionV relativeFrom="paragraph">
                  <wp:posOffset>306070</wp:posOffset>
                </wp:positionV>
                <wp:extent cx="392430" cy="4560570"/>
                <wp:effectExtent l="5715" t="6985" r="11430" b="1397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45605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B933" id="矩形 47" o:spid="_x0000_s1026" style="position:absolute;margin-left:148.65pt;margin-top:24.1pt;width:30.9pt;height:359.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w0DQIAABYEAAAOAAAAZHJzL2Uyb0RvYy54bWysU9uO2yAQfa/Uf0C8N3ayyW5ixVmtkm5V&#10;aXuRtv0AgrGNCgwdSJzt13cg2Wx6eapqS4hh4HDmzGF5e7CG7RUGDa7m41HJmXISGu26mn/9cv9m&#10;zlmIwjXCgFM1f1KB365ev1oOvlIT6ME0ChmBuFANvuZ9jL4qiiB7ZUUYgVeOki2gFZFC7IoGxUDo&#10;1hSTsrwuBsDGI0gVAq1ujkm+yvhtq2T81LZBRWZqTtxiHjGP2zQWq6WoOhS+1/JEQ/wDCyu0o0vP&#10;UBsRBduh/gPKaokQoI0jCbaAttVS5RqomnH5WzWPvfAq10LiBH+WKfw/WPlx/+g/Y6Ie/APIb4E5&#10;WPfCdeoOEYZeiYauGyehisGH6nwgBYGOsu3wARpqrdhFyBocWrQJkKpjhyz101lqdYhM0uLVYjK9&#10;ooZISk1n1+XsJveiENXzaY8hvlNgWZrUHKmVGV3sH0JMbET1vCWzB6Obe21MDrDbrg2yvaC2b+bp&#10;zwVQkZfbjGNDzRezySwj/5ILlxBl/v4GYXUk/xptaz4/bxJVku2ta7K7otDmOCfKxp10TNIll4Zq&#10;C80TyYhwNCc9Jpr0gD84G8iYNQ/fdwIVZ+a9o1YsxtNpcnIOprObCQV4mdleZoSTBFXzyNlxuo5H&#10;9+886q6nm8a5dgd31L5WZ2VfWJ3Ikvmy4KeHktx9GeddL8959RMAAP//AwBQSwMEFAAGAAgAAAAh&#10;AIRZzDbjAAAACgEAAA8AAABkcnMvZG93bnJldi54bWxMj01Pg0AURfcm/ofJM3FnhwJSigxNY2Jc&#10;6KJWrS5fmSeg80GYKcX+eseVLl/uyb3nlatJKzbS4DprBMxnETAytZWdaQS8PN9d5cCcRyNRWUMC&#10;vsnBqjo/K7GQ9mieaNz6hoUS4woU0HrfF5y7uiWNbmZ7MiH7sINGH86h4XLAYyjXisdRlHGNnQkL&#10;LfZ021L9tT1oAY8SH3bqtH519/24Sd426e4zfxfi8mJa3wDzNPk/GH71gzpUwWlvD0Y6pgTEy0US&#10;UAFpHgMLQHK9nAPbC1hkWQq8Kvn/F6ofAAAA//8DAFBLAQItABQABgAIAAAAIQC2gziS/gAAAOEB&#10;AAATAAAAAAAAAAAAAAAAAAAAAABbQ29udGVudF9UeXBlc10ueG1sUEsBAi0AFAAGAAgAAAAhADj9&#10;If/WAAAAlAEAAAsAAAAAAAAAAAAAAAAALwEAAF9yZWxzLy5yZWxzUEsBAi0AFAAGAAgAAAAhAO4q&#10;LDQNAgAAFgQAAA4AAAAAAAAAAAAAAAAALgIAAGRycy9lMm9Eb2MueG1sUEsBAi0AFAAGAAgAAAAh&#10;AIRZzDbjAAAACgEAAA8AAAAAAAAAAAAAAAAAZwQAAGRycy9kb3ducmV2LnhtbFBLBQYAAAAABAAE&#10;APMAAAB3BQAAAAA=&#10;" fillcolor="#d8d8d8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E5ACFFE" wp14:editId="6CEA04C2">
                <wp:simplePos x="0" y="0"/>
                <wp:positionH relativeFrom="column">
                  <wp:posOffset>2545080</wp:posOffset>
                </wp:positionH>
                <wp:positionV relativeFrom="paragraph">
                  <wp:posOffset>208280</wp:posOffset>
                </wp:positionV>
                <wp:extent cx="511175" cy="152400"/>
                <wp:effectExtent l="5715" t="13970" r="6985" b="508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DF40" id="矩形 46" o:spid="_x0000_s1026" style="position:absolute;margin-left:200.4pt;margin-top:16.4pt;width:40.25pt;height:12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oDAIAABUEAAAOAAAAZHJzL2Uyb0RvYy54bWysU9uO2yAQfa/Uf0C8N7ajuLtrxVmtsk1V&#10;aXuRtv0AgrGNihk6kDjbr+9Asl63favKA2IYOJw5c1jfngbDjgq9BlvzYpFzpqyERtuu5t++7t5c&#10;c+aDsI0wYFXNn5Tnt5vXr9ajq9QSejCNQkYg1lejq3kfgquyzMteDcIvwClLyRZwEIFC7LIGxUjo&#10;g8mWef42GwEbhyCV97R7f07yTcJvWyXD57b1KjBTc+IW0oxp3sc526xF1aFwvZYXGuIfWAxCW3p0&#10;groXQbAD6r+gBi0RPLRhIWHIoG21VKkGqqbI/6jmsRdOpVpIHO8mmfz/g5Wfjo/uC0bq3j2A/O6Z&#10;hW0vbKfuEGHslWjouSIKlY3OV9OFGHi6yvbjR2ioteIQIGlwanGIgFQdOyWpnyap1SkwSZtlURRX&#10;JWeSUkW5XOWpFZmoni879OG9goHFRc2ROpnAxfHBh0hGVM9HEnkwutlpY1KA3X5rkB0FdX1HY0L3&#10;82PGsrHmN+WyTMi/5fwcIk8jSUAyzSEGHci+Rg81v54OiSqq9s42yVxBaHNeE2VjLzJG5aJJfbWH&#10;5olURDh7k/4SLXrAn5yN5Mua+x8HgYoz88FSJ26K1SoaOQWr8mpJAc4z+3lGWElQNQ+cnZfbcDb/&#10;waHuenqpSLVbuKPutTop+8LqQpa8lwS//JNo7nmcTr385s0vAAAA//8DAFBLAwQUAAYACAAAACEA&#10;DjbPnOEAAAAJAQAADwAAAGRycy9kb3ducmV2LnhtbEyPS0/DMBCE70j8B2uRuFG76UMhZFOh8pC4&#10;VBCqnt3YTaLG6yh22/Tfs5zgtBrtaOabfDW6TpztEFpPCNOJAmGp8qalGmH7/faQgghRk9GdJ4tw&#10;tQFWxe1NrjPjL/Rlz2WsBYdQyDRCE2OfSRmqxjodJr63xL+DH5yOLIdamkFfONx1MlFqKZ1uiRsa&#10;3dt1Y6tjeXII79v+41iur0m6+Vy8lunL7vGw2SHe343PTyCiHeOfGX7xGR0KZtr7E5kgOoS5Uowe&#10;EWYJXzbM0+kMxB5hsUxBFrn8v6D4AQAA//8DAFBLAQItABQABgAIAAAAIQC2gziS/gAAAOEBAAAT&#10;AAAAAAAAAAAAAAAAAAAAAABbQ29udGVudF9UeXBlc10ueG1sUEsBAi0AFAAGAAgAAAAhADj9If/W&#10;AAAAlAEAAAsAAAAAAAAAAAAAAAAALwEAAF9yZWxzLy5yZWxzUEsBAi0AFAAGAAgAAAAhAHPtDCgM&#10;AgAAFQQAAA4AAAAAAAAAAAAAAAAALgIAAGRycy9lMm9Eb2MueG1sUEsBAi0AFAAGAAgAAAAhAA42&#10;z5zhAAAACQEAAA8AAAAAAAAAAAAAAAAAZgQAAGRycy9kb3ducmV2LnhtbFBLBQYAAAAABAAEAPMA&#10;AAB0BQAAAAA=&#10;" fillcolor="yellow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C57D3C" wp14:editId="7B626340">
                <wp:simplePos x="0" y="0"/>
                <wp:positionH relativeFrom="column">
                  <wp:posOffset>2545080</wp:posOffset>
                </wp:positionH>
                <wp:positionV relativeFrom="paragraph">
                  <wp:posOffset>295275</wp:posOffset>
                </wp:positionV>
                <wp:extent cx="1828800" cy="2307590"/>
                <wp:effectExtent l="15240" t="15240" r="13335" b="1079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3EB5" id="矩形 45" o:spid="_x0000_s1026" style="position:absolute;margin-left:200.4pt;margin-top:23.25pt;width:2in;height:181.7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bICgIAABgEAAAOAAAAZHJzL2Uyb0RvYy54bWysU9uO2yAQfa/Uf0C8N740281acVarbFNV&#10;2l6kbT+AYGyjYoYOJE769R1wNhu1VR+q8oAYBg5nzhyWt4fBsL1Cr8HWvJjlnCkrodG2q/nXL5tX&#10;C858ELYRBqyq+VF5frt6+WI5ukqV0INpFDICsb4aXc37EFyVZV72ahB+Bk5ZSraAgwgUYpc1KEZC&#10;H0xW5vmbbARsHIJU3tPu/ZTkq4TftkqGT23rVWCm5sQtpBnTvI1ztlqKqkPhei1PNMQ/sBiEtvTo&#10;GepeBMF2qH+DGrRE8NCGmYQhg7bVUqUaqJoi/6Wax144lWohcbw7y+T/H6z8uH90nzFS9+4B5DfP&#10;LKx7YTt1hwhjr0RDzxVRqGx0vjpfiIGnq2w7foCGWit2AZIGhxaHCEjVsUOS+niWWh0Ck7RZLMrF&#10;IqeOSMqVr/Prq5vUjExUT9cd+vBOwcDiouZIvUzwYv/gQ6QjqqcjiT4Y3Wy0MSnAbrs2yPaC+r5J&#10;I1VAVV4eM5aNxKW8JiZ/x8jT+BPGoAM52Oih5lQQjclTUbi3tkn+CkKbaU2cjT0pGcWLPvXVFpoj&#10;CYkw2ZO+Ey16wB+cjWTNmvvvO4GKM/PeUjNuivk8ejkF86vrkgK8zGwvM8JKgqp54GxarsPk/51D&#10;3fX0UpFqt3BHDWx1kvaZ1Yks2S8pfvoq0d+XcTr1/KFXPwEAAP//AwBQSwMEFAAGAAgAAAAhAD+u&#10;fH3hAAAACgEAAA8AAABkcnMvZG93bnJldi54bWxMj0FLAzEQhe+C/yGM4EVsomjcXTdbVBAPFqFV&#10;LN7SzZhdukmWJG3Xf+/0pLeZeY8336vnkxvYHmPqg1dwNRPA0LfB9N4q+Hh/viyApay90UPwqOAH&#10;E8yb05NaVyYc/BL3q2wZhfhUaQVdzmPFeWo7dDrNwoietO8Qnc60RstN1AcKdwO/FkJyp3tPHzo9&#10;4lOH7Xa1cwoet5/LtztbvMZRlouXi6+1nOxaqfOz6eEeWMYp/5nhiE/o0BDTJuy8SWxQcCMEoWca&#10;5C0wMsiioMPmqJQl8Kbm/ys0vwAAAP//AwBQSwECLQAUAAYACAAAACEAtoM4kv4AAADhAQAAEwAA&#10;AAAAAAAAAAAAAAAAAAAAW0NvbnRlbnRfVHlwZXNdLnhtbFBLAQItABQABgAIAAAAIQA4/SH/1gAA&#10;AJQBAAALAAAAAAAAAAAAAAAAAC8BAABfcmVscy8ucmVsc1BLAQItABQABgAIAAAAIQBRGsbICgIA&#10;ABgEAAAOAAAAAAAAAAAAAAAAAC4CAABkcnMvZTJvRG9jLnhtbFBLAQItABQABgAIAAAAIQA/rnx9&#10;4QAAAAoBAAAPAAAAAAAAAAAAAAAAAGQEAABkcnMvZG93bnJldi54bWxQSwUGAAAAAAQABADzAAAA&#10;cgUAAAAA&#10;" strokeweight="1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8868324" wp14:editId="2B61BD58">
                <wp:simplePos x="0" y="0"/>
                <wp:positionH relativeFrom="column">
                  <wp:posOffset>-220345</wp:posOffset>
                </wp:positionH>
                <wp:positionV relativeFrom="paragraph">
                  <wp:posOffset>306070</wp:posOffset>
                </wp:positionV>
                <wp:extent cx="1828800" cy="2307590"/>
                <wp:effectExtent l="12065" t="16510" r="16510" b="952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FB370" id="矩形 44" o:spid="_x0000_s1026" style="position:absolute;margin-left:-17.35pt;margin-top:24.1pt;width:2in;height:181.7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uIDQIAABgEAAAOAAAAZHJzL2Uyb0RvYy54bWysU9uO2yAQfa/Uf0C8N7bTpJtYcVarbFNV&#10;2l6kbT+AYGyjYoYOJE769R1wNptenqrygBgGDmfOHFa3x96wg0KvwVa8mOScKSuh1rat+Ncv21cL&#10;znwQthYGrKr4SXl+u375YjW4Uk2hA1MrZARifTm4inchuDLLvOxUL/wEnLKUbAB7ESjENqtRDITe&#10;m2ya52+yAbB2CFJ5T7v3Y5KvE37TKBk+NY1XgZmKE7eQZkzzLs7ZeiXKFoXrtDzTEP/Aohfa0qMX&#10;qHsRBNuj/gOq1xLBQxMmEvoMmkZLlWqgaor8t2oeO+FUqoXE8e4ik/9/sPLj4dF9xkjduweQ3zyz&#10;sOmEbdUdIgydEjU9V0ShssH58nIhBp6ust3wAWpqrdgHSBocG+wjIFXHjknq00VqdQxM0maxmC4W&#10;OXVEUm76Or+ZL1MzMlE+XXfowzsFPYuLiiP1MsGLw4MPkY4on44k+mB0vdXGpADb3cYgOwjq+zaN&#10;VAFVeX3MWDYQl2U+zxP0L0l/jZGn8TeMXgdysNF9xakgGqOnonBvbZ38FYQ245o4G3tWMooXferL&#10;HdQnEhJhtCd9J1p0gD84G8iaFfff9wIVZ+a9pWYsi9ksejkFs/nNlAK8zuyuM8JKgqp44GxcbsLo&#10;/71D3Xb0UpFqt3BHDWx0kvaZ1Zks2S8pfv4q0d/XcTr1/KHXPwEAAP//AwBQSwMEFAAGAAgAAAAh&#10;AA/SRRniAAAACgEAAA8AAABkcnMvZG93bnJldi54bWxMj01PwkAQhu8m/ofNmHgxsP1AILVbYkAv&#10;HkhEEjkO3bFt7M423S0Uf73LSY8z8+Sd581Xo2nFiXrXWFYQTyMQxKXVDVcK9h+vkyUI55E1tpZJ&#10;wYUcrIrbmxwzbc/8Tqedr0QIYZehgtr7LpPSlTUZdFPbEYfbl+0N+jD2ldQ9nkO4aWUSRXNpsOHw&#10;ocaO1jWV37vBKOg+12hettK/9Zf05zDst5tN9KDU/d34/ATC0+j/YLjqB3UogtPRDqydaBVM0tki&#10;oApmywREAJLHNAVxDIs4noMscvm/QvELAAD//wMAUEsBAi0AFAAGAAgAAAAhALaDOJL+AAAA4QEA&#10;ABMAAAAAAAAAAAAAAAAAAAAAAFtDb250ZW50X1R5cGVzXS54bWxQSwECLQAUAAYACAAAACEAOP0h&#10;/9YAAACUAQAACwAAAAAAAAAAAAAAAAAvAQAAX3JlbHMvLnJlbHNQSwECLQAUAAYACAAAACEA0jm7&#10;iA0CAAAYBAAADgAAAAAAAAAAAAAAAAAuAgAAZHJzL2Uyb0RvYy54bWxQSwECLQAUAAYACAAAACEA&#10;D9JFGeIAAAAKAQAADwAAAAAAAAAAAAAAAABnBAAAZHJzL2Rvd25yZXYueG1sUEsFBgAAAAAEAAQA&#10;8wAAAHYFAAAAAA==&#10;" strokeweight="1.5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E83224E" wp14:editId="17C7E66D">
                <wp:simplePos x="0" y="0"/>
                <wp:positionH relativeFrom="column">
                  <wp:posOffset>-220345</wp:posOffset>
                </wp:positionH>
                <wp:positionV relativeFrom="paragraph">
                  <wp:posOffset>295275</wp:posOffset>
                </wp:positionV>
                <wp:extent cx="4594225" cy="4625975"/>
                <wp:effectExtent l="40640" t="43815" r="41910" b="45085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4225" cy="462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08CD" id="矩形 43" o:spid="_x0000_s1026" style="position:absolute;margin-left:-17.35pt;margin-top:23.25pt;width:361.75pt;height:364.2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whDAIAABgEAAAOAAAAZHJzL2Uyb0RvYy54bWysU9uO2yAQfa/Uf0C8N04sJ9lYcVarbFNV&#10;2l6kbT+AYGyjYoYOJE769R1INpt296kqD4hh4HDmzGF5e+gN2yv0GmzFJ6MxZ8pKqLVtK/792+bd&#10;DWc+CFsLA1ZV/Kg8v129fbMcXKly6MDUChmBWF8OruJdCK7MMi871Qs/AqcsJRvAXgQKsc1qFAOh&#10;9ybLx+NZNgDWDkEq72n3/pTkq4TfNEqGL03jVWCm4sQtpBnTvI1ztlqKskXhOi3PNMQ/sOiFtvTo&#10;BepeBMF2qF9A9VoieGjCSEKfQdNoqVINVM1k/Fc1j51wKtVC4nh3kcn/P1j5ef/ovmKk7t0DyB+e&#10;WVh3wrbqDhGGTomanptEobLB+fJyIQaerrLt8Alqaq3YBUgaHBrsIyBVxw5J6uNFanUITNJmMV0U&#10;eT7lTFKumOXTxXya3hDl03WHPnxQ0LO4qDhSLxO82D/4EOmI8ulIog9G1xttTAqw3a4Nsr2gvm/S&#10;OKP762PGsqHi8xk5KUH/kfTXGOM0XsPodSAHG91X/OZySJRRuPe2Tv4KQpvTmjgbe1Yyihd96sst&#10;1EcSEuFkT/pOtOgAf3E2kDUr7n/uBCrOzEdLzVhMiiJ6OQXFdJ5TgNeZ7XVGWElQFQ+cnZbrcPL/&#10;zqFuO3ppkmq3cEcNbHSS9pnVmSzZLyl+/irR39dxOvX8oVe/AQAA//8DAFBLAwQUAAYACAAAACEA&#10;ScLemeEAAAAKAQAADwAAAGRycy9kb3ducmV2LnhtbEyPTUvDQBCG74L/YRnBW7tRmw9iNiUIehAU&#10;WnvQ2zQ7JqHZ3ZDdNNFf73jS4zAP7/u8xXYxvTjT6DtnFdysIxBka6c72yg4vD2uMhA+oNXYO0sK&#10;vsjDtry8KDDXbrY7Ou9DIzjE+hwVtCEMuZS+bsmgX7uBLP8+3Wgw8Dk2Uo84c7jp5W0UJdJgZ7mh&#10;xYEeWqpP+8lw7+tp0h9Pz++HOvuWzQtW8Rwqpa6vluoeRKAl/MHwq8/qULLT0U1We9ErWN1tUkYV&#10;bJIYBANJlvGWo4I0jSOQZSH/Tyh/AAAA//8DAFBLAQItABQABgAIAAAAIQC2gziS/gAAAOEBAAAT&#10;AAAAAAAAAAAAAAAAAAAAAABbQ29udGVudF9UeXBlc10ueG1sUEsBAi0AFAAGAAgAAAAhADj9If/W&#10;AAAAlAEAAAsAAAAAAAAAAAAAAAAALwEAAF9yZWxzLy5yZWxzUEsBAi0AFAAGAAgAAAAhAKM6nCEM&#10;AgAAGAQAAA4AAAAAAAAAAAAAAAAALgIAAGRycy9lMm9Eb2MueG1sUEsBAi0AFAAGAAgAAAAhAEnC&#10;3pnhAAAACgEAAA8AAAAAAAAAAAAAAAAAZgQAAGRycy9kb3ducmV2LnhtbFBLBQYAAAAABAAEAPMA&#10;AAB0BQAAAAA=&#10;" strokeweight="6pt"/>
            </w:pict>
          </mc:Fallback>
        </mc:AlternateConten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203EAF" wp14:editId="25118F86">
                <wp:simplePos x="0" y="0"/>
                <wp:positionH relativeFrom="column">
                  <wp:posOffset>2076450</wp:posOffset>
                </wp:positionH>
                <wp:positionV relativeFrom="paragraph">
                  <wp:posOffset>294640</wp:posOffset>
                </wp:positionV>
                <wp:extent cx="0" cy="4173855"/>
                <wp:effectExtent l="165735" t="46355" r="167640" b="56515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385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87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2" o:spid="_x0000_s1026" type="#_x0000_t32" style="position:absolute;margin-left:163.5pt;margin-top:23.2pt;width:0;height:32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jozgEAAHkDAAAOAAAAZHJzL2Uyb0RvYy54bWysU01v2zAMvQ/YfxB0X+x06weMOD2kyy7d&#10;FqDtD1Ak2RYmiwKpxMm/H6Wk2Udvw3wQSJF8fHyiF/eH0Yu9RXIQWjmf1VLYoMG40Lfy5Xn94U4K&#10;SioY5SHYVh4tyfvl+3eLKTb2CgbwxqJgkEDNFFs5pBSbqiI92FHRDKINHOwAR5XYxb4yqCZGH311&#10;Vdc31QRoIoK2RHz7cArKZcHvOqvT964jm4RvJXNL5cRybvNZLReq6VHFwekzDfUPLEblAje9QD2o&#10;pMQO3Ruo0WkEgi7NNIwVdJ3TtszA08zrv6Z5GlS0ZRYWh+JFJvp/sPrbfhU2mKnrQ3iKj6B/kAiw&#10;GlTobSHwfIz8cPMsVTVFai4l2aG4QbGdvoLhHLVLUFQ4dDhmSJ5PHIrYx4vY9pCEPl1qvv00v/14&#10;d31d0FXzWhiR0hcLo8hGKymhcv2QVhACPyngvLRR+0dKmZZqXgty1wBr5315WR/E1MrbG16VUkHg&#10;ncnRnEfYb1cexV7xcqzXNX9nGn+kIeyCKWiDVebz2U7KebZFKuokdKyXtzK3G62Rwlv+H7J14ufD&#10;Wb0sWN5OarZgjhvM4ezx+5ZBzruYF+h3v2T9+mOWPwEAAP//AwBQSwMEFAAGAAgAAAAhAPvJbrPe&#10;AAAACgEAAA8AAABkcnMvZG93bnJldi54bWxMj81OwzAQhO9IvIO1SNyoTWslKI1TISQkuCD1hwM3&#10;N94mEfY6sp02vD1GHOA4O6PZb+rN7Cw7Y4iDJwX3CwEMqfVmoE7BYf989wAsJk1GW0+o4AsjbJrr&#10;q1pXxl9oi+dd6lguoVhpBX1KY8V5bHt0Oi78iJS9kw9OpyxDx03Ql1zuLF8KUXCnB8ofej3iU4/t&#10;525yCmwx7z/kdHiRMgYR36b37etolbq9mR/XwBLO6S8MP/gZHZrMdPQTmcisgtWyzFuSAllIYDnw&#10;ezgqKMWqBN7U/P+E5hsAAP//AwBQSwECLQAUAAYACAAAACEAtoM4kv4AAADhAQAAEwAAAAAAAAAA&#10;AAAAAAAAAAAAW0NvbnRlbnRfVHlwZXNdLnhtbFBLAQItABQABgAIAAAAIQA4/SH/1gAAAJQBAAAL&#10;AAAAAAAAAAAAAAAAAC8BAABfcmVscy8ucmVsc1BLAQItABQABgAIAAAAIQA/RDjozgEAAHkDAAAO&#10;AAAAAAAAAAAAAAAAAC4CAABkcnMvZTJvRG9jLnhtbFBLAQItABQABgAIAAAAIQD7yW6z3gAAAAoB&#10;AAAPAAAAAAAAAAAAAAAAACgEAABkcnMvZG93bnJldi54bWxQSwUGAAAAAAQABADzAAAAMwUAAAAA&#10;" strokecolor="red" strokeweight="6pt">
                <v:stroke endarrow="block"/>
              </v:shape>
            </w:pict>
          </mc:Fallback>
        </mc:AlternateConten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112395</wp:posOffset>
                </wp:positionV>
                <wp:extent cx="492760" cy="635"/>
                <wp:effectExtent l="41910" t="124460" r="36830" b="13208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62DC" id="直線單箭頭接點 41" o:spid="_x0000_s1026" type="#_x0000_t32" style="position:absolute;margin-left:171.75pt;margin-top:8.85pt;width:38.8pt;height:.0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3D1gEAAIQDAAAOAAAAZHJzL2Uyb0RvYy54bWysU8uO2zAMvBfoPwi6N3bSJtsacfaQbdrD&#10;tg2w2w9Q9LCFyqJAKXHy96UUI9vHragPAmmSo+GQWt+fB8dOGqMF3/L5rOZMewnK+q7l3593b95z&#10;FpPwSjjwuuUXHfn95vWr9RgavYAenNLICMTHZgwt71MKTVVF2etBxBkE7SloAAeRyMWuUihGQh9c&#10;tajrVTUCqoAgdYz09+Ea5JuCb4yW6ZsxUSfmWk7cUjmxnId8Vpu1aDoUobdyoiH+gcUgrKdLb1AP&#10;Igl2RPsX1GAlQgSTZhKGCoyxUpceqJt5/Uc3T70IuvRC4sRwkyn+P1j59bT1e8zU5dk/hUeQPyLz&#10;sO2F73Qh8HwJNLh5lqoaQ2xuJdmJYY/sMH4BRTnimKCocDY4MONs+JwLMzh1ys5F9stNdn1OTNLP&#10;dx8WdysajqTQ6u2yXCSajJErA8b0ScPAstHymFDYrk9b8J6mC3jFF6fHmDLDl4Jc7GFnnStDdp6N&#10;LV/ezZd1YRTBWZWjOS9id9g6ZCdBe7Lb1fRNNH5LQzh6VdB6LdTHyU7COrJZKkIltCSd0zxfN2jF&#10;mdP0NLJ15ef8JGTWLi9qbA6gLnvM4ezRqEsj01rmXfrVL1kvj2fzEwAA//8DAFBLAwQUAAYACAAA&#10;ACEAgzC4cuAAAAAJAQAADwAAAGRycy9kb3ducmV2LnhtbEyP0U7DMAxF35H4h8hIvCCWttvoVJpO&#10;aGhIbEhogw/wGtNUNEnVZFv5e7wneLTv0fVxuRxtJ040hNY7BekkAUGu9rp1jYLPj/X9AkSI6DR2&#10;3pGCHwqwrK6vSiy0P7sdnfaxEVziQoEKTIx9IWWoDVkME9+T4+zLDxYjj0Mj9YBnLredzJLkQVps&#10;HV8w2NPKUP29P1oF8+Rtk2+2r7u1v9s+o8nfX1aZVOr2Znx6BBFpjH8wXPRZHSp2Ovij00F0Cqaz&#10;6ZxRDvIcBAOzLE1BHC6LBciqlP8/qH4BAAD//wMAUEsBAi0AFAAGAAgAAAAhALaDOJL+AAAA4QEA&#10;ABMAAAAAAAAAAAAAAAAAAAAAAFtDb250ZW50X1R5cGVzXS54bWxQSwECLQAUAAYACAAAACEAOP0h&#10;/9YAAACUAQAACwAAAAAAAAAAAAAAAAAvAQAAX3JlbHMvLnJlbHNQSwECLQAUAAYACAAAACEA48r9&#10;w9YBAACEAwAADgAAAAAAAAAAAAAAAAAuAgAAZHJzL2Uyb0RvYy54bWxQSwECLQAUAAYACAAAACEA&#10;gzC4cuAAAAAJAQAADwAAAAAAAAAAAAAAAAAwBAAAZHJzL2Rvd25yZXYueG1sUEsFBgAAAAAEAAQA&#10;8wAAAD0FAAAAAA=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113030</wp:posOffset>
                </wp:positionV>
                <wp:extent cx="566420" cy="635"/>
                <wp:effectExtent l="29210" t="125095" r="42545" b="131445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42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47D9" id="直線單箭頭接點 40" o:spid="_x0000_s1026" type="#_x0000_t32" style="position:absolute;margin-left:112.25pt;margin-top:8.9pt;width:44.6pt;height:.0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4K1QEAAIQDAAAOAAAAZHJzL2Uyb0RvYy54bWysU02PEzEMvSPxH6Lc6UwLLWjU6R66lMsC&#10;K+3CPU0yMxGZOLLTTvvvcdKqy8cNMYcoHtvPz8/O+u40enG0SA5CK+ezWgobNBgX+lZ+e969+SAF&#10;JRWM8hBsK8+W5N3m9av1FBu7gAG8sSgYJFAzxVYOKcWmqkgPdlQ0g2gDOzvAUSU2sa8MqonRR18t&#10;6npVTYAmImhLxH/vL065KfhdZ3X62nVkk/CtZG6pnFjOfT6rzVo1Pao4OH2lof6Bxahc4KI3qHuV&#10;lDig+wtqdBqBoEszDWMFXee0LT1wN/P6j26eBhVt6YXFoXiTif4frP5y3IZHzNT1KTzFB9A/SATY&#10;Dir0thB4Pkce3DxLVU2RmltKNig+othPn8FwjDokKCqcOhxF5138nhMzOHcqTkX28012e0pC88/l&#10;avVuwcPR7Fq9XZZCqskYOTMipU8WRpEvraSEyvVD2kIIPF3AC746PlDKDF8ScnKAnfO+DNkHMXGt&#10;9/NlXRgReGeyN8cR9vutR3FUvCe7Xc3flcZvYQiHYAraYJX5eL0n5TzfRSpCJXQsnbcylxutkcJb&#10;fhr5duHnw1XIrF1eVGr2YM6PmN3Z4lGXRq5rmXfpV7tEvTyezU8AAAD//wMAUEsDBBQABgAIAAAA&#10;IQAdxu9I4AAAAAkBAAAPAAAAZHJzL2Rvd25yZXYueG1sTI9RT8JAEITfTfwPlzXxxcCVIlZrr8Rg&#10;MAFMCOgPWHprr7F31/QOqP/e5Ukfd+bL7EwxH2wrTtSHxjsFk3ECglzldeNqBZ8fy9EjiBDRaWy9&#10;IwU/FGBeXl8VmGt/djs67WMtOMSFHBWYGLtcylAZshjGviPH3pfvLUY++1rqHs8cbluZJsmDtNg4&#10;/mCwo4Wh6nt/tApmyfs6W29Wu6W/27yiybZvi1QqdXszvDyDiDTEPxgu9bk6lNzp4I9OB9EqSNP7&#10;GaNsZDyBgelkmoE4XIQnkGUh/y8ofwEAAP//AwBQSwECLQAUAAYACAAAACEAtoM4kv4AAADhAQAA&#10;EwAAAAAAAAAAAAAAAAAAAAAAW0NvbnRlbnRfVHlwZXNdLnhtbFBLAQItABQABgAIAAAAIQA4/SH/&#10;1gAAAJQBAAALAAAAAAAAAAAAAAAAAC8BAABfcmVscy8ucmVsc1BLAQItABQABgAIAAAAIQBA2N4K&#10;1QEAAIQDAAAOAAAAAAAAAAAAAAAAAC4CAABkcnMvZTJvRG9jLnhtbFBLAQItABQABgAIAAAAIQAd&#10;xu9I4AAAAAkBAAAPAAAAAAAAAAAAAAAAAC8EAABkcnMvZG93bnJldi54bWxQSwUGAAAAAAQABADz&#10;AAAAPAUAAAAA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 xml:space="preserve">3F教室二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4464A">
        <w:rPr>
          <w:rFonts w:ascii="標楷體" w:eastAsia="標楷體" w:hAnsi="標楷體" w:hint="eastAsia"/>
          <w:sz w:val="36"/>
          <w:szCs w:val="36"/>
        </w:rPr>
        <w:t>3F多元教室</w: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77470</wp:posOffset>
                </wp:positionV>
                <wp:extent cx="1828800" cy="0"/>
                <wp:effectExtent l="15240" t="6985" r="13335" b="12065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BD7B" id="直線單箭頭接點 39" o:spid="_x0000_s1026" type="#_x0000_t32" style="position:absolute;margin-left:200.4pt;margin-top:6.1pt;width:2in;height:0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Bod3kt3AAAAAkBAAAPAAAAZHJz&#10;L2Rvd25yZXYueG1sTI/BTsMwEETvSPyDtUjcqN2oikKIU1WRyqEcUFs+YJssSUS8jmK3Tf+eRRzg&#10;uDOj2TfFenaDutAUes8WlgsDirj2Tc+thY/j9ikDFSJyg4NnsnCjAOvy/q7AvPFX3tPlEFslJRxy&#10;tNDFOOZah7ojh2HhR2LxPv3kMMo5tbqZ8CrlbtCJMal22LN86HCkqqP663B2Fnbj2/vWLKuI6aZ6&#10;3odVv7u9VtY+PsybF1CR5vgXhh98QYdSmE7+zE1Qg4WVMYIexUgSUBJIs0yE06+gy0L/X1B+AwAA&#10;//8DAFBLAQItABQABgAIAAAAIQC2gziS/gAAAOEBAAATAAAAAAAAAAAAAAAAAAAAAABbQ29udGVu&#10;dF9UeXBlc10ueG1sUEsBAi0AFAAGAAgAAAAhADj9If/WAAAAlAEAAAsAAAAAAAAAAAAAAAAALwEA&#10;AF9yZWxzLy5yZWxzUEsBAi0AFAAGAAgAAAAhAHL2wZHAAQAAbwMAAA4AAAAAAAAAAAAAAAAALgIA&#10;AGRycy9lMm9Eb2MueG1sUEsBAi0AFAAGAAgAAAAhAGh3eS3cAAAACQEAAA8AAAAAAAAAAAAAAAAA&#10;GgQAAGRycy9kb3ducmV2LnhtbFBLBQYAAAAABAAEAPMAAAAjBQAAAAA=&#10;" strokeweight="1pt">
                <v:stroke dashstyle="dash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77470</wp:posOffset>
                </wp:positionV>
                <wp:extent cx="1828800" cy="0"/>
                <wp:effectExtent l="12065" t="6985" r="6985" b="12065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7ED0" id="直線單箭頭接點 38" o:spid="_x0000_s1026" type="#_x0000_t32" style="position:absolute;margin-left:-17.35pt;margin-top:6.1pt;width:2in;height:0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B6Dyey3QAAAAkBAAAPAAAAZHJz&#10;L2Rvd25yZXYueG1sTI/BTsJAEIbvJr7DZky8wZYWEWq3hDTBAx4M6AMM7dg2dmeb7gLl7R3jQY4z&#10;/5d/vsnWo+3UmQbfOjYwm0agiEtXtVwb+PzYTpagfECusHNMBq7kYZ3f32WYVu7CezofQq2khH2K&#10;BpoQ+lRrXzZk0U9dTyzZlxssBhmHWlcDXqTcdjqOooW22LJcaLCnoqHy+3CyBnb92/s2mhUBF5ti&#10;tffzdnd9LYx5fBg3L6ACjeEfhl99UYdcnI7uxJVXnYFJMn8WVII4BiVA/JQkoI5/C51n+vaD/AcA&#10;AP//AwBQSwECLQAUAAYACAAAACEAtoM4kv4AAADhAQAAEwAAAAAAAAAAAAAAAAAAAAAAW0NvbnRl&#10;bnRfVHlwZXNdLnhtbFBLAQItABQABgAIAAAAIQA4/SH/1gAAAJQBAAALAAAAAAAAAAAAAAAAAC8B&#10;AABfcmVscy8ucmVsc1BLAQItABQABgAIAAAAIQBy9sGRwAEAAG8DAAAOAAAAAAAAAAAAAAAAAC4C&#10;AABkcnMvZTJvRG9jLnhtbFBLAQItABQABgAIAAAAIQB6Dyey3QAAAAkBAAAPAAAAAAAAAAAAAAAA&#10;ABoEAABkcnMvZG93bnJldi54bWxQSwUGAAAAAAQABADzAAAAJAUAAAAA&#10;" strokeweight="1pt">
                <v:stroke dashstyle="dash"/>
              </v:shape>
            </w:pict>
          </mc:Fallback>
        </mc:AlternateConten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140970</wp:posOffset>
                </wp:positionV>
                <wp:extent cx="492760" cy="635"/>
                <wp:effectExtent l="41910" t="130810" r="36830" b="125730"/>
                <wp:wrapNone/>
                <wp:docPr id="37" name="直線單箭頭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C2965" id="直線單箭頭接點 37" o:spid="_x0000_s1026" type="#_x0000_t32" style="position:absolute;margin-left:171.75pt;margin-top:11.1pt;width:38.8pt;height:.0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3D1gEAAIQDAAAOAAAAZHJzL2Uyb0RvYy54bWysU8uO2zAMvBfoPwi6N3bSJtsacfaQbdrD&#10;tg2w2w9Q9LCFyqJAKXHy96UUI9vHragPAmmSo+GQWt+fB8dOGqMF3/L5rOZMewnK+q7l3593b95z&#10;FpPwSjjwuuUXHfn95vWr9RgavYAenNLICMTHZgwt71MKTVVF2etBxBkE7SloAAeRyMWuUihGQh9c&#10;tajrVTUCqoAgdYz09+Ea5JuCb4yW6ZsxUSfmWk7cUjmxnId8Vpu1aDoUobdyoiH+gcUgrKdLb1AP&#10;Igl2RPsX1GAlQgSTZhKGCoyxUpceqJt5/Uc3T70IuvRC4sRwkyn+P1j59bT1e8zU5dk/hUeQPyLz&#10;sO2F73Qh8HwJNLh5lqoaQ2xuJdmJYY/sMH4BRTnimKCocDY4MONs+JwLMzh1ys5F9stNdn1OTNLP&#10;dx8WdysajqTQ6u2yXCSajJErA8b0ScPAstHymFDYrk9b8J6mC3jFF6fHmDLDl4Jc7GFnnStDdp6N&#10;LV/ezZd1YRTBWZWjOS9id9g6ZCdBe7Lb1fRNNH5LQzh6VdB6LdTHyU7COrJZKkIltCSd0zxfN2jF&#10;mdP0NLJ15ef8JGTWLi9qbA6gLnvM4ezRqEsj01rmXfrVL1kvj2fzEwAA//8DAFBLAwQUAAYACAAA&#10;ACEAljSwhuAAAAAJAQAADwAAAGRycy9kb3ducmV2LnhtbEyP0U7DMAxF35H4h8hIvCCWNt0YKk0n&#10;NDQkNiS0wQd4rWkqGqdqsq38PdnTeLR9dH1usRhtJ440+NaxhnSSgCCuXN1yo+Hrc3X/CMIH5Bo7&#10;x6ThlzwsyuurAvPanXhLx11oRAxhn6MGE0KfS+krQxb9xPXE8fbtBoshjkMj6wFPMdx2UiXJg7TY&#10;cvxgsKeloepnd7AaZsn7er7evG1X7m7zgmb+8bpUUuvbm/H5CUSgMVxgOOtHdSij094duPai05BN&#10;s1lENSilQERgqtIUxP68yECWhfzfoPwDAAD//wMAUEsBAi0AFAAGAAgAAAAhALaDOJL+AAAA4QEA&#10;ABMAAAAAAAAAAAAAAAAAAAAAAFtDb250ZW50X1R5cGVzXS54bWxQSwECLQAUAAYACAAAACEAOP0h&#10;/9YAAACUAQAACwAAAAAAAAAAAAAAAAAvAQAAX3JlbHMvLnJlbHNQSwECLQAUAAYACAAAACEA48r9&#10;w9YBAACEAwAADgAAAAAAAAAAAAAAAAAuAgAAZHJzL2Uyb0RvYy54bWxQSwECLQAUAAYACAAAACEA&#10;ljSwhuAAAAAJAQAADwAAAAAAAAAAAAAAAAAwBAAAZHJzL2Rvd25yZXYueG1sUEsFBgAAAAAEAAQA&#10;8wAAAD0FAAAAAA=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130175</wp:posOffset>
                </wp:positionV>
                <wp:extent cx="566420" cy="635"/>
                <wp:effectExtent l="29210" t="129540" r="42545" b="127000"/>
                <wp:wrapNone/>
                <wp:docPr id="36" name="直線單箭頭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42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A0BE" id="直線單箭頭接點 36" o:spid="_x0000_s1026" type="#_x0000_t32" style="position:absolute;margin-left:112.25pt;margin-top:10.25pt;width:44.6pt;height:.0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4K1QEAAIQDAAAOAAAAZHJzL2Uyb0RvYy54bWysU02PEzEMvSPxH6Lc6UwLLWjU6R66lMsC&#10;K+3CPU0yMxGZOLLTTvvvcdKqy8cNMYcoHtvPz8/O+u40enG0SA5CK+ezWgobNBgX+lZ+e969+SAF&#10;JRWM8hBsK8+W5N3m9av1FBu7gAG8sSgYJFAzxVYOKcWmqkgPdlQ0g2gDOzvAUSU2sa8MqonRR18t&#10;6npVTYAmImhLxH/vL065KfhdZ3X62nVkk/CtZG6pnFjOfT6rzVo1Pao4OH2lof6Bxahc4KI3qHuV&#10;lDig+wtqdBqBoEszDWMFXee0LT1wN/P6j26eBhVt6YXFoXiTif4frP5y3IZHzNT1KTzFB9A/SATY&#10;Dir0thB4Pkce3DxLVU2RmltKNig+othPn8FwjDokKCqcOhxF5138nhMzOHcqTkX28012e0pC88/l&#10;avVuwcPR7Fq9XZZCqskYOTMipU8WRpEvraSEyvVD2kIIPF3AC746PlDKDF8ScnKAnfO+DNkHMXGt&#10;9/NlXRgReGeyN8cR9vutR3FUvCe7Xc3flcZvYQiHYAraYJX5eL0n5TzfRSpCJXQsnbcylxutkcJb&#10;fhr5duHnw1XIrF1eVGr2YM6PmN3Z4lGXRq5rmXfpV7tEvTyezU8AAAD//wMAUEsDBBQABgAIAAAA&#10;IQA3IHA14AAAAAkBAAAPAAAAZHJzL2Rvd25yZXYueG1sTI/dSsNAEIXvBd9hGcEbsbtNbSMxmyKV&#10;CraC9OcBptkxCWZ3Q3bbxrd3elWv5u9wzjf5fLCtOFEfGu80jEcKBLnSm8ZVGva75eMziBDRGWy9&#10;Iw2/FGBe3N7kmBl/dhs6bWMl2MSFDDXUMXaZlKGsyWIY+Y4c3759bzHy2FfS9Hhmc9vKRKmZtNg4&#10;Tqixo0VN5c/2aDVM1ecqXa0/Nkv/sH7DOv16XyRS6/u74fUFRKQhXsVwwWd0KJjp4I/OBNFqSJKn&#10;KUu5UVxZMBlPUhCHy2IGssjl/w+KPwAAAP//AwBQSwECLQAUAAYACAAAACEAtoM4kv4AAADhAQAA&#10;EwAAAAAAAAAAAAAAAAAAAAAAW0NvbnRlbnRfVHlwZXNdLnhtbFBLAQItABQABgAIAAAAIQA4/SH/&#10;1gAAAJQBAAALAAAAAAAAAAAAAAAAAC8BAABfcmVscy8ucmVsc1BLAQItABQABgAIAAAAIQBA2N4K&#10;1QEAAIQDAAAOAAAAAAAAAAAAAAAAAC4CAABkcnMvZTJvRG9jLnhtbFBLAQItABQABgAIAAAAIQA3&#10;IHA14AAAAAkBAAAPAAAAAAAAAAAAAAAAAC8EAABkcnMvZG93bnJldi54bWxQSwUGAAAAAAQABADz&#10;AAAAPAUAAAAA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 xml:space="preserve">2F教室二 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4464A">
        <w:rPr>
          <w:rFonts w:ascii="標楷體" w:eastAsia="標楷體" w:hAnsi="標楷體" w:hint="eastAsia"/>
          <w:sz w:val="36"/>
          <w:szCs w:val="36"/>
        </w:rPr>
        <w:t>2F教室四</w: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236855</wp:posOffset>
                </wp:positionV>
                <wp:extent cx="1828800" cy="0"/>
                <wp:effectExtent l="10160" t="10795" r="8890" b="8255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450D" id="直線單箭頭接點 35" o:spid="_x0000_s1026" type="#_x0000_t32" style="position:absolute;margin-left:201.5pt;margin-top:18.65pt;width:2in;height:0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B97wKW3gAAAAkBAAAPAAAAZHJz&#10;L2Rvd25yZXYueG1sTI/BTsMwEETvSPyDtUjcqB1SBZrGqapI5VAOqIUPcONtEhGvo9ht079nEQd6&#10;3NnRzJtiNblenHEMnScNyUyBQKq97ajR8PW5eXoFEaIha3pPqOGKAVbl/V1hcusvtMPzPjaCQyjk&#10;RkMb45BLGeoWnQkzPyDx7+hHZyKfYyPtaC4c7nr5rFQmnemIG1ozYNVi/b0/OQ3b4f1jo5Iqmmxd&#10;LXZh3m2vb5XWjw/Tegki4hT/zfCLz+hQMtPBn8gG0WuYq5S3RA3pSwqCDdkiYeHwJ8iykLcLyh8A&#10;AAD//wMAUEsBAi0AFAAGAAgAAAAhALaDOJL+AAAA4QEAABMAAAAAAAAAAAAAAAAAAAAAAFtDb250&#10;ZW50X1R5cGVzXS54bWxQSwECLQAUAAYACAAAACEAOP0h/9YAAACUAQAACwAAAAAAAAAAAAAAAAAv&#10;AQAAX3JlbHMvLnJlbHNQSwECLQAUAAYACAAAACEAcvbBkcABAABvAwAADgAAAAAAAAAAAAAAAAAu&#10;AgAAZHJzL2Uyb0RvYy54bWxQSwECLQAUAAYACAAAACEAfe8Clt4AAAAJAQAADwAAAAAAAAAAAAAA&#10;AAAaBAAAZHJzL2Rvd25yZXYueG1sUEsFBgAAAAAEAAQA8wAAACUFAAAAAA==&#10;" strokeweight="1pt">
                <v:stroke dashstyle="dash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236855</wp:posOffset>
                </wp:positionV>
                <wp:extent cx="1828800" cy="0"/>
                <wp:effectExtent l="12065" t="10795" r="6985" b="8255"/>
                <wp:wrapNone/>
                <wp:docPr id="34" name="直線單箭頭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CAAB2" id="直線單箭頭接點 34" o:spid="_x0000_s1026" type="#_x0000_t32" style="position:absolute;margin-left:-17.35pt;margin-top:18.65pt;width:2in;height:0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DwNjgR3gAAAAkBAAAPAAAAZHJz&#10;L2Rvd25yZXYueG1sTI/PTsJAEIfvJr7DZky8wRaKoLVbQprgAQ8G9AGG7tg2dmeb7gLl7R3jQW/z&#10;58tvvsnXo+vUmYbQejYwmyagiCtvW64NfLxvJ4+gQkS22HkmA1cKsC5ub3LMrL/wns6HWCsJ4ZCh&#10;gSbGPtM6VA05DFPfE8vu0w8Oo7RDre2AFwl3nZ4nyVI7bFkuNNhT2VD1dTg5A7v+9W2bzMqIy035&#10;tA+Ldnd9KY25vxs3z6AijfEPhh99UYdCnI7+xDaozsAkXawENZCuUlACzB9SKY6/A13k+v8HxTcA&#10;AAD//wMAUEsBAi0AFAAGAAgAAAAhALaDOJL+AAAA4QEAABMAAAAAAAAAAAAAAAAAAAAAAFtDb250&#10;ZW50X1R5cGVzXS54bWxQSwECLQAUAAYACAAAACEAOP0h/9YAAACUAQAACwAAAAAAAAAAAAAAAAAv&#10;AQAAX3JlbHMvLnJlbHNQSwECLQAUAAYACAAAACEAcvbBkcABAABvAwAADgAAAAAAAAAAAAAAAAAu&#10;AgAAZHJzL2Uyb0RvYy54bWxQSwECLQAUAAYACAAAACEA8DY4Ed4AAAAJAQAADwAAAAAAAAAAAAAA&#10;AAAaBAAAZHJzL2Rvd25yZXYueG1sUEsFBgAAAAAEAAQA8wAAACUFAAAAAA==&#10;" strokeweight="1pt">
                <v:stroke dashstyle="dash"/>
              </v:shape>
            </w:pict>
          </mc:Fallback>
        </mc:AlternateConten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1429385</wp:posOffset>
                </wp:positionV>
                <wp:extent cx="2573020" cy="330200"/>
                <wp:effectExtent l="124460" t="56515" r="31115" b="46990"/>
                <wp:wrapNone/>
                <wp:docPr id="33" name="肘形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73020" cy="330200"/>
                        </a:xfrm>
                        <a:prstGeom prst="bentConnector3">
                          <a:avLst>
                            <a:gd name="adj1" fmla="val -1014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B659" id="肘形接點 33" o:spid="_x0000_s1026" type="#_x0000_t34" style="position:absolute;margin-left:102.7pt;margin-top:112.55pt;width:202.6pt;height:26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Lr+QEAAMIDAAAOAAAAZHJzL2Uyb0RvYy54bWysU8GO2yAQvVfqPyDuG9vJpruy4uwh2/Sy&#10;bSPt9gMw4JgWGDSwcfL3HUiartpbVR/QwIwf770ZVg9HZ9lBYzTgO97Mas60l6CM33f828v25p6z&#10;mIRXwoLXHT/pyB/W79+tptDqOYxglUZGID62U+j4mFJoqyrKUTsRZxC0p+QA6ESiLe4rhWIidGer&#10;eV1/qCZAFRCkjpFOH89Jvi74w6Bl+joMUSdmO07cUlmxrH1eq/VKtHsUYTTyQkP8AwsnjKdLr1CP&#10;Ign2iuYvKGckQoQhzSS4CobBSF00kJqm/kPN8yiCLlrInBiuNsX/Byu/HDZ+h5m6PPrn8ATyR2Qe&#10;NqPwe10IvJwCNa7JVlVTiO31l7yJYYesnz6DohrxmqC4cBzQMQRye3lb56+cklp2LNafrtbrY2KS&#10;DufLu0U9pw5Jyi1yWHpTiTZjZXoBY/qkwbEcdLzXPm3Ae+ow4KLgi8NTTKUJinnhMiH1veFscJZ6&#10;ehCW3TR1c1uEiPZSTTf8Qs6/etgaa8tUWM8mEnDXLM/0I1ijcjbXRdz3G4uMUDu+3RaN2SDKvC1z&#10;JtF4W+M6fn82okCPWqiPXpU4CWMpZqnYnNCQ8VbzfLfTijOr6WHl6Axv/aUN2fk85rHtQZ12mNN5&#10;R4NSeFyGOk/i232p+v301j8BAAD//wMAUEsDBBQABgAIAAAAIQB2uR0T4gAAAAoBAAAPAAAAZHJz&#10;L2Rvd25yZXYueG1sTI9BT4NAEIXvJv6HzZh4Me1SoC1BlkZtvIiXtsTE2xZGQNlZwm5b/PeOJ73N&#10;zHt5871sM5lenHF0nSUFi3kAAqmydUeNgvLwPEtAOK+p1r0lVPCNDjb59VWm09peaIfnvW8Eh5BL&#10;tYLW+yGV0lUtGu3mdkBi7cOORntex0bWo75wuOllGAQraXRH/KHVAz61WH3tT0bBZ2jL4mW1Lqh4&#10;3T2+LYrt+125Ver2Znq4B+Fx8n9m+MVndMiZ6WhPVDvRK4iSkLt4BXGyBMGGOIr5cORhGa1B5pn8&#10;XyH/AQAA//8DAFBLAQItABQABgAIAAAAIQC2gziS/gAAAOEBAAATAAAAAAAAAAAAAAAAAAAAAABb&#10;Q29udGVudF9UeXBlc10ueG1sUEsBAi0AFAAGAAgAAAAhADj9If/WAAAAlAEAAAsAAAAAAAAAAAAA&#10;AAAALwEAAF9yZWxzLy5yZWxzUEsBAi0AFAAGAAgAAAAhAPcHsuv5AQAAwgMAAA4AAAAAAAAAAAAA&#10;AAAALgIAAGRycy9lMm9Eb2MueG1sUEsBAi0AFAAGAAgAAAAhAHa5HRPiAAAACgEAAA8AAAAAAAAA&#10;AAAAAAAAUwQAAGRycy9kb3ducmV2LnhtbFBLBQYAAAAABAAEAPMAAABiBQAAAAA=&#10;" adj="-219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1386840</wp:posOffset>
                </wp:positionV>
                <wp:extent cx="2606040" cy="382270"/>
                <wp:effectExtent l="29210" t="33020" r="131445" b="46990"/>
                <wp:wrapNone/>
                <wp:docPr id="32" name="肘形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06040" cy="382270"/>
                        </a:xfrm>
                        <a:prstGeom prst="bentConnector3">
                          <a:avLst>
                            <a:gd name="adj1" fmla="val -28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2FD1" id="肘形接點 32" o:spid="_x0000_s1026" type="#_x0000_t34" style="position:absolute;margin-left:17.95pt;margin-top:109.2pt;width:205.2pt;height:30.1pt;rotation:9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AjAgIAAMsDAAAOAAAAZHJzL2Uyb0RvYy54bWysU01v2zAMvQ/YfxB0b/zRNQ2MOD2ky3bo&#10;tgDtfoAiybE2SRQoNU7+/Sg1zYrtNswHgTTJJ/I9anl3dJYdNEYDvufNrOZMewnK+H3Pvz9trhac&#10;xSS8Eha87vlJR363ev9uOYVOtzCCVRoZgfjYTaHnY0qhq6ooR+1EnEHQnoIDoBOJXNxXCsVE6M5W&#10;bV3PqwlQBQSpY6S/9y9Bvir4w6Bl+jYMUSdme069pXJiOXf5rFZL0e1RhNHIcxviH7pwwni69AJ1&#10;L5Jgz2j+gnJGIkQY0kyCq2AYjNRlBpqmqf+Y5nEUQZdZiJwYLjTF/wcrvx7Wfou5dXn0j+EB5M/I&#10;PKxH4fe6NPB0CiRck6mqphC7S0l2Ytgi201fQFGOeE5QWDgO6BgCsd3MSSX6OBusCZ8zTr6LBmfH&#10;osLpooI+JibpZzuv5/UHqpAUu1607W2RqRJdhs3VAWP6pMGxbPR8p31ag/ckNuB1wReHh5iKHop5&#10;4XJv6kdDTThL8h6EZVftokwkunMu4b/i5kIPG2NtWQ/r2dTzm9vmpi7gEaxROZrzIu53a4uMMHu+&#10;2ZRZM1MUeZvmTKI9t8b1fPFCSIEetVAfvSp2EsaSzVLhO6EhBazm+W6nFWdW0wvL1gu89Wc9sgR5&#10;32O3A3XaYg5njzam9HHe7rySb/2S9fsNrn4BAAD//wMAUEsDBBQABgAIAAAAIQDBkFGG3gAAAAoB&#10;AAAPAAAAZHJzL2Rvd25yZXYueG1sTI/LTsMwEEX3SPyDNUhsKuo8ShOlcSoK4gPaIrF142kSEY+j&#10;2EnD3zOsYDkzV2fOLfeL7cWMo+8cKYjXEQik2pmOGgUf5/enHIQPmozuHaGCb/Swr+7vSl0Yd6Mj&#10;zqfQCIaQL7SCNoShkNLXLVrt125A4tvVjVYHHsdGmlHfGG57mUTRVlrdEX9o9YCvLdZfp8kypV6Z&#10;zdvWZvkkP3FeHQ9THg5KPT4sLzsQAZfwF4ZffVaHip0ubiLjRa8giWPuEhRs0hQEB5IsTkBcePGc&#10;ZiCrUv6vUP0AAAD//wMAUEsBAi0AFAAGAAgAAAAhALaDOJL+AAAA4QEAABMAAAAAAAAAAAAAAAAA&#10;AAAAAFtDb250ZW50X1R5cGVzXS54bWxQSwECLQAUAAYACAAAACEAOP0h/9YAAACUAQAACwAAAAAA&#10;AAAAAAAAAAAvAQAAX3JlbHMvLnJlbHNQSwECLQAUAAYACAAAACEANi6QIwICAADLAwAADgAAAAAA&#10;AAAAAAAAAAAuAgAAZHJzL2Uyb0RvYy54bWxQSwECLQAUAAYACAAAACEAwZBRht4AAAAKAQAADwAA&#10;AAAAAAAAAAAAAABcBAAAZHJzL2Rvd25yZXYueG1sUEsFBgAAAAAEAAQA8wAAAGcFAAAAAA==&#10;" adj="-6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 xml:space="preserve">1F教室二           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4464A">
        <w:rPr>
          <w:rFonts w:ascii="標楷體" w:eastAsia="標楷體" w:hAnsi="標楷體" w:hint="eastAsia"/>
          <w:sz w:val="36"/>
          <w:szCs w:val="36"/>
        </w:rPr>
        <w:t>1F廚房</w: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73660</wp:posOffset>
                </wp:positionV>
                <wp:extent cx="1828800" cy="2307590"/>
                <wp:effectExtent l="15240" t="9525" r="13335" b="1651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1BF8" id="矩形 31" o:spid="_x0000_s1026" style="position:absolute;margin-left:200.4pt;margin-top:5.8pt;width:2in;height:181.7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uIDQIAABgEAAAOAAAAZHJzL2Uyb0RvYy54bWysU9uO2yAQfa/Uf0C8N7bTpJtYcVarbFNV&#10;2l6kbT+AYGyjYoYOJE769R1wNptenqrygBgGDmfOHFa3x96wg0KvwVa8mOScKSuh1rat+Ncv21cL&#10;znwQthYGrKr4SXl+u375YjW4Uk2hA1MrZARifTm4inchuDLLvOxUL/wEnLKUbAB7ESjENqtRDITe&#10;m2ya52+yAbB2CFJ5T7v3Y5KvE37TKBk+NY1XgZmKE7eQZkzzLs7ZeiXKFoXrtDzTEP/Aohfa0qMX&#10;qHsRBNuj/gOq1xLBQxMmEvoMmkZLlWqgaor8t2oeO+FUqoXE8e4ik/9/sPLj4dF9xkjduweQ3zyz&#10;sOmEbdUdIgydEjU9V0ShssH58nIhBp6ust3wAWpqrdgHSBocG+wjIFXHjknq00VqdQxM0maxmC4W&#10;OXVEUm76Or+ZL1MzMlE+XXfowzsFPYuLiiP1MsGLw4MPkY4on44k+mB0vdXGpADb3cYgOwjq+zaN&#10;VAFVeX3MWDYQl2U+zxP0L0l/jZGn8TeMXgdysNF9xakgGqOnonBvbZ38FYQ245o4G3tWMooXferL&#10;HdQnEhJhtCd9J1p0gD84G8iaFfff9wIVZ+a9pWYsi9ksejkFs/nNlAK8zuyuM8JKgqp44GxcbsLo&#10;/71D3Xb0UpFqt3BHDWx0kvaZ1Zks2S8pfv4q0d/XcTr1/KHXPwEAAP//AwBQSwMEFAAGAAgAAAAh&#10;AHRU0FHgAAAACgEAAA8AAABkcnMvZG93bnJldi54bWxMj8FOwzAQRO9I/IO1SFwQtUshRCFOhVq4&#10;cKhEqQTHbWySiHgd2U6b8vUsJzjOzmjmbbmcXC8ONsTOk4b5TIGwVHvTUaNh9/Z8nYOICclg78lq&#10;ONkIy+r8rMTC+CO92sM2NYJLKBaooU1pKKSMdWsdxpkfLLH36YPDxDI00gQ8crnr5Y1SmXTYES+0&#10;ONhVa+uv7eg0DO8rdE8bmV7CafH9Me4267W60vryYnp8AJHslP7C8IvP6FAx096PZKLoNdwqxeiJ&#10;jXkGggNZnvNhr2Fxf6dAVqX8/0L1AwAA//8DAFBLAQItABQABgAIAAAAIQC2gziS/gAAAOEBAAAT&#10;AAAAAAAAAAAAAAAAAAAAAABbQ29udGVudF9UeXBlc10ueG1sUEsBAi0AFAAGAAgAAAAhADj9If/W&#10;AAAAlAEAAAsAAAAAAAAAAAAAAAAALwEAAF9yZWxzLy5yZWxzUEsBAi0AFAAGAAgAAAAhANI5u4gN&#10;AgAAGAQAAA4AAAAAAAAAAAAAAAAALgIAAGRycy9lMm9Eb2MueG1sUEsBAi0AFAAGAAgAAAAhAHRU&#10;0FHgAAAACgEAAA8AAAAAAAAAAAAAAAAAZwQAAGRycy9kb3ducmV2LnhtbFBLBQYAAAAABAAEAPMA&#10;AAB0BQAAAAA=&#10;" strokeweight="1.5pt"/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62865</wp:posOffset>
                </wp:positionV>
                <wp:extent cx="1828800" cy="2318385"/>
                <wp:effectExtent l="12065" t="17780" r="16510" b="1651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BC4A" id="矩形 30" o:spid="_x0000_s1026" style="position:absolute;margin-left:-17.35pt;margin-top:4.95pt;width:2in;height:182.5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LWDQIAABgEAAAOAAAAZHJzL2Uyb0RvYy54bWysU9tu2zAMfR+wfxD0vthOk8014hRFugwD&#10;ugvQ9QMUWbaFyaJGKXGyrx+lpGm27mmYHgRSlA4PD6nFzX4wbKfQa7A1LyY5Z8pKaLTtav74bf2m&#10;5MwHYRthwKqaH5TnN8vXrxajq9QUejCNQkYg1lejq3kfgquyzMteDcJPwClLwRZwEIFc7LIGxUjo&#10;g8mmef42GwEbhyCV93R6dwzyZcJvWyXDl7b1KjBTc+IW0o5p38Q9Wy5E1aFwvZYnGuIfWAxCW0p6&#10;hroTQbAt6hdQg5YIHtowkTBk0LZaqlQDVVPkf1Tz0AunUi0kjndnmfz/g5Wfdw/uK0bq3t2D/O6Z&#10;hVUvbKduEWHslWgoXRGFykbnq/OD6Hh6yjbjJ2iotWIbIGmwb3GIgFQd2yepD2ep1T4wSYdFOS3L&#10;nDoiKTa9Ksqrcp5yiOrpuUMfPigYWDRqjtTLBC929z5EOqJ6upLog9HNWhuTHOw2K4NsJ6jv67RO&#10;6P7ymrFsJC7X+TxP0L8F/SVGntbfMAYdaIKNHmpOBdGKl0QVhXtvm2QHoc3RJs7GnpSM4sU59dUG&#10;mgMJiXAcT/pOZPSAPzkbaTRr7n9sBSrOzEdLzbguZrM4y8mZzd9NycHLyOYyIqwkqJoHzo7mKhzn&#10;f+tQdz1lKlLtFm6pga1O0j6zOpGl8UuKn75KnO9LP916/tDLXwAAAP//AwBQSwMEFAAGAAgAAAAh&#10;AMDTFl/hAAAACQEAAA8AAABkcnMvZG93bnJldi54bWxMj0FPAjEUhO8m/ofmmXgx0EoFZN23xIBe&#10;OJAIJHos2+fuxm27abuw+OutJz1OZjLzTb4cTMtO5EPjLML9WAAjWzrd2ArhsH8dPQILUVmtWmcJ&#10;4UIBlsX1Va4y7c72jU67WLFUYkOmEOoYu4zzUNZkVBi7jmzyPp03KibpK669Oqdy0/KJEDNuVGPT&#10;Qq06WtVUfu16g9C9r5R52fK48Rf5/dEftuu1uEO8vRmen4BFGuJfGH7xEzoUienoeqsDaxFG8mGe&#10;ogiLBbDkT6ZSAjsiyPlUAC9y/v9B8QMAAP//AwBQSwECLQAUAAYACAAAACEAtoM4kv4AAADhAQAA&#10;EwAAAAAAAAAAAAAAAAAAAAAAW0NvbnRlbnRfVHlwZXNdLnhtbFBLAQItABQABgAIAAAAIQA4/SH/&#10;1gAAAJQBAAALAAAAAAAAAAAAAAAAAC8BAABfcmVscy8ucmVsc1BLAQItABQABgAIAAAAIQDFqfLW&#10;DQIAABgEAAAOAAAAAAAAAAAAAAAAAC4CAABkcnMvZTJvRG9jLnhtbFBLAQItABQABgAIAAAAIQDA&#10;0xZf4QAAAAkBAAAPAAAAAAAAAAAAAAAAAGcEAABkcnMvZG93bnJldi54bWxQSwUGAAAAAAQABADz&#10;AAAAdQUAAAAA&#10;" strokeweight="1.5pt"/>
            </w:pict>
          </mc:Fallback>
        </mc:AlternateConten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118745</wp:posOffset>
                </wp:positionV>
                <wp:extent cx="566420" cy="635"/>
                <wp:effectExtent l="36195" t="124460" r="45085" b="13208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42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BFDB" id="直線單箭頭接點 29" o:spid="_x0000_s1026" type="#_x0000_t32" style="position:absolute;margin-left:113.55pt;margin-top:9.35pt;width:44.6pt;height:.0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4K1QEAAIQDAAAOAAAAZHJzL2Uyb0RvYy54bWysU02PEzEMvSPxH6Lc6UwLLWjU6R66lMsC&#10;K+3CPU0yMxGZOLLTTvvvcdKqy8cNMYcoHtvPz8/O+u40enG0SA5CK+ezWgobNBgX+lZ+e969+SAF&#10;JRWM8hBsK8+W5N3m9av1FBu7gAG8sSgYJFAzxVYOKcWmqkgPdlQ0g2gDOzvAUSU2sa8MqonRR18t&#10;6npVTYAmImhLxH/vL065KfhdZ3X62nVkk/CtZG6pnFjOfT6rzVo1Pao4OH2lof6Bxahc4KI3qHuV&#10;lDig+wtqdBqBoEszDWMFXee0LT1wN/P6j26eBhVt6YXFoXiTif4frP5y3IZHzNT1KTzFB9A/SATY&#10;Dir0thB4Pkce3DxLVU2RmltKNig+othPn8FwjDokKCqcOhxF5138nhMzOHcqTkX28012e0pC88/l&#10;avVuwcPR7Fq9XZZCqskYOTMipU8WRpEvraSEyvVD2kIIPF3AC746PlDKDF8ScnKAnfO+DNkHMXGt&#10;9/NlXRgReGeyN8cR9vutR3FUvCe7Xc3flcZvYQiHYAraYJX5eL0n5TzfRSpCJXQsnbcylxutkcJb&#10;fhr5duHnw1XIrF1eVGr2YM6PmN3Z4lGXRq5rmXfpV7tEvTyezU8AAAD//wMAUEsDBBQABgAIAAAA&#10;IQCznV7W3wAAAAkBAAAPAAAAZHJzL2Rvd25yZXYueG1sTI/RSsNAEEXfBf9hGcEXsZuk2ISYTZFK&#10;BVtBWv2AaXbMBrO7Ibtt4987fdLHmXu4c6ZaTrYXJxpD552CdJaAINd43blWwefH+r4AESI6jb13&#10;pOCHAizr66sKS+3PbkenfWwFl7hQogIT41BKGRpDFsPMD+Q4+/Kjxcjj2Eo94pnLbS+zJFlIi53j&#10;CwYHWhlqvvdHq+Ahedvkm+3rbu3vts9o8veXVSaVur2Znh5BRJriHwwXfVaHmp0O/uh0EL2CLMtT&#10;RjkochAMzNPFHMThsihA1pX8/0H9CwAA//8DAFBLAQItABQABgAIAAAAIQC2gziS/gAAAOEBAAAT&#10;AAAAAAAAAAAAAAAAAAAAAABbQ29udGVudF9UeXBlc10ueG1sUEsBAi0AFAAGAAgAAAAhADj9If/W&#10;AAAAlAEAAAsAAAAAAAAAAAAAAAAALwEAAF9yZWxzLy5yZWxzUEsBAi0AFAAGAAgAAAAhAEDY3grV&#10;AQAAhAMAAA4AAAAAAAAAAAAAAAAALgIAAGRycy9lMm9Eb2MueG1sUEsBAi0AFAAGAAgAAAAhALOd&#10;XtbfAAAACQEAAA8AAAAAAAAAAAAAAAAALwQAAGRycy9kb3ducmV2LnhtbFBLBQYAAAAABAAEAPMA&#10;AAA7BQAAAAA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118745</wp:posOffset>
                </wp:positionV>
                <wp:extent cx="492760" cy="635"/>
                <wp:effectExtent l="42545" t="124460" r="36195" b="132080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E3CC" id="直線單箭頭接點 28" o:spid="_x0000_s1026" type="#_x0000_t32" style="position:absolute;margin-left:170.3pt;margin-top:9.35pt;width:38.8pt;height:.0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3D1gEAAIQDAAAOAAAAZHJzL2Uyb0RvYy54bWysU8uO2zAMvBfoPwi6N3bSJtsacfaQbdrD&#10;tg2w2w9Q9LCFyqJAKXHy96UUI9vHragPAmmSo+GQWt+fB8dOGqMF3/L5rOZMewnK+q7l3593b95z&#10;FpPwSjjwuuUXHfn95vWr9RgavYAenNLICMTHZgwt71MKTVVF2etBxBkE7SloAAeRyMWuUihGQh9c&#10;tajrVTUCqoAgdYz09+Ea5JuCb4yW6ZsxUSfmWk7cUjmxnId8Vpu1aDoUobdyoiH+gcUgrKdLb1AP&#10;Igl2RPsX1GAlQgSTZhKGCoyxUpceqJt5/Uc3T70IuvRC4sRwkyn+P1j59bT1e8zU5dk/hUeQPyLz&#10;sO2F73Qh8HwJNLh5lqoaQ2xuJdmJYY/sMH4BRTnimKCocDY4MONs+JwLMzh1ys5F9stNdn1OTNLP&#10;dx8WdysajqTQ6u2yXCSajJErA8b0ScPAstHymFDYrk9b8J6mC3jFF6fHmDLDl4Jc7GFnnStDdp6N&#10;LV/ezZd1YRTBWZWjOS9id9g6ZCdBe7Lb1fRNNH5LQzh6VdB6LdTHyU7COrJZKkIltCSd0zxfN2jF&#10;mdP0NLJ15ef8JGTWLi9qbA6gLnvM4ezRqEsj01rmXfrVL1kvj2fzEwAA//8DAFBLAwQUAAYACAAA&#10;ACEAauGGveAAAAAJAQAADwAAAGRycy9kb3ducmV2LnhtbEyP0U7DMAxF35H4h8hIvCCWrIy1Kk0n&#10;NDQkNiS0wQdkjWkrGqdqsq38Pd4Te7Tv0fVxsRhdJ444hNaThulEgUCqvG2p1vD1ubrPQIRoyJrO&#10;E2r4xQCL8vqqMLn1J9ricRdrwSUUcqOhibHPpQxVg86Eie+ROPv2gzORx6GWdjAnLnedTJSaS2da&#10;4guN6XHZYPWzOzgNj+p9na43b9uVv9u8mCb9eF0mUuvbm/H5CUTEMf7DcNZndSjZae8PZIPoNDzM&#10;1JxRDrIUBAOzaZaA2J8XGciykJcflH8AAAD//wMAUEsBAi0AFAAGAAgAAAAhALaDOJL+AAAA4QEA&#10;ABMAAAAAAAAAAAAAAAAAAAAAAFtDb250ZW50X1R5cGVzXS54bWxQSwECLQAUAAYACAAAACEAOP0h&#10;/9YAAACUAQAACwAAAAAAAAAAAAAAAAAvAQAAX3JlbHMvLnJlbHNQSwECLQAUAAYACAAAACEA48r9&#10;w9YBAACEAwAADgAAAAAAAAAAAAAAAAAuAgAAZHJzL2Uyb0RvYy54bWxQSwECLQAUAAYACAAAACEA&#10;auGGveAAAAAJAQAADwAAAAAAAAAAAAAAAAAwBAAAZHJzL2Rvd25yZXYueG1sUEsFBgAAAAAEAAQA&#10;8wAAAD0FAAAAAA=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>3F教室</w:t>
      </w:r>
      <w:proofErr w:type="gramStart"/>
      <w:r w:rsidRPr="00A4464A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A4464A">
        <w:rPr>
          <w:rFonts w:ascii="標楷體" w:eastAsia="標楷體" w:hAnsi="標楷體" w:hint="eastAsia"/>
          <w:sz w:val="36"/>
          <w:szCs w:val="36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A4464A">
        <w:rPr>
          <w:rFonts w:ascii="標楷體" w:eastAsia="標楷體" w:hAnsi="標楷體" w:hint="eastAsia"/>
          <w:sz w:val="36"/>
          <w:szCs w:val="36"/>
        </w:rPr>
        <w:t>3F多元教室</w: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142875</wp:posOffset>
                </wp:positionV>
                <wp:extent cx="1828800" cy="0"/>
                <wp:effectExtent l="10160" t="8890" r="8890" b="1016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CD471" id="直線單箭頭接點 27" o:spid="_x0000_s1026" type="#_x0000_t32" style="position:absolute;margin-left:201.5pt;margin-top:11.25pt;width:2in;height:0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BR/GUV3gAAAAkBAAAPAAAAZHJz&#10;L2Rvd25yZXYueG1sTI/BTsMwEETvSPyDtUjcqJ1QIhriVFWkcigH1MIHbOMliYjXUey26d9j1EN7&#10;3NnRzJtiOdleHGn0nWMNyUyBIK6d6bjR8P21fnoF4QOywd4xaTiTh2V5f1dgbtyJt3TchUbEEPY5&#10;amhDGHIpfd2SRT9zA3H8/bjRYojn2Egz4imG216mSmXSYsexocWBqpbq393BatgMH59rlVQBs1W1&#10;2Pp5tzm/V1o/PkyrNxCBpnA1wz9+RIcyMu3dgY0XvYa5eo5bgoY0fQERDdkiicL+IsiykLcLyj8A&#10;AAD//wMAUEsBAi0AFAAGAAgAAAAhALaDOJL+AAAA4QEAABMAAAAAAAAAAAAAAAAAAAAAAFtDb250&#10;ZW50X1R5cGVzXS54bWxQSwECLQAUAAYACAAAACEAOP0h/9YAAACUAQAACwAAAAAAAAAAAAAAAAAv&#10;AQAAX3JlbHMvLnJlbHNQSwECLQAUAAYACAAAACEAcvbBkcABAABvAwAADgAAAAAAAAAAAAAAAAAu&#10;AgAAZHJzL2Uyb0RvYy54bWxQSwECLQAUAAYACAAAACEAUfxlFd4AAAAJAQAADwAAAAAAAAAAAAAA&#10;AAAaBAAAZHJzL2Rvd25yZXYueG1sUEsFBgAAAAAEAAQA8wAAACUFAAAAAA==&#10;" strokeweight="1pt">
                <v:stroke dashstyle="dash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142875</wp:posOffset>
                </wp:positionV>
                <wp:extent cx="1828800" cy="0"/>
                <wp:effectExtent l="8255" t="8890" r="10795" b="10160"/>
                <wp:wrapNone/>
                <wp:docPr id="26" name="直線單箭頭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E4AF" id="直線單箭頭接點 26" o:spid="_x0000_s1026" type="#_x0000_t32" style="position:absolute;margin-left:-19.15pt;margin-top:11.25pt;width:2in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CznlDJ3gAAAAkBAAAPAAAAZHJz&#10;L2Rvd25yZXYueG1sTI/LbsIwEEX3lfoP1lTqDhwC5RHiIBSJLmBRQfmAIR6SqPE4ig2Ev6+rLmA5&#10;M0d3zk1XvWnElTpXW1YwGkYgiAuray4VHL83gzkI55E1NpZJwZ0crLLXlxQTbW+8p+vBlyKEsEtQ&#10;QeV9m0jpiooMuqFticPtbDuDPoxdKXWHtxBuGhlH0VQarDl8qLClvKLi53AxCrbt7msTjXKP03W+&#10;2LtJvb1/5kq9v/XrJQhPvX/A8Kcf1CELTid7Ye1Eo2Awno8DqiCOP0AEIJ4sZiBO/wuZpfK5QfYL&#10;AAD//wMAUEsBAi0AFAAGAAgAAAAhALaDOJL+AAAA4QEAABMAAAAAAAAAAAAAAAAAAAAAAFtDb250&#10;ZW50X1R5cGVzXS54bWxQSwECLQAUAAYACAAAACEAOP0h/9YAAACUAQAACwAAAAAAAAAAAAAAAAAv&#10;AQAAX3JlbHMvLnJlbHNQSwECLQAUAAYACAAAACEAcvbBkcABAABvAwAADgAAAAAAAAAAAAAAAAAu&#10;AgAAZHJzL2Uyb0RvYy54bWxQSwECLQAUAAYACAAAACEAs55Qyd4AAAAJAQAADwAAAAAAAAAAAAAA&#10;AAAaBAAAZHJzL2Rvd25yZXYueG1sUEsFBgAAAAAEAAQA8wAAACUFAAAAAA==&#10;" strokeweight="1pt">
                <v:stroke dashstyle="dash"/>
              </v:shape>
            </w:pict>
          </mc:Fallback>
        </mc:AlternateContent>
      </w: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228600</wp:posOffset>
                </wp:positionV>
                <wp:extent cx="492760" cy="635"/>
                <wp:effectExtent l="43815" t="126365" r="34925" b="130175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A636" id="直線單箭頭接點 25" o:spid="_x0000_s1026" type="#_x0000_t32" style="position:absolute;margin-left:170.4pt;margin-top:18pt;width:38.8pt;height:.0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3D1gEAAIQDAAAOAAAAZHJzL2Uyb0RvYy54bWysU8uO2zAMvBfoPwi6N3bSJtsacfaQbdrD&#10;tg2w2w9Q9LCFyqJAKXHy96UUI9vHragPAmmSo+GQWt+fB8dOGqMF3/L5rOZMewnK+q7l3593b95z&#10;FpPwSjjwuuUXHfn95vWr9RgavYAenNLICMTHZgwt71MKTVVF2etBxBkE7SloAAeRyMWuUihGQh9c&#10;tajrVTUCqoAgdYz09+Ea5JuCb4yW6ZsxUSfmWk7cUjmxnId8Vpu1aDoUobdyoiH+gcUgrKdLb1AP&#10;Igl2RPsX1GAlQgSTZhKGCoyxUpceqJt5/Uc3T70IuvRC4sRwkyn+P1j59bT1e8zU5dk/hUeQPyLz&#10;sO2F73Qh8HwJNLh5lqoaQ2xuJdmJYY/sMH4BRTnimKCocDY4MONs+JwLMzh1ys5F9stNdn1OTNLP&#10;dx8WdysajqTQ6u2yXCSajJErA8b0ScPAstHymFDYrk9b8J6mC3jFF6fHmDLDl4Jc7GFnnStDdp6N&#10;LV/ezZd1YRTBWZWjOS9id9g6ZCdBe7Lb1fRNNH5LQzh6VdB6LdTHyU7COrJZKkIltCSd0zxfN2jF&#10;mdP0NLJ15ef8JGTWLi9qbA6gLnvM4ezRqEsj01rmXfrVL1kvj2fzEwAA//8DAFBLAwQUAAYACAAA&#10;ACEAJTLUoOEAAAAJAQAADwAAAGRycy9kb3ducmV2LnhtbEyPzU7DMBCE70i8g7VIXBC1U0JbhTgV&#10;KioSLRLqzwO4yRJHxOsodtvw9mxP9La7M5r9Jp8PrhUn7EPjSUMyUiCQSl81VGvY75aPMxAhGqpM&#10;6wk1/GKAeXF7k5us8mfa4Gkba8EhFDKjwcbYZVKG0qIzYeQ7JNa+fe9M5LWvZdWbM4e7Vo6Vmkhn&#10;GuIP1nS4sFj+bI9Ow7P6XE1X64/N0j+s34ydfr0vxlLr+7vh9QVExCH+m+GCz+hQMNPBH6kKotXw&#10;lCpGjzxMuBMb0mSWgjhcDgnIIpfXDYo/AAAA//8DAFBLAQItABQABgAIAAAAIQC2gziS/gAAAOEB&#10;AAATAAAAAAAAAAAAAAAAAAAAAABbQ29udGVudF9UeXBlc10ueG1sUEsBAi0AFAAGAAgAAAAhADj9&#10;If/WAAAAlAEAAAsAAAAAAAAAAAAAAAAALwEAAF9yZWxzLy5yZWxzUEsBAi0AFAAGAAgAAAAhAOPK&#10;/cPWAQAAhAMAAA4AAAAAAAAAAAAAAAAALgIAAGRycy9lMm9Eb2MueG1sUEsBAi0AFAAGAAgAAAAh&#10;ACUy1KDhAAAACQEAAA8AAAAAAAAAAAAAAAAAMAQAAGRycy9kb3ducmV2LnhtbFBLBQYAAAAABAAE&#10;APMAAAA+BQAAAAA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227965</wp:posOffset>
                </wp:positionV>
                <wp:extent cx="566420" cy="635"/>
                <wp:effectExtent l="37465" t="125730" r="43815" b="130810"/>
                <wp:wrapNone/>
                <wp:docPr id="24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42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3A03" id="直線單箭頭接點 24" o:spid="_x0000_s1026" type="#_x0000_t32" style="position:absolute;margin-left:112.9pt;margin-top:17.95pt;width:44.6pt;height:.0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4K1QEAAIQDAAAOAAAAZHJzL2Uyb0RvYy54bWysU02PEzEMvSPxH6Lc6UwLLWjU6R66lMsC&#10;K+3CPU0yMxGZOLLTTvvvcdKqy8cNMYcoHtvPz8/O+u40enG0SA5CK+ezWgobNBgX+lZ+e969+SAF&#10;JRWM8hBsK8+W5N3m9av1FBu7gAG8sSgYJFAzxVYOKcWmqkgPdlQ0g2gDOzvAUSU2sa8MqonRR18t&#10;6npVTYAmImhLxH/vL065KfhdZ3X62nVkk/CtZG6pnFjOfT6rzVo1Pao4OH2lof6Bxahc4KI3qHuV&#10;lDig+wtqdBqBoEszDWMFXee0LT1wN/P6j26eBhVt6YXFoXiTif4frP5y3IZHzNT1KTzFB9A/SATY&#10;Dir0thB4Pkce3DxLVU2RmltKNig+othPn8FwjDokKCqcOhxF5138nhMzOHcqTkX28012e0pC88/l&#10;avVuwcPR7Fq9XZZCqskYOTMipU8WRpEvraSEyvVD2kIIPF3AC746PlDKDF8ScnKAnfO+DNkHMXGt&#10;9/NlXRgReGeyN8cR9vutR3FUvCe7Xc3flcZvYQiHYAraYJX5eL0n5TzfRSpCJXQsnbcylxutkcJb&#10;fhr5duHnw1XIrF1eVGr2YM6PmN3Z4lGXRq5rmXfpV7tEvTyezU8AAAD//wMAUEsDBBQABgAIAAAA&#10;IQCrHMnk4QAAAAkBAAAPAAAAZHJzL2Rvd25yZXYueG1sTI/BTsMwEETvSPyDtUhcELWbKi2EOBUq&#10;KhItEmrhA7bxEkfEdhS7bfh7lhPcZjWj2TflcnSdONEQ2+A1TCcKBPk6mNY3Gj7e17d3IGJCb7AL&#10;njR8U4RldXlRYmHC2e/otE+N4BIfC9RgU+oLKWNtyWGchJ48e59hcJj4HBppBjxzuetkptRcOmw9&#10;f7DY08pS/bU/Og25et0sNtuX3TrcbJ/QLt6eV5nU+vpqfHwAkWhMf2H4xWd0qJjpEI7eRNFpyLKc&#10;0ZOGWX4PggOzac7jDizmCmRVyv8Lqh8AAAD//wMAUEsBAi0AFAAGAAgAAAAhALaDOJL+AAAA4QEA&#10;ABMAAAAAAAAAAAAAAAAAAAAAAFtDb250ZW50X1R5cGVzXS54bWxQSwECLQAUAAYACAAAACEAOP0h&#10;/9YAAACUAQAACwAAAAAAAAAAAAAAAAAvAQAAX3JlbHMvLnJlbHNQSwECLQAUAAYACAAAACEAQNje&#10;CtUBAACEAwAADgAAAAAAAAAAAAAAAAAuAgAAZHJzL2Uyb0RvYy54bWxQSwECLQAUAAYACAAAACEA&#10;qxzJ5OEAAAAJAQAADwAAAAAAAAAAAAAAAAAvBAAAZHJzL2Rvd25yZXYueG1sUEsFBgAAAAAEAAQA&#10;8wAAAD0FAAAAAA=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>2F教室</w:t>
      </w:r>
      <w:proofErr w:type="gramStart"/>
      <w:r w:rsidRPr="00A4464A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A4464A">
        <w:rPr>
          <w:rFonts w:ascii="標楷體" w:eastAsia="標楷體" w:hAnsi="標楷體" w:hint="eastAsia"/>
          <w:sz w:val="36"/>
          <w:szCs w:val="36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4464A">
        <w:rPr>
          <w:rFonts w:ascii="標楷體" w:eastAsia="標楷體" w:hAnsi="標楷體" w:hint="eastAsia"/>
          <w:sz w:val="36"/>
          <w:szCs w:val="36"/>
        </w:rPr>
        <w:t>2F教室</w:t>
      </w:r>
      <w:proofErr w:type="gramStart"/>
      <w:r w:rsidRPr="00A4464A">
        <w:rPr>
          <w:rFonts w:ascii="標楷體" w:eastAsia="標楷體" w:hAnsi="標楷體" w:hint="eastAsia"/>
          <w:sz w:val="36"/>
          <w:szCs w:val="36"/>
        </w:rPr>
        <w:t>三</w:t>
      </w:r>
      <w:proofErr w:type="gramEnd"/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B6463" w:rsidRPr="00A4464A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310515</wp:posOffset>
                </wp:positionV>
                <wp:extent cx="280035" cy="0"/>
                <wp:effectExtent l="36195" t="128905" r="45720" b="12827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43E0" id="直線單箭頭接點 23" o:spid="_x0000_s1026" type="#_x0000_t32" style="position:absolute;margin-left:113.55pt;margin-top:24.45pt;width:22.0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8tzgEAAHgDAAAOAAAAZHJzL2Uyb0RvYy54bWysU8Fu2zAMvQ/YPwi6L3YyZCuMOD2kyy7d&#10;FqDdByiSbAuTRYFU4uTvR6lJWmy3YToIpEg+ko/U6v40enG0SA5CK+ezWgobNBgX+lb+fN5+uJOC&#10;kgpGeQi2lWdL8n79/t1qio1dwADeWBQMEqiZYiuHlGJTVaQHOyqaQbSBjR3gqBKr2FcG1cToo68W&#10;df2pmgBNRNCWiF8fXoxyXfC7zur0o+vIJuFbybWlcmO59/mu1ivV9Kji4PSlDPUPVYzKBU56g3pQ&#10;SYkDur+gRqcRCLo00zBW0HVO29IDdzOv/+jmaVDRll6YHIo3muj/wervx03YYS5dn8JTfAT9i0SA&#10;zaBCb0sBz+fIg5tnqqopUnMLyQrFHYr99A0M+6hDgsLCqcMxQ3J/4lTIPt/ItqckND8u7ur641IK&#10;fTVVqrnGRaT01cIostBKSqhcP6QNhMATBZyXLOr4SClXpZprQE4aYOu8L4P1QUytXH6eL+sSQeCd&#10;ydbsR9jvNx7FUfFubLc1n9IjW966IRyCKWiDVebLRU7KeZZFKuQkdEyXtzKnG62Rwlv+Dll6qc+H&#10;C3mZr7yc1OzBnHeYzVnj8ZZGLquY9+etXrxeP8z6NwAAAP//AwBQSwMEFAAGAAgAAAAhAPJ7mQbe&#10;AAAACQEAAA8AAABkcnMvZG93bnJldi54bWxMj8FKw0AQhu+C77CM4EXaTYPWJmZTilRBejIN9DrN&#10;jkkwuxt2t218e0c86PGf+fjnm2I9mUGcyYfeWQWLeQKCbON0b1sF9f5ltgIRIlqNg7Ok4IsCrMvr&#10;qwJz7S72nc5VbAWX2JCjgi7GMZcyNB0ZDHM3kuXdh/MGI0ffSu3xwuVmkGmSLKXB3vKFDkd67qj5&#10;rE5GAe5ffVId6t3uzdR324dlttk2mVK3N9PmCUSkKf7B8KPP6lCy09GdrA5iUJCmjwtGFdyvMhAM&#10;cE5BHH8Hsizk/w/KbwAAAP//AwBQSwECLQAUAAYACAAAACEAtoM4kv4AAADhAQAAEwAAAAAAAAAA&#10;AAAAAAAAAAAAW0NvbnRlbnRfVHlwZXNdLnhtbFBLAQItABQABgAIAAAAIQA4/SH/1gAAAJQBAAAL&#10;AAAAAAAAAAAAAAAAAC8BAABfcmVscy8ucmVsc1BLAQItABQABgAIAAAAIQBsdx8tzgEAAHgDAAAO&#10;AAAAAAAAAAAAAAAAAC4CAABkcnMvZTJvRG9jLnhtbFBLAQItABQABgAIAAAAIQDye5kG3gAAAAkB&#10;AAAPAAAAAAAAAAAAAAAAACgEAABkcnMvZG93bnJldi54bWxQSwUGAAAAAAQABADzAAAAMwUAAAAA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295275</wp:posOffset>
                </wp:positionV>
                <wp:extent cx="248285" cy="635"/>
                <wp:effectExtent l="38735" t="123190" r="36830" b="13335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908D" id="直線單箭頭接點 22" o:spid="_x0000_s1026" type="#_x0000_t32" style="position:absolute;margin-left:191pt;margin-top:23.25pt;width:19.55pt;height:.0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ju1gEAAIQDAAAOAAAAZHJzL2Uyb0RvYy54bWysU8GO0zAQvSPxD5bvNGmhSxU13UOXwmGB&#10;Srt8gGs7iYXtsWbcpv17bDfqLnBD5GDNZGae37wZr+/PzrKTRjLgWz6f1ZxpL0EZ37f8x/Pu3Yoz&#10;isIrYcHrll808fvN2zfrMTR6AQNYpZElEE/NGFo+xBiaqiI5aCdoBkH7FOwAnYjJxb5SKMaE7my1&#10;qOu7agRUAUFqovT34Rrkm4LfdVrG711HOjLb8sQtlhPLechntVmLpkcRBiMnGuIfWDhhfLr0BvUg&#10;omBHNH9BOSMRCLo4k+Aq6DojdekhdTOv/+jmaRBBl16SOBRuMtH/g5XfTlu/x0xdnv1TeAT5k5iH&#10;7SB8rwuB50tIg5tnqaoxUHMryQ6FPbLD+BVUyhHHCEWFc4eOddaEL7kwg6dO2bnIfrnJrs+RyfRz&#10;8WG1WC05kyl0935ZLhJNxsiVASl+1uBYNlpOEYXph7gF79N0Aa/44vRIMTN8KcjFHnbG2jJk69nY&#10;8uXH+bIujAisUTma8wj7w9YiO4m0J7tdnb6Jxm9pCEevCtqghfo02VEYm2wWi1ARTZLOap6vc1px&#10;ZnV6Gtm68rN+EjJrlxeVmgOoyx5zOHtp1KWRaS3zLr32S9bL49n8AgAA//8DAFBLAwQUAAYACAAA&#10;ACEAGms+5OEAAAAJAQAADwAAAGRycy9kb3ducmV2LnhtbEyPwU7DMBBE70j8g7VIXBB1Etq0CnEq&#10;VFQkWiTUwgds4yWOiNdR7Lbh73FPcJyd0eybcjnaTpxo8K1jBekkAUFcO91yo+DzY32/AOEDssbO&#10;MSn4IQ/L6vqqxEK7M+/otA+NiCXsC1RgQugLKX1tyKKfuJ44el9usBiiHBqpBzzHctvJLElyabHl&#10;+MFgTytD9ff+aBXMkrfNfLN93a3d3fYZzfz9ZZVJpW5vxqdHEIHG8BeGC35EhyoyHdyRtRedgodF&#10;FrcEBdN8BiIGplmagjhcDjnIqpT/F1S/AAAA//8DAFBLAQItABQABgAIAAAAIQC2gziS/gAAAOEB&#10;AAATAAAAAAAAAAAAAAAAAAAAAABbQ29udGVudF9UeXBlc10ueG1sUEsBAi0AFAAGAAgAAAAhADj9&#10;If/WAAAAlAEAAAsAAAAAAAAAAAAAAAAALwEAAF9yZWxzLy5yZWxzUEsBAi0AFAAGAAgAAAAhANxb&#10;yO7WAQAAhAMAAA4AAAAAAAAAAAAAAAAALgIAAGRycy9lMm9Eb2MueG1sUEsBAi0AFAAGAAgAAAAh&#10;ABprPuThAAAACQEAAA8AAAAAAAAAAAAAAAAAMAQAAGRycy9kb3ducmV2LnhtbFBLBQYAAAAABAAE&#10;APMAAAA+BQAAAAA=&#10;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13335</wp:posOffset>
                </wp:positionV>
                <wp:extent cx="1828800" cy="0"/>
                <wp:effectExtent l="10160" t="12700" r="8890" b="6350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6C154" id="直線單箭頭接點 21" o:spid="_x0000_s1026" type="#_x0000_t32" style="position:absolute;margin-left:201.5pt;margin-top:1.05pt;width:2in;height:0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BzmYIr2wAAAAcBAAAPAAAAZHJz&#10;L2Rvd25yZXYueG1sTI/BTsJAEIbvJr7DZky8ybZIGqndEtIED3gwoA8wdIe2oTvbdBcob+/oRY9f&#10;/sn/f1OsJterC42h82wgnSWgiGtvO24MfH1unl5AhYhssfdMBm4UYFXe3xWYW3/lHV32sVFSwiFH&#10;A22MQ651qFtyGGZ+IJbs6EeHUXBstB3xKuWu1/MkybTDjmWhxYGqlurT/uwMbIf3j02SVhGzdbXc&#10;hUW3vb1Vxjw+TOtXUJGm+HcMP/qiDqU4HfyZbVC9gUXyLL9EA/MUlOTZMhU+/LIuC/3fv/wGAAD/&#10;/wMAUEsBAi0AFAAGAAgAAAAhALaDOJL+AAAA4QEAABMAAAAAAAAAAAAAAAAAAAAAAFtDb250ZW50&#10;X1R5cGVzXS54bWxQSwECLQAUAAYACAAAACEAOP0h/9YAAACUAQAACwAAAAAAAAAAAAAAAAAvAQAA&#10;X3JlbHMvLnJlbHNQSwECLQAUAAYACAAAACEAcvbBkcABAABvAwAADgAAAAAAAAAAAAAAAAAuAgAA&#10;ZHJzL2Uyb0RvYy54bWxQSwECLQAUAAYACAAAACEAc5mCK9sAAAAHAQAADwAAAAAAAAAAAAAAAAAa&#10;BAAAZHJzL2Rvd25yZXYueG1sUEsFBgAAAAAEAAQA8wAAACIFAAAAAA==&#10;" strokeweight="1pt">
                <v:stroke dashstyle="dash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13335</wp:posOffset>
                </wp:positionV>
                <wp:extent cx="1828800" cy="0"/>
                <wp:effectExtent l="6985" t="12700" r="12065" b="635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4E86" id="直線單箭頭接點 20" o:spid="_x0000_s1026" type="#_x0000_t32" style="position:absolute;margin-left:-16.25pt;margin-top:1.05pt;width:2in;height:0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GRwAEAAG8DAAAOAAAAZHJzL2Uyb0RvYy54bWysU01v2zAMvQ/YfxB8X2znsAVGnB6Sdpdu&#10;C9DuBzCSbAuVRYFUYuffT1I+NnS3YT4IpCg+Pj7S64d5tOKkiQ26tqgXVSG0k6iM69vi5+vTp1Uh&#10;OIBTYNHptjhrLh42Hz+sJ9/oJQ5olSYRQRw3k2+LIQTflCXLQY/AC/TaxWCHNEKILvWlIpgi+mjL&#10;ZVV9Lick5QmlZo63u0uw2GT8rtMy/Og61kHYtojcQj4pn4d0lps1ND2BH4y80oB/YDGCcbHoHWoH&#10;AcSRzF9Qo5GEjF1YSBxL7Dojde4hdlNX77p5GcDr3EsUh/1dJv5/sPL7aev2lKjL2b34Z5RvLBxu&#10;B3C9zgRezz4Ork5SlZPn5p6SHPZ7EofpG6r4Bo4BswpzR2OCjP2JOYt9vout5yBkvKxXy9WqijOR&#10;t1gJzS3RE4evGkeRjLbgQGD6IWzRuThSpDqXgdMzh0QLmltCqurwyVibJ2udmGKp5ZdYKIUYrVEp&#10;mh3qD1tL4gRpOfKXm3z3LEHvgIfLOxWty9YQHp3KVQYN6vFqBzD2YkdW1l01SzKlneTmgOq8p5uW&#10;caqZ/nUD09r86efs3//J5hcAAAD//wMAUEsDBBQABgAIAAAAIQBfRccs2wAAAAcBAAAPAAAAZHJz&#10;L2Rvd25yZXYueG1sTI7NToNAFIX3Jr7D5Jq4awdQGkWGpiGpi7ow/XmAW7gCkblDmGlL396rG7v8&#10;ck7O+fLlZHt1ptF3jg3E8wgUceXqjhsDh/169gLKB+Qae8dk4EoelsX9XY5Z7S68pfMuNEpG2Gdo&#10;oA1hyLT2VUsW/dwNxJJ9udFiEBwbXY94kXHb6ySKFtpix/LQ4kBlS9X37mQNbIaPz3UUlwEXq/J1&#10;65+7zfW9NObxYVq9gQo0hf8y/OqLOhTidHQnrr3qDcyeklSqBpIYlORJmgof/1gXub71L34AAAD/&#10;/wMAUEsBAi0AFAAGAAgAAAAhALaDOJL+AAAA4QEAABMAAAAAAAAAAAAAAAAAAAAAAFtDb250ZW50&#10;X1R5cGVzXS54bWxQSwECLQAUAAYACAAAACEAOP0h/9YAAACUAQAACwAAAAAAAAAAAAAAAAAvAQAA&#10;X3JlbHMvLnJlbHNQSwECLQAUAAYACAAAACEAcvbBkcABAABvAwAADgAAAAAAAAAAAAAAAAAuAgAA&#10;ZHJzL2Uyb0RvYy54bWxQSwECLQAUAAYACAAAACEAX0XHLNsAAAAHAQAADwAAAAAAAAAAAAAAAAAa&#10;BAAAZHJzL2Rvd25yZXYueG1sUEsFBgAAAAAEAAQA8wAAACIFAAAAAA==&#10;" strokeweight="1pt">
                <v:stroke dashstyle="dash"/>
              </v:shape>
            </w:pict>
          </mc:Fallback>
        </mc:AlternateConten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410210</wp:posOffset>
                </wp:positionV>
                <wp:extent cx="936625" cy="152400"/>
                <wp:effectExtent l="12065" t="12700" r="13335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F360" id="矩形 19" o:spid="_x0000_s1026" style="position:absolute;margin-left:126.65pt;margin-top:32.3pt;width:73.75pt;height:12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rQCQIAABUEAAAOAAAAZHJzL2Uyb0RvYy54bWysU9Fu2yAUfZ+0f0C8L7azJGutOFWVLtOk&#10;rpvU9QMIxjYa5rILiZN9/S4kdaNN2kM1HhCXC4dzzz0sbw69YXuFXoOteDHJOVNWQq1tW/Gn75t3&#10;V5z5IGwtDFhV8aPy/Gb19s1ycKWaQgemVsgIxPpycBXvQnBllnnZqV74CThlKdkA9iJQiG1WoxgI&#10;vTfZNM8X2QBYOwSpvKfdu1OSrxJ+0ygZvjaNV4GZihO3kGZM8zbO2WopyhaF67Q80xCvYNELbenR&#10;EepOBMF2qP+C6rVE8NCEiYQ+g6bRUqUaqJoi/6Oax044lWohcbwbZfL/D1Y+7B/dN4zUvbsH+cMz&#10;C+tO2FbdIsLQKVHTc0UUKhucL8cLMfB0lW2HL1BTa8UuQNLg0GAfAak6dkhSH0ep1SEwSZvX7xeL&#10;6ZwzSaliPp3lqRWZKJ8vO/Thk4KexUXFkTqZwMX+3odIRpTPRxJ5MLreaGNSgO12bZDtBXV9Q2NE&#10;95fHjGUDMZkTj39D5GkkCUimS4heB7Kv0X3Fr8ZDooyqfbR1MlcQ2pzWRNnYs4xRuWhSX26hPpKK&#10;CCdv0l+iRQf4i7OBfFlx/3MnUHFmPlvqxHUxm0Ujp2A2/zClAC8z28uMsJKgKh44Oy3X4WT+nUPd&#10;dvRSkWq3cEvda3RS9oXVmSx5Lwl+/ifR3JdxOvXym1e/AQAA//8DAFBLAwQUAAYACAAAACEAAiME&#10;gOEAAAAJAQAADwAAAGRycy9kb3ducmV2LnhtbEyPy27CMBBF95X6D9ZU6q7YDRCZEAdV9CF1g9oU&#10;sTbxkETEdhQbCH/f6YouR3N077n5arQdO+MQWu8UPE8EMHSVN62rFWx/3p8ksBC1M7rzDhVcMcCq&#10;uL/LdWb8xX3juYw1oxAXMq2gibHPOA9Vg1aHie/R0e/gB6sjnUPNzaAvFG47ngiRcqtbRw2N7nHd&#10;YHUsT1bBx7b/PJbrayI3X/O3Ur7uFofNTqnHh/FlCSziGG8w/OmTOhTktPcnZwLrFCTz6ZRQBeks&#10;BUbATAjaslcgZQq8yPn/BcUvAAAA//8DAFBLAQItABQABgAIAAAAIQC2gziS/gAAAOEBAAATAAAA&#10;AAAAAAAAAAAAAAAAAABbQ29udGVudF9UeXBlc10ueG1sUEsBAi0AFAAGAAgAAAAhADj9If/WAAAA&#10;lAEAAAsAAAAAAAAAAAAAAAAALwEAAF9yZWxzLy5yZWxzUEsBAi0AFAAGAAgAAAAhAPgnOtAJAgAA&#10;FQQAAA4AAAAAAAAAAAAAAAAALgIAAGRycy9lMm9Eb2MueG1sUEsBAi0AFAAGAAgAAAAhAAIjBIDh&#10;AAAACQEAAA8AAAAAAAAAAAAAAAAAYwQAAGRycy9kb3ducmV2LnhtbFBLBQYAAAAABAAEAPMAAABx&#10;BQAAAAA=&#10;" fillcolor="yellow"/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464A">
        <w:rPr>
          <w:rFonts w:ascii="標楷體" w:eastAsia="標楷體" w:hAnsi="標楷體" w:hint="eastAsia"/>
          <w:sz w:val="36"/>
          <w:szCs w:val="36"/>
        </w:rPr>
        <w:t>1F教室</w:t>
      </w:r>
      <w:proofErr w:type="gramStart"/>
      <w:r w:rsidRPr="00A4464A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A4464A">
        <w:rPr>
          <w:rFonts w:ascii="標楷體" w:eastAsia="標楷體" w:hAnsi="標楷體" w:hint="eastAsia"/>
          <w:sz w:val="36"/>
          <w:szCs w:val="36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4464A">
        <w:rPr>
          <w:rFonts w:ascii="標楷體" w:eastAsia="標楷體" w:hAnsi="標楷體" w:hint="eastAsia"/>
          <w:sz w:val="36"/>
          <w:szCs w:val="36"/>
        </w:rPr>
        <w:t>1F會客室</w:t>
      </w:r>
    </w:p>
    <w:p w:rsidR="008B6463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B6463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B6463" w:rsidRDefault="008B6463" w:rsidP="008B6463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B6463" w:rsidRPr="00B45B57" w:rsidRDefault="008B6463" w:rsidP="00146AE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146AE3">
        <w:rPr>
          <w:rFonts w:ascii="標楷體" w:eastAsia="標楷體" w:hAnsi="標楷體" w:hint="eastAsia"/>
          <w:b/>
          <w:sz w:val="32"/>
          <w:szCs w:val="32"/>
        </w:rPr>
        <w:lastRenderedPageBreak/>
        <w:t>宜蘭縣</w:t>
      </w:r>
      <w:r>
        <w:rPr>
          <w:rFonts w:ascii="標楷體" w:eastAsia="標楷體" w:hAnsi="標楷體" w:cs="標楷體" w:hint="eastAsia"/>
          <w:b/>
          <w:sz w:val="32"/>
          <w:szCs w:val="32"/>
        </w:rPr>
        <w:t>私立狄士尼幼兒園</w:t>
      </w:r>
      <w:r>
        <w:rPr>
          <w:rFonts w:ascii="標楷體" w:eastAsia="標楷體" w:hAnsi="標楷體" w:cs="標楷體"/>
          <w:b/>
          <w:sz w:val="32"/>
          <w:szCs w:val="32"/>
        </w:rPr>
        <w:t>地震避難掩護應變參考程序</w:t>
      </w:r>
    </w:p>
    <w:p w:rsidR="008B6463" w:rsidRDefault="008B6463" w:rsidP="008B646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                          </w:t>
      </w:r>
      <w:r>
        <w:rPr>
          <w:rFonts w:ascii="標楷體" w:eastAsia="標楷體" w:hAnsi="標楷體" w:cs="標楷體"/>
        </w:rPr>
        <w:t>參考資料來源：內政部、教育部</w:t>
      </w:r>
    </w:p>
    <w:p w:rsidR="008B6463" w:rsidRDefault="008B6463" w:rsidP="008B6463">
      <w:pPr>
        <w:spacing w:line="520" w:lineRule="exact"/>
        <w:ind w:left="849" w:hanging="84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情境：搖晃劇烈、站立不穩，行動困難，幾乎所有學生會感到驚嚇、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恐慌、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高處物品掉落，傢俱、書櫃移位、搖晃，甚或翻倒。</w:t>
      </w:r>
    </w:p>
    <w:p w:rsidR="008B6463" w:rsidRDefault="008B6463" w:rsidP="008B6463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一、學生在教室或其他室內：(如圖書館、社團教室、福利社、餐廳等)</w:t>
      </w:r>
    </w:p>
    <w:p w:rsidR="008B6463" w:rsidRDefault="008B6463" w:rsidP="008B6463">
      <w:pPr>
        <w:spacing w:line="520" w:lineRule="exact"/>
        <w:ind w:firstLine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)保持冷靜，立即就地避難。</w:t>
      </w:r>
    </w:p>
    <w:p w:rsidR="008B6463" w:rsidRDefault="008B6463" w:rsidP="008B6463">
      <w:pPr>
        <w:spacing w:line="400" w:lineRule="exact"/>
        <w:ind w:left="849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1.就地避難的最重要原則就是保護頭</w:t>
      </w:r>
      <w:r>
        <w:rPr>
          <w:rFonts w:ascii="標楷體" w:eastAsia="標楷體" w:hAnsi="標楷體" w:cs="標楷體"/>
          <w:color w:val="000000"/>
          <w:sz w:val="28"/>
          <w:szCs w:val="28"/>
        </w:rPr>
        <w:t>頸</w:t>
      </w:r>
      <w:r>
        <w:rPr>
          <w:rFonts w:ascii="標楷體" w:eastAsia="標楷體" w:hAnsi="標楷體" w:cs="標楷體"/>
          <w:sz w:val="28"/>
          <w:szCs w:val="28"/>
        </w:rPr>
        <w:t>部及身體，並判斷是否有掉落物及倒塌物。避難地點例如：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(1)桌子下。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(2)柱子旁。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(3)水泥牆壁邊。</w:t>
      </w:r>
    </w:p>
    <w:p w:rsidR="008B6463" w:rsidRDefault="008B6463" w:rsidP="008B6463">
      <w:pPr>
        <w:spacing w:line="520" w:lineRule="exact"/>
        <w:ind w:left="849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2.避免選擇之地點：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(1)窗戶旁。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(2)電燈、吊扇、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投影機下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(3)未經固定的書櫃、掃地櫃、電視、蒸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便當箱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、冰箱或飲水機旁或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貨物櫃旁</w:t>
      </w:r>
      <w:proofErr w:type="gramEnd"/>
      <w:r>
        <w:rPr>
          <w:rFonts w:ascii="標楷體" w:eastAsia="標楷體" w:hAnsi="標楷體" w:cs="標楷體"/>
          <w:sz w:val="28"/>
          <w:szCs w:val="28"/>
        </w:rPr>
        <w:t>(下)。</w:t>
      </w:r>
    </w:p>
    <w:p w:rsidR="008B6463" w:rsidRDefault="008B6463" w:rsidP="008B6463">
      <w:pPr>
        <w:spacing w:line="400" w:lineRule="exact"/>
        <w:ind w:left="991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(4)建物橫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樑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、黑板、公布欄下。</w:t>
      </w:r>
    </w:p>
    <w:p w:rsidR="008B6463" w:rsidRDefault="008B6463" w:rsidP="008B6463">
      <w:pPr>
        <w:spacing w:line="520" w:lineRule="exact"/>
        <w:ind w:left="849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3.地震避難掩護三要領：趴下、掩護、穩住，直到地震結束。</w:t>
      </w:r>
    </w:p>
    <w:p w:rsidR="008B6463" w:rsidRDefault="008B6463" w:rsidP="008B6463">
      <w:pPr>
        <w:spacing w:line="520" w:lineRule="exact"/>
        <w:ind w:left="849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4.躲在桌下時，應趴下</w:t>
      </w:r>
      <w:r>
        <w:rPr>
          <w:rFonts w:ascii="標楷體" w:eastAsia="標楷體" w:hAnsi="標楷體" w:cs="標楷體"/>
          <w:color w:val="000000"/>
          <w:sz w:val="28"/>
          <w:szCs w:val="28"/>
        </w:rPr>
        <w:t>，且雙手握住桌腳，以桌子掩護並穩住身體，</w:t>
      </w:r>
      <w:r>
        <w:rPr>
          <w:rFonts w:ascii="標楷體" w:eastAsia="標楷體" w:hAnsi="標楷體" w:cs="標楷體"/>
          <w:sz w:val="28"/>
          <w:szCs w:val="28"/>
        </w:rPr>
        <w:t>如此當地震發生時，可隨地面移動，並形成屏障防護電燈、吊扇或天花板、水泥碎片等掉落的傷害。</w:t>
      </w:r>
    </w:p>
    <w:p w:rsidR="008B6463" w:rsidRDefault="008B6463" w:rsidP="008B6463">
      <w:pPr>
        <w:spacing w:line="520" w:lineRule="exact"/>
        <w:ind w:left="850" w:hanging="70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(二)當地震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稍歇時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，應聽從師長指示，依平時規劃之緊急避難疏散路線，進行避難疏散。注意事項如下：</w:t>
      </w:r>
    </w:p>
    <w:p w:rsidR="008B6463" w:rsidRDefault="008B6463" w:rsidP="008B6463">
      <w:pPr>
        <w:spacing w:line="520" w:lineRule="exact"/>
        <w:ind w:left="852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1.可以用頭套、較輕的書包等具備緩衝保護功能的物品保護頭頸部，並依規劃路線疏散。</w:t>
      </w:r>
    </w:p>
    <w:p w:rsidR="008B6463" w:rsidRDefault="008B6463" w:rsidP="008B6463">
      <w:pPr>
        <w:spacing w:line="520" w:lineRule="exact"/>
        <w:ind w:left="852" w:hanging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2.遵守</w:t>
      </w:r>
      <w:bookmarkStart w:id="0" w:name="OLE_LINK1"/>
      <w:r>
        <w:rPr>
          <w:rFonts w:ascii="標楷體" w:eastAsia="標楷體" w:hAnsi="標楷體" w:cs="標楷體"/>
          <w:sz w:val="28"/>
          <w:szCs w:val="28"/>
        </w:rPr>
        <w:t>不推、不跑、不語</w:t>
      </w:r>
      <w:bookmarkEnd w:id="0"/>
      <w:r>
        <w:rPr>
          <w:rFonts w:ascii="標楷體" w:eastAsia="標楷體" w:hAnsi="標楷體" w:cs="標楷體"/>
          <w:sz w:val="28"/>
          <w:szCs w:val="28"/>
        </w:rPr>
        <w:t>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原則：喧嘩、跑步，易引起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慌亂、</w:t>
      </w:r>
      <w:proofErr w:type="gramEnd"/>
      <w:r>
        <w:rPr>
          <w:rFonts w:ascii="標楷體" w:eastAsia="標楷體" w:hAnsi="標楷體" w:cs="標楷體"/>
          <w:sz w:val="28"/>
          <w:szCs w:val="28"/>
        </w:rPr>
        <w:t>推擠，或造成意外，災時需冷靜應變，才能有效疏散。</w:t>
      </w:r>
    </w:p>
    <w:p w:rsidR="008B6463" w:rsidRDefault="008B6463" w:rsidP="008B6463">
      <w:pPr>
        <w:spacing w:line="520" w:lineRule="exact"/>
        <w:ind w:left="852" w:hanging="28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</w:rPr>
        <w:t>避難疏散路線規劃，應避開修建中或老舊的建物或走廊，並考量學生同時疏散流量，使疏散動線順暢，另外要特別協助低年級及特殊需求學生之避難疏散。</w:t>
      </w:r>
    </w:p>
    <w:p w:rsidR="008B6463" w:rsidRDefault="008B6463" w:rsidP="008B6463">
      <w:pPr>
        <w:tabs>
          <w:tab w:val="left" w:pos="567"/>
        </w:tabs>
        <w:spacing w:line="520" w:lineRule="exact"/>
        <w:ind w:left="991" w:hanging="708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</w:rPr>
        <w:t>(三)</w:t>
      </w:r>
      <w:r>
        <w:rPr>
          <w:rFonts w:ascii="標楷體" w:eastAsia="標楷體" w:hAnsi="標楷體" w:cs="標楷體"/>
          <w:sz w:val="28"/>
          <w:szCs w:val="28"/>
        </w:rPr>
        <w:t>抵達</w:t>
      </w:r>
      <w:r>
        <w:rPr>
          <w:rFonts w:ascii="標楷體" w:eastAsia="標楷體" w:hAnsi="標楷體" w:cs="標楷體" w:hint="eastAsia"/>
          <w:sz w:val="28"/>
          <w:szCs w:val="28"/>
        </w:rPr>
        <w:t>戶外集合地點</w:t>
      </w:r>
      <w:r>
        <w:rPr>
          <w:rFonts w:ascii="標楷體" w:eastAsia="標楷體" w:hAnsi="標楷體" w:cs="標楷體"/>
          <w:sz w:val="28"/>
          <w:szCs w:val="28"/>
        </w:rPr>
        <w:t>後，各班導師應確實點名，確保每位同學皆已至安全地點，並安撫學生情緒。</w:t>
      </w:r>
    </w:p>
    <w:p w:rsidR="008B6463" w:rsidRDefault="008B6463" w:rsidP="008B6463">
      <w:pPr>
        <w:spacing w:line="520" w:lineRule="exact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※特別注意事項：</w:t>
      </w:r>
    </w:p>
    <w:p w:rsidR="008B6463" w:rsidRDefault="008B6463" w:rsidP="008B6463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一</w:t>
      </w:r>
      <w:r>
        <w:rPr>
          <w:rFonts w:ascii="標楷體" w:eastAsia="標楷體" w:hAnsi="標楷體" w:cs="標楷體"/>
          <w:b/>
          <w:sz w:val="28"/>
          <w:szCs w:val="28"/>
        </w:rPr>
        <w:t>、學生在室</w:t>
      </w:r>
      <w:r>
        <w:rPr>
          <w:rFonts w:ascii="標楷體" w:eastAsia="標楷體" w:hAnsi="標楷體" w:cs="標楷體" w:hint="eastAsia"/>
          <w:b/>
          <w:sz w:val="28"/>
          <w:szCs w:val="28"/>
        </w:rPr>
        <w:t>內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</w:p>
    <w:p w:rsidR="008B6463" w:rsidRDefault="008B6463" w:rsidP="008B6463">
      <w:pPr>
        <w:spacing w:line="520" w:lineRule="exact"/>
        <w:ind w:left="992" w:hanging="70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幼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幼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班幼兒因年齡較小，行動需要協助，</w:t>
      </w:r>
      <w:r>
        <w:rPr>
          <w:rFonts w:ascii="標楷體" w:eastAsia="標楷體" w:hAnsi="標楷體" w:cs="標楷體"/>
          <w:sz w:val="28"/>
          <w:szCs w:val="28"/>
        </w:rPr>
        <w:t>應由專人引導或由鄰近老師負責帶領。</w:t>
      </w:r>
    </w:p>
    <w:p w:rsidR="008B6463" w:rsidRDefault="008B6463" w:rsidP="008B6463">
      <w:pPr>
        <w:spacing w:line="520" w:lineRule="exact"/>
        <w:ind w:left="846" w:hanging="56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(二)在廚房，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應立即保護頭頸部，找安全的掩護地方依地震避難掩護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要領就地避難，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地震搖晃稍停後關閉火源、電源，</w:t>
      </w:r>
      <w:r>
        <w:rPr>
          <w:rFonts w:ascii="標楷體" w:eastAsia="標楷體" w:hAnsi="標楷體" w:cs="標楷體"/>
          <w:sz w:val="28"/>
          <w:szCs w:val="28"/>
        </w:rPr>
        <w:t>進行疏散避難。</w:t>
      </w:r>
    </w:p>
    <w:p w:rsidR="008B6463" w:rsidRDefault="008B6463" w:rsidP="008B6463">
      <w:pPr>
        <w:spacing w:line="520" w:lineRule="exact"/>
        <w:ind w:left="846" w:hanging="56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(三)在建築物內需以防災頭套或書包保護頭頸部，但當離開建築物到空曠地後，可不必再以書包掩護，以利行動。</w:t>
      </w:r>
    </w:p>
    <w:p w:rsidR="008B6463" w:rsidRDefault="008B6463" w:rsidP="008B6463">
      <w:pPr>
        <w:spacing w:line="520" w:lineRule="exact"/>
        <w:ind w:left="846" w:hanging="56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</w:t>
      </w:r>
      <w:r>
        <w:rPr>
          <w:rFonts w:ascii="標楷體" w:eastAsia="標楷體" w:hAnsi="標楷體" w:cs="標楷體"/>
          <w:color w:val="000000"/>
          <w:sz w:val="28"/>
          <w:szCs w:val="28"/>
        </w:rPr>
        <w:t>地震搖晃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當中切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勿要求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老師</w:t>
      </w:r>
      <w:r>
        <w:rPr>
          <w:rFonts w:ascii="標楷體" w:eastAsia="標楷體" w:hAnsi="標楷體" w:cs="標楷體"/>
          <w:color w:val="000000"/>
          <w:sz w:val="28"/>
          <w:szCs w:val="28"/>
        </w:rPr>
        <w:t>開門與關閉電源，應於地震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稍歇且進行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疏散時，才能實施上述2項動作。</w:t>
      </w:r>
    </w:p>
    <w:p w:rsidR="008B6463" w:rsidRDefault="008B6463" w:rsidP="008B6463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二、學生在室外：</w:t>
      </w:r>
    </w:p>
    <w:p w:rsidR="008B6463" w:rsidRDefault="008B6463" w:rsidP="008B6463">
      <w:pPr>
        <w:spacing w:line="520" w:lineRule="exact"/>
        <w:ind w:left="1132" w:hanging="84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)保持冷靜，立即就地避難。</w:t>
      </w:r>
    </w:p>
    <w:p w:rsidR="008B6463" w:rsidRDefault="008B6463" w:rsidP="008B6463">
      <w:pPr>
        <w:spacing w:line="520" w:lineRule="exact"/>
        <w:ind w:left="1469" w:hanging="33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1.在走廊，應趴下，保護頭頸部，並注意是否有掉落物，當地震稍歇，可行動時應立即疏散至空地，或避難疏散地點。</w:t>
      </w:r>
    </w:p>
    <w:p w:rsidR="008B6463" w:rsidRDefault="008B6463" w:rsidP="008B6463">
      <w:pPr>
        <w:spacing w:line="520" w:lineRule="exact"/>
        <w:ind w:left="1469" w:hanging="33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2.在操場，應趴下，</w:t>
      </w:r>
      <w:r>
        <w:rPr>
          <w:rFonts w:ascii="標楷體" w:eastAsia="標楷體" w:hAnsi="標楷體" w:cs="標楷體"/>
          <w:color w:val="000000"/>
          <w:sz w:val="28"/>
          <w:szCs w:val="28"/>
        </w:rPr>
        <w:t>避開</w:t>
      </w:r>
      <w:r>
        <w:rPr>
          <w:rFonts w:ascii="標楷體" w:eastAsia="標楷體" w:hAnsi="標楷體" w:cs="標楷體"/>
          <w:sz w:val="28"/>
          <w:szCs w:val="28"/>
        </w:rPr>
        <w:t>籃球架，當地震稍歇，可行動時應立即疏散至空地，或避難疏散地點。</w:t>
      </w:r>
    </w:p>
    <w:p w:rsidR="008B6463" w:rsidRDefault="008B6463" w:rsidP="008B6463">
      <w:pPr>
        <w:spacing w:line="520" w:lineRule="exact"/>
        <w:ind w:left="1469" w:hanging="33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3.千萬不要觸及掉落的電線。</w:t>
      </w:r>
    </w:p>
    <w:p w:rsidR="008B6463" w:rsidRDefault="008B6463" w:rsidP="008B6463">
      <w:pPr>
        <w:spacing w:line="520" w:lineRule="exact"/>
        <w:ind w:left="840" w:hangingChars="300" w:hanging="840"/>
      </w:pPr>
      <w:r>
        <w:rPr>
          <w:rFonts w:ascii="標楷體" w:eastAsia="標楷體" w:hAnsi="標楷體" w:cs="標楷體"/>
          <w:sz w:val="28"/>
          <w:szCs w:val="28"/>
        </w:rPr>
        <w:t xml:space="preserve">  (二)抵達</w:t>
      </w:r>
      <w:r>
        <w:rPr>
          <w:rFonts w:ascii="標楷體" w:eastAsia="標楷體" w:hAnsi="標楷體" w:cs="標楷體" w:hint="eastAsia"/>
          <w:sz w:val="28"/>
          <w:szCs w:val="28"/>
        </w:rPr>
        <w:t>戶外集合地點</w:t>
      </w:r>
      <w:r>
        <w:rPr>
          <w:rFonts w:ascii="標楷體" w:eastAsia="標楷體" w:hAnsi="標楷體" w:cs="標楷體"/>
          <w:sz w:val="28"/>
          <w:szCs w:val="28"/>
        </w:rPr>
        <w:t>後，各班導師應確實點名，確保每位同學皆已至安全地點，並安撫學生情緒。</w:t>
      </w:r>
    </w:p>
    <w:p w:rsidR="008B6463" w:rsidRPr="00262F92" w:rsidRDefault="008B6463" w:rsidP="008B6463">
      <w:pPr>
        <w:spacing w:line="50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</w:p>
    <w:p w:rsidR="003E41B6" w:rsidRDefault="003E41B6" w:rsidP="00E4456B">
      <w:pPr>
        <w:rPr>
          <w:rFonts w:ascii="標楷體" w:eastAsia="標楷體" w:hAnsi="標楷體"/>
          <w:sz w:val="28"/>
          <w:szCs w:val="28"/>
        </w:rPr>
      </w:pPr>
    </w:p>
    <w:sectPr w:rsidR="003E41B6" w:rsidSect="008F65D3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98B" w:rsidRDefault="00F9498B" w:rsidP="008F65D3">
      <w:r>
        <w:separator/>
      </w:r>
    </w:p>
  </w:endnote>
  <w:endnote w:type="continuationSeparator" w:id="0">
    <w:p w:rsidR="00F9498B" w:rsidRDefault="00F9498B" w:rsidP="008F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88"/>
    <w:family w:val="roman"/>
    <w:pitch w:val="variable"/>
    <w:sig w:usb0="00000001" w:usb1="08080000" w:usb2="00000010" w:usb3="00000000" w:csb0="001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3AE" w:rsidRDefault="00E873AE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98B" w:rsidRDefault="00F9498B" w:rsidP="008F65D3">
      <w:r>
        <w:separator/>
      </w:r>
    </w:p>
  </w:footnote>
  <w:footnote w:type="continuationSeparator" w:id="0">
    <w:p w:rsidR="00F9498B" w:rsidRDefault="00F9498B" w:rsidP="008F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E66D26"/>
    <w:lvl w:ilvl="0">
      <w:numFmt w:val="bullet"/>
      <w:lvlText w:val="*"/>
      <w:lvlJc w:val="left"/>
    </w:lvl>
  </w:abstractNum>
  <w:abstractNum w:abstractNumId="1" w15:restartNumberingAfterBreak="0">
    <w:nsid w:val="0C110A0F"/>
    <w:multiLevelType w:val="multilevel"/>
    <w:tmpl w:val="450C5774"/>
    <w:lvl w:ilvl="0">
      <w:start w:val="1"/>
      <w:numFmt w:val="decimal"/>
      <w:lvlText w:val="%1、"/>
      <w:lvlJc w:val="left"/>
      <w:pPr>
        <w:ind w:left="0" w:firstLine="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標楷體"/>
      </w:rPr>
    </w:lvl>
  </w:abstractNum>
  <w:abstractNum w:abstractNumId="2" w15:restartNumberingAfterBreak="0">
    <w:nsid w:val="12434AE6"/>
    <w:multiLevelType w:val="multilevel"/>
    <w:tmpl w:val="32C07286"/>
    <w:lvl w:ilvl="0">
      <w:start w:val="1"/>
      <w:numFmt w:val="decimal"/>
      <w:lvlText w:val="%1、"/>
      <w:lvlJc w:val="left"/>
      <w:rPr>
        <w:rFonts w:eastAsia="標楷體"/>
      </w:rPr>
    </w:lvl>
    <w:lvl w:ilvl="1">
      <w:start w:val="1"/>
      <w:numFmt w:val="decimal"/>
      <w:lvlText w:val="%2."/>
      <w:lvlJc w:val="left"/>
      <w:rPr>
        <w:rFonts w:eastAsia="標楷體"/>
      </w:rPr>
    </w:lvl>
    <w:lvl w:ilvl="2">
      <w:start w:val="1"/>
      <w:numFmt w:val="decimal"/>
      <w:lvlText w:val="%3."/>
      <w:lvlJc w:val="left"/>
      <w:rPr>
        <w:rFonts w:eastAsia="標楷體"/>
      </w:rPr>
    </w:lvl>
    <w:lvl w:ilvl="3">
      <w:start w:val="1"/>
      <w:numFmt w:val="decimal"/>
      <w:lvlText w:val="%4."/>
      <w:lvlJc w:val="left"/>
      <w:rPr>
        <w:rFonts w:eastAsia="標楷體"/>
      </w:rPr>
    </w:lvl>
    <w:lvl w:ilvl="4">
      <w:start w:val="1"/>
      <w:numFmt w:val="decimal"/>
      <w:lvlText w:val="%5."/>
      <w:lvlJc w:val="left"/>
      <w:rPr>
        <w:rFonts w:eastAsia="標楷體"/>
      </w:rPr>
    </w:lvl>
    <w:lvl w:ilvl="5">
      <w:start w:val="1"/>
      <w:numFmt w:val="decimal"/>
      <w:lvlText w:val="%6."/>
      <w:lvlJc w:val="left"/>
      <w:rPr>
        <w:rFonts w:eastAsia="標楷體"/>
      </w:rPr>
    </w:lvl>
    <w:lvl w:ilvl="6">
      <w:start w:val="1"/>
      <w:numFmt w:val="decimal"/>
      <w:lvlText w:val="%7."/>
      <w:lvlJc w:val="left"/>
      <w:rPr>
        <w:rFonts w:eastAsia="標楷體"/>
      </w:rPr>
    </w:lvl>
    <w:lvl w:ilvl="7">
      <w:start w:val="1"/>
      <w:numFmt w:val="decimal"/>
      <w:lvlText w:val="%8."/>
      <w:lvlJc w:val="left"/>
      <w:rPr>
        <w:rFonts w:eastAsia="標楷體"/>
      </w:rPr>
    </w:lvl>
    <w:lvl w:ilvl="8">
      <w:start w:val="1"/>
      <w:numFmt w:val="decimal"/>
      <w:lvlText w:val="%9."/>
      <w:lvlJc w:val="left"/>
      <w:rPr>
        <w:rFonts w:eastAsia="標楷體"/>
      </w:rPr>
    </w:lvl>
  </w:abstractNum>
  <w:abstractNum w:abstractNumId="3" w15:restartNumberingAfterBreak="0">
    <w:nsid w:val="13734A71"/>
    <w:multiLevelType w:val="hybridMultilevel"/>
    <w:tmpl w:val="6C06C37C"/>
    <w:lvl w:ilvl="0" w:tplc="0570F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0663A"/>
    <w:multiLevelType w:val="hybridMultilevel"/>
    <w:tmpl w:val="116469A2"/>
    <w:lvl w:ilvl="0" w:tplc="C60AF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60A6D"/>
    <w:multiLevelType w:val="hybridMultilevel"/>
    <w:tmpl w:val="4B5097A0"/>
    <w:lvl w:ilvl="0" w:tplc="383C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956FE"/>
    <w:multiLevelType w:val="hybridMultilevel"/>
    <w:tmpl w:val="8B0821AE"/>
    <w:lvl w:ilvl="0" w:tplc="74DC8FA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D254E2"/>
    <w:multiLevelType w:val="multilevel"/>
    <w:tmpl w:val="344CA028"/>
    <w:lvl w:ilvl="0">
      <w:start w:val="1"/>
      <w:numFmt w:val="decimal"/>
      <w:lvlText w:val="%1、"/>
      <w:lvlJc w:val="left"/>
      <w:pPr>
        <w:ind w:left="0" w:firstLine="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標楷體"/>
      </w:rPr>
    </w:lvl>
  </w:abstractNum>
  <w:abstractNum w:abstractNumId="8" w15:restartNumberingAfterBreak="0">
    <w:nsid w:val="367F5EC0"/>
    <w:multiLevelType w:val="hybridMultilevel"/>
    <w:tmpl w:val="5DF4BD98"/>
    <w:lvl w:ilvl="0" w:tplc="C874BF8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35EBC"/>
    <w:multiLevelType w:val="hybridMultilevel"/>
    <w:tmpl w:val="D3724234"/>
    <w:lvl w:ilvl="0" w:tplc="685851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E33B9F"/>
    <w:multiLevelType w:val="hybridMultilevel"/>
    <w:tmpl w:val="E780A67E"/>
    <w:lvl w:ilvl="0" w:tplc="8196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5C6CAB"/>
    <w:multiLevelType w:val="hybridMultilevel"/>
    <w:tmpl w:val="BDDC5170"/>
    <w:lvl w:ilvl="0" w:tplc="383C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41FCF"/>
    <w:multiLevelType w:val="hybridMultilevel"/>
    <w:tmpl w:val="D86094C2"/>
    <w:lvl w:ilvl="0" w:tplc="2F0C6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9061E"/>
    <w:multiLevelType w:val="hybridMultilevel"/>
    <w:tmpl w:val="642A389A"/>
    <w:lvl w:ilvl="0" w:tplc="F40AD5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9E7223"/>
    <w:multiLevelType w:val="hybridMultilevel"/>
    <w:tmpl w:val="57ACCDC4"/>
    <w:lvl w:ilvl="0" w:tplc="B0FE9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9B70AF"/>
    <w:multiLevelType w:val="hybridMultilevel"/>
    <w:tmpl w:val="D3724234"/>
    <w:lvl w:ilvl="0" w:tplc="685851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DF12B6"/>
    <w:multiLevelType w:val="hybridMultilevel"/>
    <w:tmpl w:val="7D1074FC"/>
    <w:lvl w:ilvl="0" w:tplc="DD3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30257F"/>
    <w:multiLevelType w:val="hybridMultilevel"/>
    <w:tmpl w:val="21C61F44"/>
    <w:lvl w:ilvl="0" w:tplc="E8B61F7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F9296C"/>
    <w:multiLevelType w:val="hybridMultilevel"/>
    <w:tmpl w:val="F73EA000"/>
    <w:lvl w:ilvl="0" w:tplc="68585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3D5551"/>
    <w:multiLevelType w:val="hybridMultilevel"/>
    <w:tmpl w:val="250C9A00"/>
    <w:lvl w:ilvl="0" w:tplc="33A01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236EDB"/>
    <w:multiLevelType w:val="hybridMultilevel"/>
    <w:tmpl w:val="0C6E1CF0"/>
    <w:lvl w:ilvl="0" w:tplc="B8B0B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70586D"/>
    <w:multiLevelType w:val="multilevel"/>
    <w:tmpl w:val="26BC7E92"/>
    <w:lvl w:ilvl="0">
      <w:start w:val="1"/>
      <w:numFmt w:val="decimal"/>
      <w:lvlText w:val="%1、"/>
      <w:lvlJc w:val="left"/>
      <w:pPr>
        <w:ind w:left="0" w:firstLine="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標楷體"/>
      </w:rPr>
    </w:lvl>
  </w:abstractNum>
  <w:abstractNum w:abstractNumId="22" w15:restartNumberingAfterBreak="0">
    <w:nsid w:val="67E50824"/>
    <w:multiLevelType w:val="hybridMultilevel"/>
    <w:tmpl w:val="E8F6B9CE"/>
    <w:lvl w:ilvl="0" w:tplc="68585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3B02A6"/>
    <w:multiLevelType w:val="hybridMultilevel"/>
    <w:tmpl w:val="4D8091F8"/>
    <w:lvl w:ilvl="0" w:tplc="D0200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A70948"/>
    <w:multiLevelType w:val="hybridMultilevel"/>
    <w:tmpl w:val="1414AA4C"/>
    <w:lvl w:ilvl="0" w:tplc="A3020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615A76"/>
    <w:multiLevelType w:val="hybridMultilevel"/>
    <w:tmpl w:val="59E4D4BA"/>
    <w:lvl w:ilvl="0" w:tplc="685851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E7769F"/>
    <w:multiLevelType w:val="hybridMultilevel"/>
    <w:tmpl w:val="A702A052"/>
    <w:lvl w:ilvl="0" w:tplc="194E087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3A760F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0E3988"/>
    <w:multiLevelType w:val="hybridMultilevel"/>
    <w:tmpl w:val="9FC826C8"/>
    <w:lvl w:ilvl="0" w:tplc="685851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D44A73"/>
    <w:multiLevelType w:val="multilevel"/>
    <w:tmpl w:val="A77A716E"/>
    <w:lvl w:ilvl="0">
      <w:start w:val="1"/>
      <w:numFmt w:val="decimal"/>
      <w:lvlText w:val="%1、"/>
      <w:lvlJc w:val="left"/>
      <w:pPr>
        <w:ind w:left="0" w:firstLine="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標楷體"/>
      </w:rPr>
    </w:lvl>
  </w:abstractNum>
  <w:num w:numId="1" w16cid:durableId="344090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6514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447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6376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353644">
    <w:abstractNumId w:val="13"/>
  </w:num>
  <w:num w:numId="6" w16cid:durableId="1334840162">
    <w:abstractNumId w:val="17"/>
  </w:num>
  <w:num w:numId="7" w16cid:durableId="894856952">
    <w:abstractNumId w:val="26"/>
  </w:num>
  <w:num w:numId="8" w16cid:durableId="454326778">
    <w:abstractNumId w:val="6"/>
  </w:num>
  <w:num w:numId="9" w16cid:durableId="83245366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 w16cid:durableId="1633168988">
    <w:abstractNumId w:val="2"/>
  </w:num>
  <w:num w:numId="11" w16cid:durableId="30348480">
    <w:abstractNumId w:val="4"/>
  </w:num>
  <w:num w:numId="12" w16cid:durableId="171379735">
    <w:abstractNumId w:val="23"/>
  </w:num>
  <w:num w:numId="13" w16cid:durableId="1285427729">
    <w:abstractNumId w:val="3"/>
  </w:num>
  <w:num w:numId="14" w16cid:durableId="566915170">
    <w:abstractNumId w:val="5"/>
  </w:num>
  <w:num w:numId="15" w16cid:durableId="1311179681">
    <w:abstractNumId w:val="11"/>
  </w:num>
  <w:num w:numId="16" w16cid:durableId="985353544">
    <w:abstractNumId w:val="20"/>
  </w:num>
  <w:num w:numId="17" w16cid:durableId="514153727">
    <w:abstractNumId w:val="24"/>
  </w:num>
  <w:num w:numId="18" w16cid:durableId="270549401">
    <w:abstractNumId w:val="10"/>
  </w:num>
  <w:num w:numId="19" w16cid:durableId="1994022247">
    <w:abstractNumId w:val="22"/>
  </w:num>
  <w:num w:numId="20" w16cid:durableId="734360093">
    <w:abstractNumId w:val="14"/>
  </w:num>
  <w:num w:numId="21" w16cid:durableId="1827162429">
    <w:abstractNumId w:val="16"/>
  </w:num>
  <w:num w:numId="22" w16cid:durableId="1895191344">
    <w:abstractNumId w:val="12"/>
  </w:num>
  <w:num w:numId="23" w16cid:durableId="452526365">
    <w:abstractNumId w:val="19"/>
  </w:num>
  <w:num w:numId="24" w16cid:durableId="437725951">
    <w:abstractNumId w:val="15"/>
  </w:num>
  <w:num w:numId="25" w16cid:durableId="1171605547">
    <w:abstractNumId w:val="27"/>
  </w:num>
  <w:num w:numId="26" w16cid:durableId="384989827">
    <w:abstractNumId w:val="25"/>
  </w:num>
  <w:num w:numId="27" w16cid:durableId="1250041872">
    <w:abstractNumId w:val="8"/>
  </w:num>
  <w:num w:numId="28" w16cid:durableId="582959743">
    <w:abstractNumId w:val="9"/>
  </w:num>
  <w:num w:numId="29" w16cid:durableId="157254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67"/>
    <w:rsid w:val="00001921"/>
    <w:rsid w:val="00004240"/>
    <w:rsid w:val="0007471A"/>
    <w:rsid w:val="000D1596"/>
    <w:rsid w:val="000E53AF"/>
    <w:rsid w:val="000F5642"/>
    <w:rsid w:val="00112433"/>
    <w:rsid w:val="00141027"/>
    <w:rsid w:val="00146AE3"/>
    <w:rsid w:val="00157F44"/>
    <w:rsid w:val="001A7FA9"/>
    <w:rsid w:val="001B3AC7"/>
    <w:rsid w:val="001E01A3"/>
    <w:rsid w:val="00247722"/>
    <w:rsid w:val="002A7E12"/>
    <w:rsid w:val="002B7BCF"/>
    <w:rsid w:val="003530C8"/>
    <w:rsid w:val="00361F9F"/>
    <w:rsid w:val="003C7A03"/>
    <w:rsid w:val="003E41B6"/>
    <w:rsid w:val="00494874"/>
    <w:rsid w:val="0053107B"/>
    <w:rsid w:val="00532004"/>
    <w:rsid w:val="005352AD"/>
    <w:rsid w:val="005459AD"/>
    <w:rsid w:val="00592201"/>
    <w:rsid w:val="006147E2"/>
    <w:rsid w:val="00640A9F"/>
    <w:rsid w:val="006E567A"/>
    <w:rsid w:val="006E5DCB"/>
    <w:rsid w:val="007141E8"/>
    <w:rsid w:val="00714A92"/>
    <w:rsid w:val="00727513"/>
    <w:rsid w:val="007344DC"/>
    <w:rsid w:val="007529C0"/>
    <w:rsid w:val="007951B4"/>
    <w:rsid w:val="00795996"/>
    <w:rsid w:val="007E574F"/>
    <w:rsid w:val="008243C4"/>
    <w:rsid w:val="0082517C"/>
    <w:rsid w:val="00882B95"/>
    <w:rsid w:val="008B6463"/>
    <w:rsid w:val="008E56CE"/>
    <w:rsid w:val="008F65D3"/>
    <w:rsid w:val="00943939"/>
    <w:rsid w:val="00960D15"/>
    <w:rsid w:val="00964895"/>
    <w:rsid w:val="009A6D3C"/>
    <w:rsid w:val="00A433B8"/>
    <w:rsid w:val="00A53D81"/>
    <w:rsid w:val="00A67C05"/>
    <w:rsid w:val="00A73DD0"/>
    <w:rsid w:val="00A84A28"/>
    <w:rsid w:val="00AA030E"/>
    <w:rsid w:val="00AA43CA"/>
    <w:rsid w:val="00AF3D1A"/>
    <w:rsid w:val="00B2589B"/>
    <w:rsid w:val="00BA165D"/>
    <w:rsid w:val="00BA2CD6"/>
    <w:rsid w:val="00BD09BC"/>
    <w:rsid w:val="00BE3D1F"/>
    <w:rsid w:val="00C00374"/>
    <w:rsid w:val="00C15962"/>
    <w:rsid w:val="00C45DDE"/>
    <w:rsid w:val="00C668AF"/>
    <w:rsid w:val="00CA2C46"/>
    <w:rsid w:val="00CA44D4"/>
    <w:rsid w:val="00CC5F97"/>
    <w:rsid w:val="00D249E5"/>
    <w:rsid w:val="00D30213"/>
    <w:rsid w:val="00D4474B"/>
    <w:rsid w:val="00D643E3"/>
    <w:rsid w:val="00D95DC9"/>
    <w:rsid w:val="00DA6B8B"/>
    <w:rsid w:val="00DC6D91"/>
    <w:rsid w:val="00DE6ADB"/>
    <w:rsid w:val="00E116EF"/>
    <w:rsid w:val="00E14FAB"/>
    <w:rsid w:val="00E30E80"/>
    <w:rsid w:val="00E4456B"/>
    <w:rsid w:val="00E709A5"/>
    <w:rsid w:val="00E80C67"/>
    <w:rsid w:val="00E873AE"/>
    <w:rsid w:val="00E919A6"/>
    <w:rsid w:val="00ED4920"/>
    <w:rsid w:val="00F47E15"/>
    <w:rsid w:val="00F9498B"/>
    <w:rsid w:val="00FE3B6A"/>
    <w:rsid w:val="00FF492D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250F489"/>
  <w15:docId w15:val="{3696DEC6-C19C-49E9-9732-7A81F1B4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F65D3"/>
    <w:pPr>
      <w:autoSpaceDE w:val="0"/>
      <w:autoSpaceDN w:val="0"/>
      <w:ind w:left="540"/>
      <w:outlineLvl w:val="0"/>
    </w:pPr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5D3"/>
    <w:rPr>
      <w:sz w:val="20"/>
      <w:szCs w:val="20"/>
    </w:rPr>
  </w:style>
  <w:style w:type="character" w:styleId="a7">
    <w:name w:val="Hyperlink"/>
    <w:uiPriority w:val="99"/>
    <w:semiHidden/>
    <w:unhideWhenUsed/>
    <w:rsid w:val="008F65D3"/>
    <w:rPr>
      <w:color w:val="0000FF"/>
      <w:u w:val="single"/>
    </w:rPr>
  </w:style>
  <w:style w:type="paragraph" w:customStyle="1" w:styleId="Standard">
    <w:name w:val="Standard"/>
    <w:rsid w:val="008F65D3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8F65D3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8F6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6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8F65D3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paragraph" w:styleId="aa">
    <w:name w:val="Body Text"/>
    <w:basedOn w:val="a"/>
    <w:link w:val="ab"/>
    <w:rsid w:val="008F65D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8F65D3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8F65D3"/>
    <w:pPr>
      <w:autoSpaceDE w:val="0"/>
      <w:autoSpaceDN w:val="0"/>
      <w:ind w:left="1392" w:hanging="284"/>
    </w:pPr>
    <w:rPr>
      <w:rFonts w:ascii="SimSun" w:eastAsia="SimSun" w:hAnsi="SimSun" w:cs="SimSun"/>
      <w:kern w:val="0"/>
      <w:sz w:val="22"/>
    </w:rPr>
  </w:style>
  <w:style w:type="paragraph" w:customStyle="1" w:styleId="TableContents">
    <w:name w:val="Table Contents"/>
    <w:basedOn w:val="a"/>
    <w:rsid w:val="00D643E3"/>
    <w:pPr>
      <w:suppressLineNumbers/>
      <w:suppressAutoHyphens/>
    </w:pPr>
    <w:rPr>
      <w:rFonts w:ascii="Liberation Serif" w:eastAsia="新細明體" w:hAnsi="Liberation Serif" w:cs="Mangal"/>
      <w:kern w:val="1"/>
      <w:szCs w:val="24"/>
      <w:lang w:eastAsia="hi-IN" w:bidi="hi-IN"/>
    </w:rPr>
  </w:style>
  <w:style w:type="table" w:styleId="-3">
    <w:name w:val="Light Grid Accent 3"/>
    <w:basedOn w:val="a1"/>
    <w:uiPriority w:val="62"/>
    <w:rsid w:val="00A433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E709A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E709A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E709A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E709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d">
    <w:name w:val="Light Grid"/>
    <w:basedOn w:val="a1"/>
    <w:uiPriority w:val="62"/>
    <w:rsid w:val="00E709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E7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8B6463"/>
    <w:rPr>
      <w:b/>
      <w:bCs/>
    </w:rPr>
  </w:style>
  <w:style w:type="character" w:customStyle="1" w:styleId="Default">
    <w:name w:val="Default 字元"/>
    <w:link w:val="Default0"/>
    <w:locked/>
    <w:rsid w:val="008B6463"/>
    <w:rPr>
      <w:rFonts w:ascii="標楷體" w:eastAsia="標楷體" w:hAnsi="標楷體" w:cs="標楷體"/>
      <w:color w:val="000000"/>
      <w:szCs w:val="24"/>
    </w:rPr>
  </w:style>
  <w:style w:type="paragraph" w:customStyle="1" w:styleId="Default0">
    <w:name w:val="Default"/>
    <w:link w:val="Default"/>
    <w:rsid w:val="008B6463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2F738F-9A42-4E93-A3AE-92F7304AB6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490CBB2-DE95-49A7-8210-603BA27397E4}">
      <dgm:prSet custT="1"/>
      <dgm:spPr/>
      <dgm:t>
        <a:bodyPr/>
        <a:lstStyle/>
        <a:p>
          <a:pPr marR="0" algn="ctr" rtl="0"/>
          <a:r>
            <a:rPr lang="zh-TW" altLang="en-US" sz="1000" b="1" i="0" u="sng" strike="noStrike" kern="100" baseline="0">
              <a:latin typeface="微軟正黑體"/>
              <a:ea typeface="微軟正黑體"/>
            </a:rPr>
            <a:t>指揮官</a:t>
          </a:r>
        </a:p>
        <a:p>
          <a:pPr marR="0" algn="ctr" rtl="0"/>
          <a:r>
            <a:rPr lang="zh-TW" altLang="en-US" sz="1000" b="0" i="0" u="none" strike="noStrike" kern="100" baseline="0">
              <a:latin typeface="微軟正黑體"/>
              <a:ea typeface="微軟正黑體"/>
            </a:rPr>
            <a:t>林靜惠</a:t>
          </a:r>
          <a:endParaRPr lang="zh-TW" altLang="en-US" sz="1000"/>
        </a:p>
      </dgm:t>
    </dgm:pt>
    <dgm:pt modelId="{A17FC120-5CA6-48EB-B76D-9C96B9E7ECD0}" type="parTrans" cxnId="{95F2E4B3-D6CE-47C6-8BE9-6D9464ADBDDA}">
      <dgm:prSet/>
      <dgm:spPr/>
      <dgm:t>
        <a:bodyPr/>
        <a:lstStyle/>
        <a:p>
          <a:pPr algn="ctr"/>
          <a:endParaRPr lang="zh-TW" altLang="en-US"/>
        </a:p>
      </dgm:t>
    </dgm:pt>
    <dgm:pt modelId="{FB86EB9E-8F8B-4B6D-AA86-727F9A730EB1}" type="sibTrans" cxnId="{95F2E4B3-D6CE-47C6-8BE9-6D9464ADBDDA}">
      <dgm:prSet/>
      <dgm:spPr/>
      <dgm:t>
        <a:bodyPr/>
        <a:lstStyle/>
        <a:p>
          <a:pPr algn="ctr"/>
          <a:endParaRPr lang="zh-TW" altLang="en-US"/>
        </a:p>
      </dgm:t>
    </dgm:pt>
    <dgm:pt modelId="{609EB361-3176-49F3-A06F-9DC236CE178C}">
      <dgm:prSet custT="1"/>
      <dgm:spPr/>
      <dgm:t>
        <a:bodyPr/>
        <a:lstStyle/>
        <a:p>
          <a:pPr marR="0" algn="ctr" rtl="0"/>
          <a:r>
            <a:rPr lang="zh-TW" altLang="en-US" sz="800" b="1" i="0" u="sng" strike="noStrike" kern="100" baseline="0">
              <a:latin typeface="微軟正黑體"/>
              <a:ea typeface="微軟正黑體"/>
            </a:rPr>
            <a:t>通報聯絡組</a:t>
          </a:r>
        </a:p>
        <a:p>
          <a:pPr marR="0" algn="ctr" rtl="0"/>
          <a:r>
            <a:rPr lang="zh-TW" altLang="en-US" sz="800" b="1" i="0" u="sng" strike="noStrike" kern="100" baseline="0">
              <a:latin typeface="微軟正黑體"/>
              <a:ea typeface="微軟正黑體"/>
            </a:rPr>
            <a:t>副指揮官</a:t>
          </a:r>
        </a:p>
        <a:p>
          <a:pPr marR="0" algn="ctr" rtl="0"/>
          <a:r>
            <a:rPr lang="zh-TW" altLang="en-US" sz="800" b="0" i="0" u="none" strike="noStrike" kern="100" baseline="0">
              <a:latin typeface="微軟正黑體"/>
              <a:ea typeface="微軟正黑體"/>
            </a:rPr>
            <a:t>組長：賴怡廷</a:t>
          </a:r>
        </a:p>
      </dgm:t>
    </dgm:pt>
    <dgm:pt modelId="{083C2BDE-5986-427B-A58A-AA49BA5AE0E8}" type="parTrans" cxnId="{19939686-68F6-4DDF-9F14-30DC91CD5800}">
      <dgm:prSet/>
      <dgm:spPr/>
      <dgm:t>
        <a:bodyPr/>
        <a:lstStyle/>
        <a:p>
          <a:pPr algn="ctr"/>
          <a:endParaRPr lang="zh-TW" altLang="en-US"/>
        </a:p>
      </dgm:t>
    </dgm:pt>
    <dgm:pt modelId="{828B3796-701B-446C-879C-B00AECD5C649}" type="sibTrans" cxnId="{19939686-68F6-4DDF-9F14-30DC91CD5800}">
      <dgm:prSet/>
      <dgm:spPr/>
      <dgm:t>
        <a:bodyPr/>
        <a:lstStyle/>
        <a:p>
          <a:pPr algn="ctr"/>
          <a:endParaRPr lang="zh-TW" altLang="en-US"/>
        </a:p>
      </dgm:t>
    </dgm:pt>
    <dgm:pt modelId="{2BBAA20B-5AB2-402E-A62D-CDC2660CC4F5}">
      <dgm:prSet custT="1"/>
      <dgm:spPr/>
      <dgm:t>
        <a:bodyPr/>
        <a:lstStyle/>
        <a:p>
          <a:pPr marR="0" algn="ctr" rtl="0"/>
          <a:r>
            <a:rPr lang="zh-TW" altLang="en-US" sz="800" b="1" i="0" u="sng" strike="noStrike" kern="100" baseline="0">
              <a:latin typeface="微軟正黑體"/>
              <a:ea typeface="微軟正黑體"/>
            </a:rPr>
            <a:t>避難引導組</a:t>
          </a:r>
          <a:endParaRPr lang="zh-TW" altLang="en-US" sz="800" b="0" i="0" u="none" strike="noStrike" kern="100" baseline="0">
            <a:latin typeface="微軟正黑體"/>
            <a:ea typeface="微軟正黑體"/>
          </a:endParaRPr>
        </a:p>
        <a:p>
          <a:pPr marR="0" algn="ctr" rtl="0"/>
          <a:r>
            <a:rPr lang="zh-TW" altLang="en-US" sz="800" b="0" i="0" u="none" strike="noStrike" kern="100" baseline="0">
              <a:latin typeface="微軟正黑體"/>
              <a:ea typeface="微軟正黑體"/>
            </a:rPr>
            <a:t>組長：林品蓉 </a:t>
          </a:r>
        </a:p>
        <a:p>
          <a:pPr marR="0" algn="ctr" rtl="0"/>
          <a:r>
            <a:rPr lang="zh-TW" altLang="en-US" sz="800" b="0" i="0" u="none" strike="noStrike" kern="100" baseline="0">
              <a:latin typeface="微軟正黑體"/>
              <a:ea typeface="微軟正黑體"/>
            </a:rPr>
            <a:t>成員：林品昀、林佳鈺、賴柔安、胡仙妤</a:t>
          </a:r>
        </a:p>
        <a:p>
          <a:pPr marR="0" algn="ctr" rtl="0"/>
          <a:r>
            <a:rPr lang="zh-TW" altLang="en-US" sz="700" b="0" i="0" u="none" strike="noStrike" kern="100" baseline="0">
              <a:latin typeface="微軟正黑體"/>
              <a:ea typeface="微軟正黑體"/>
            </a:rPr>
            <a:t>      </a:t>
          </a:r>
        </a:p>
      </dgm:t>
    </dgm:pt>
    <dgm:pt modelId="{91B16EF1-9BDB-4A75-A976-5E23211E313E}" type="parTrans" cxnId="{E18B1906-82FD-4CDA-983B-3AD527B4C277}">
      <dgm:prSet/>
      <dgm:spPr/>
      <dgm:t>
        <a:bodyPr/>
        <a:lstStyle/>
        <a:p>
          <a:pPr algn="ctr"/>
          <a:endParaRPr lang="zh-TW" altLang="en-US"/>
        </a:p>
      </dgm:t>
    </dgm:pt>
    <dgm:pt modelId="{A819829D-3FEA-4FE3-A2E7-C233F2E717A1}" type="sibTrans" cxnId="{E18B1906-82FD-4CDA-983B-3AD527B4C277}">
      <dgm:prSet/>
      <dgm:spPr/>
      <dgm:t>
        <a:bodyPr/>
        <a:lstStyle/>
        <a:p>
          <a:pPr algn="ctr"/>
          <a:endParaRPr lang="zh-TW" altLang="en-US"/>
        </a:p>
      </dgm:t>
    </dgm:pt>
    <dgm:pt modelId="{4AD9EDDD-A832-451B-AE81-AECB80FC23AF}">
      <dgm:prSet custT="1"/>
      <dgm:spPr/>
      <dgm:t>
        <a:bodyPr/>
        <a:lstStyle/>
        <a:p>
          <a:pPr marR="0" algn="ctr" rtl="0"/>
          <a:r>
            <a:rPr lang="zh-TW" altLang="en-US" sz="800" b="1" i="0" u="sng" strike="noStrike" kern="100" baseline="0">
              <a:latin typeface="微軟正黑體"/>
              <a:ea typeface="微軟正黑體"/>
            </a:rPr>
            <a:t>搶救組</a:t>
          </a:r>
          <a:endParaRPr lang="zh-TW" altLang="en-US" sz="800" b="0" i="0" u="none" strike="noStrike" kern="100" baseline="0">
            <a:latin typeface="微軟正黑體"/>
            <a:ea typeface="微軟正黑體"/>
          </a:endParaRPr>
        </a:p>
        <a:p>
          <a:pPr marR="0" algn="ctr" rtl="0"/>
          <a:r>
            <a:rPr lang="zh-TW" altLang="en-US" sz="800" b="0" i="0" u="none" strike="noStrike" kern="100" baseline="0">
              <a:latin typeface="微軟正黑體"/>
              <a:ea typeface="微軟正黑體"/>
            </a:rPr>
            <a:t>班長：陳郁涵</a:t>
          </a:r>
        </a:p>
        <a:p>
          <a:pPr marR="0" algn="ctr" rtl="0"/>
          <a:r>
            <a:rPr lang="zh-TW" altLang="en-US" sz="800" b="0" i="0" u="none" strike="noStrike" kern="100" baseline="0">
              <a:latin typeface="微軟正黑體"/>
              <a:ea typeface="微軟正黑體"/>
            </a:rPr>
            <a:t>成員：江世菁、游秀玉、陳冠伶    </a:t>
          </a:r>
          <a:r>
            <a:rPr lang="zh-TW" altLang="en-US" sz="800" b="0" i="0" u="none" strike="noStrike" kern="100" baseline="0">
              <a:latin typeface="標楷體"/>
              <a:ea typeface="標楷體"/>
            </a:rPr>
            <a:t>       </a:t>
          </a:r>
        </a:p>
        <a:p>
          <a:pPr marR="0" algn="ctr" rtl="0"/>
          <a:r>
            <a:rPr lang="zh-TW" altLang="en-US" sz="500" b="0" i="0" u="none" strike="noStrike" kern="100" baseline="0">
              <a:latin typeface="標楷體"/>
              <a:ea typeface="標楷體"/>
            </a:rPr>
            <a:t>      </a:t>
          </a:r>
          <a:endParaRPr lang="zh-TW" altLang="en-US" sz="500"/>
        </a:p>
      </dgm:t>
    </dgm:pt>
    <dgm:pt modelId="{F488D84B-0B0C-495E-8797-23DEA60C6DE7}" type="parTrans" cxnId="{445ADEDC-EA51-4BE4-BB01-C9B1237ECE09}">
      <dgm:prSet/>
      <dgm:spPr/>
      <dgm:t>
        <a:bodyPr/>
        <a:lstStyle/>
        <a:p>
          <a:pPr algn="ctr"/>
          <a:endParaRPr lang="zh-TW" altLang="en-US"/>
        </a:p>
      </dgm:t>
    </dgm:pt>
    <dgm:pt modelId="{790C7237-419B-4B52-86E7-A28982A06878}" type="sibTrans" cxnId="{445ADEDC-EA51-4BE4-BB01-C9B1237ECE09}">
      <dgm:prSet/>
      <dgm:spPr/>
      <dgm:t>
        <a:bodyPr/>
        <a:lstStyle/>
        <a:p>
          <a:pPr algn="ctr"/>
          <a:endParaRPr lang="zh-TW" altLang="en-US"/>
        </a:p>
      </dgm:t>
    </dgm:pt>
    <dgm:pt modelId="{5B57AF80-222F-4286-A276-73E9B935B72D}" type="pres">
      <dgm:prSet presAssocID="{932F738F-9A42-4E93-A3AE-92F7304AB6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1BADD28-C069-4F6A-9B3D-88929DD82A80}" type="pres">
      <dgm:prSet presAssocID="{E490CBB2-DE95-49A7-8210-603BA27397E4}" presName="hierRoot1" presStyleCnt="0">
        <dgm:presLayoutVars>
          <dgm:hierBranch/>
        </dgm:presLayoutVars>
      </dgm:prSet>
      <dgm:spPr/>
    </dgm:pt>
    <dgm:pt modelId="{E10084F0-8AD0-4AA4-83D6-2DE97D4B3906}" type="pres">
      <dgm:prSet presAssocID="{E490CBB2-DE95-49A7-8210-603BA27397E4}" presName="rootComposite1" presStyleCnt="0"/>
      <dgm:spPr/>
    </dgm:pt>
    <dgm:pt modelId="{BAD31BFE-23C6-454B-86EE-C21833B46CDD}" type="pres">
      <dgm:prSet presAssocID="{E490CBB2-DE95-49A7-8210-603BA27397E4}" presName="rootText1" presStyleLbl="node0" presStyleIdx="0" presStyleCnt="1">
        <dgm:presLayoutVars>
          <dgm:chPref val="3"/>
        </dgm:presLayoutVars>
      </dgm:prSet>
      <dgm:spPr/>
    </dgm:pt>
    <dgm:pt modelId="{25A41CAD-98DA-4116-BCDC-0D301555363A}" type="pres">
      <dgm:prSet presAssocID="{E490CBB2-DE95-49A7-8210-603BA27397E4}" presName="rootConnector1" presStyleLbl="node1" presStyleIdx="0" presStyleCnt="0"/>
      <dgm:spPr/>
    </dgm:pt>
    <dgm:pt modelId="{1FEAF63D-FBD3-4E2B-84AD-F37EEB97659F}" type="pres">
      <dgm:prSet presAssocID="{E490CBB2-DE95-49A7-8210-603BA27397E4}" presName="hierChild2" presStyleCnt="0"/>
      <dgm:spPr/>
    </dgm:pt>
    <dgm:pt modelId="{DF90A31F-0F9C-44E5-8A97-647FA679A772}" type="pres">
      <dgm:prSet presAssocID="{083C2BDE-5986-427B-A58A-AA49BA5AE0E8}" presName="Name35" presStyleLbl="parChTrans1D2" presStyleIdx="0" presStyleCnt="3"/>
      <dgm:spPr/>
    </dgm:pt>
    <dgm:pt modelId="{A0E6AAA0-C1C9-4FC5-AA78-60DCEE5B2BCF}" type="pres">
      <dgm:prSet presAssocID="{609EB361-3176-49F3-A06F-9DC236CE178C}" presName="hierRoot2" presStyleCnt="0">
        <dgm:presLayoutVars>
          <dgm:hierBranch/>
        </dgm:presLayoutVars>
      </dgm:prSet>
      <dgm:spPr/>
    </dgm:pt>
    <dgm:pt modelId="{2D1ED94B-EE86-41FA-811A-1646C393CEE3}" type="pres">
      <dgm:prSet presAssocID="{609EB361-3176-49F3-A06F-9DC236CE178C}" presName="rootComposite" presStyleCnt="0"/>
      <dgm:spPr/>
    </dgm:pt>
    <dgm:pt modelId="{68BB9495-DA42-4B42-A6A2-4154188C84F9}" type="pres">
      <dgm:prSet presAssocID="{609EB361-3176-49F3-A06F-9DC236CE178C}" presName="rootText" presStyleLbl="node2" presStyleIdx="0" presStyleCnt="3">
        <dgm:presLayoutVars>
          <dgm:chPref val="3"/>
        </dgm:presLayoutVars>
      </dgm:prSet>
      <dgm:spPr/>
    </dgm:pt>
    <dgm:pt modelId="{9F03506D-B7A7-4DD8-AC3A-A1FB4B8F6908}" type="pres">
      <dgm:prSet presAssocID="{609EB361-3176-49F3-A06F-9DC236CE178C}" presName="rootConnector" presStyleLbl="node2" presStyleIdx="0" presStyleCnt="3"/>
      <dgm:spPr/>
    </dgm:pt>
    <dgm:pt modelId="{9AD64B41-49F1-4DD8-988D-5E8D454428D5}" type="pres">
      <dgm:prSet presAssocID="{609EB361-3176-49F3-A06F-9DC236CE178C}" presName="hierChild4" presStyleCnt="0"/>
      <dgm:spPr/>
    </dgm:pt>
    <dgm:pt modelId="{577CE6FD-D3ED-48EA-87B1-6FCBD9C01DCC}" type="pres">
      <dgm:prSet presAssocID="{609EB361-3176-49F3-A06F-9DC236CE178C}" presName="hierChild5" presStyleCnt="0"/>
      <dgm:spPr/>
    </dgm:pt>
    <dgm:pt modelId="{70CBB690-67E5-4D26-B433-339B1A16FE06}" type="pres">
      <dgm:prSet presAssocID="{91B16EF1-9BDB-4A75-A976-5E23211E313E}" presName="Name35" presStyleLbl="parChTrans1D2" presStyleIdx="1" presStyleCnt="3"/>
      <dgm:spPr/>
    </dgm:pt>
    <dgm:pt modelId="{830CC874-C9C5-4573-8F33-4AF65C8AB04D}" type="pres">
      <dgm:prSet presAssocID="{2BBAA20B-5AB2-402E-A62D-CDC2660CC4F5}" presName="hierRoot2" presStyleCnt="0">
        <dgm:presLayoutVars>
          <dgm:hierBranch/>
        </dgm:presLayoutVars>
      </dgm:prSet>
      <dgm:spPr/>
    </dgm:pt>
    <dgm:pt modelId="{2A023D38-C3CB-423F-BC90-92603A8B6ED9}" type="pres">
      <dgm:prSet presAssocID="{2BBAA20B-5AB2-402E-A62D-CDC2660CC4F5}" presName="rootComposite" presStyleCnt="0"/>
      <dgm:spPr/>
    </dgm:pt>
    <dgm:pt modelId="{E18260C0-6E9A-414A-928F-1CEB7BACF4FB}" type="pres">
      <dgm:prSet presAssocID="{2BBAA20B-5AB2-402E-A62D-CDC2660CC4F5}" presName="rootText" presStyleLbl="node2" presStyleIdx="1" presStyleCnt="3">
        <dgm:presLayoutVars>
          <dgm:chPref val="3"/>
        </dgm:presLayoutVars>
      </dgm:prSet>
      <dgm:spPr/>
    </dgm:pt>
    <dgm:pt modelId="{C1DA04B2-A2D5-4AF3-B0A7-CD0BFF72D48E}" type="pres">
      <dgm:prSet presAssocID="{2BBAA20B-5AB2-402E-A62D-CDC2660CC4F5}" presName="rootConnector" presStyleLbl="node2" presStyleIdx="1" presStyleCnt="3"/>
      <dgm:spPr/>
    </dgm:pt>
    <dgm:pt modelId="{961DF436-39B5-4678-BB32-A35C972D773E}" type="pres">
      <dgm:prSet presAssocID="{2BBAA20B-5AB2-402E-A62D-CDC2660CC4F5}" presName="hierChild4" presStyleCnt="0"/>
      <dgm:spPr/>
    </dgm:pt>
    <dgm:pt modelId="{73E7DE53-9D02-4698-96F9-F6A371C9E01C}" type="pres">
      <dgm:prSet presAssocID="{2BBAA20B-5AB2-402E-A62D-CDC2660CC4F5}" presName="hierChild5" presStyleCnt="0"/>
      <dgm:spPr/>
    </dgm:pt>
    <dgm:pt modelId="{90DA79F2-2415-4C4F-A311-6CF1CB739659}" type="pres">
      <dgm:prSet presAssocID="{F488D84B-0B0C-495E-8797-23DEA60C6DE7}" presName="Name35" presStyleLbl="parChTrans1D2" presStyleIdx="2" presStyleCnt="3"/>
      <dgm:spPr/>
    </dgm:pt>
    <dgm:pt modelId="{7BC9319E-3702-4050-990B-2C9030FA9C20}" type="pres">
      <dgm:prSet presAssocID="{4AD9EDDD-A832-451B-AE81-AECB80FC23AF}" presName="hierRoot2" presStyleCnt="0">
        <dgm:presLayoutVars>
          <dgm:hierBranch/>
        </dgm:presLayoutVars>
      </dgm:prSet>
      <dgm:spPr/>
    </dgm:pt>
    <dgm:pt modelId="{4D8C991C-DA3A-4E15-906D-0B2F0885C30B}" type="pres">
      <dgm:prSet presAssocID="{4AD9EDDD-A832-451B-AE81-AECB80FC23AF}" presName="rootComposite" presStyleCnt="0"/>
      <dgm:spPr/>
    </dgm:pt>
    <dgm:pt modelId="{464D8062-BE1E-48BC-816C-0639AD5912FA}" type="pres">
      <dgm:prSet presAssocID="{4AD9EDDD-A832-451B-AE81-AECB80FC23AF}" presName="rootText" presStyleLbl="node2" presStyleIdx="2" presStyleCnt="3">
        <dgm:presLayoutVars>
          <dgm:chPref val="3"/>
        </dgm:presLayoutVars>
      </dgm:prSet>
      <dgm:spPr/>
    </dgm:pt>
    <dgm:pt modelId="{8B160FF8-4227-4A0A-9CE1-59C83B24F8D0}" type="pres">
      <dgm:prSet presAssocID="{4AD9EDDD-A832-451B-AE81-AECB80FC23AF}" presName="rootConnector" presStyleLbl="node2" presStyleIdx="2" presStyleCnt="3"/>
      <dgm:spPr/>
    </dgm:pt>
    <dgm:pt modelId="{7895FAC2-A63F-4031-B762-B117D5730951}" type="pres">
      <dgm:prSet presAssocID="{4AD9EDDD-A832-451B-AE81-AECB80FC23AF}" presName="hierChild4" presStyleCnt="0"/>
      <dgm:spPr/>
    </dgm:pt>
    <dgm:pt modelId="{5D25A0D0-DA8E-412C-9D60-815706E8C04C}" type="pres">
      <dgm:prSet presAssocID="{4AD9EDDD-A832-451B-AE81-AECB80FC23AF}" presName="hierChild5" presStyleCnt="0"/>
      <dgm:spPr/>
    </dgm:pt>
    <dgm:pt modelId="{DDDD95F2-3614-47EA-A37A-709AD3E59AD7}" type="pres">
      <dgm:prSet presAssocID="{E490CBB2-DE95-49A7-8210-603BA27397E4}" presName="hierChild3" presStyleCnt="0"/>
      <dgm:spPr/>
    </dgm:pt>
  </dgm:ptLst>
  <dgm:cxnLst>
    <dgm:cxn modelId="{E18B1906-82FD-4CDA-983B-3AD527B4C277}" srcId="{E490CBB2-DE95-49A7-8210-603BA27397E4}" destId="{2BBAA20B-5AB2-402E-A62D-CDC2660CC4F5}" srcOrd="1" destOrd="0" parTransId="{91B16EF1-9BDB-4A75-A976-5E23211E313E}" sibTransId="{A819829D-3FEA-4FE3-A2E7-C233F2E717A1}"/>
    <dgm:cxn modelId="{233C1C2C-A535-4DA5-9354-5548EC635596}" type="presOf" srcId="{F488D84B-0B0C-495E-8797-23DEA60C6DE7}" destId="{90DA79F2-2415-4C4F-A311-6CF1CB739659}" srcOrd="0" destOrd="0" presId="urn:microsoft.com/office/officeart/2005/8/layout/orgChart1"/>
    <dgm:cxn modelId="{89448032-C7D1-4619-A5DC-062CA16EB5BD}" type="presOf" srcId="{E490CBB2-DE95-49A7-8210-603BA27397E4}" destId="{25A41CAD-98DA-4116-BCDC-0D301555363A}" srcOrd="1" destOrd="0" presId="urn:microsoft.com/office/officeart/2005/8/layout/orgChart1"/>
    <dgm:cxn modelId="{5D0E6342-F90F-4992-82CF-43E4BFD8ADC3}" type="presOf" srcId="{609EB361-3176-49F3-A06F-9DC236CE178C}" destId="{9F03506D-B7A7-4DD8-AC3A-A1FB4B8F6908}" srcOrd="1" destOrd="0" presId="urn:microsoft.com/office/officeart/2005/8/layout/orgChart1"/>
    <dgm:cxn modelId="{2DC7227E-D215-4538-AB55-FF0C245F4EEE}" type="presOf" srcId="{2BBAA20B-5AB2-402E-A62D-CDC2660CC4F5}" destId="{C1DA04B2-A2D5-4AF3-B0A7-CD0BFF72D48E}" srcOrd="1" destOrd="0" presId="urn:microsoft.com/office/officeart/2005/8/layout/orgChart1"/>
    <dgm:cxn modelId="{19939686-68F6-4DDF-9F14-30DC91CD5800}" srcId="{E490CBB2-DE95-49A7-8210-603BA27397E4}" destId="{609EB361-3176-49F3-A06F-9DC236CE178C}" srcOrd="0" destOrd="0" parTransId="{083C2BDE-5986-427B-A58A-AA49BA5AE0E8}" sibTransId="{828B3796-701B-446C-879C-B00AECD5C649}"/>
    <dgm:cxn modelId="{7766B192-4363-4EC6-B645-13217FAC836F}" type="presOf" srcId="{E490CBB2-DE95-49A7-8210-603BA27397E4}" destId="{BAD31BFE-23C6-454B-86EE-C21833B46CDD}" srcOrd="0" destOrd="0" presId="urn:microsoft.com/office/officeart/2005/8/layout/orgChart1"/>
    <dgm:cxn modelId="{B6ACFC93-7FAB-4A25-8B52-8C160162832D}" type="presOf" srcId="{083C2BDE-5986-427B-A58A-AA49BA5AE0E8}" destId="{DF90A31F-0F9C-44E5-8A97-647FA679A772}" srcOrd="0" destOrd="0" presId="urn:microsoft.com/office/officeart/2005/8/layout/orgChart1"/>
    <dgm:cxn modelId="{CBEC7AAF-A6D9-42F9-9AA4-4FF6DBDFA7A4}" type="presOf" srcId="{2BBAA20B-5AB2-402E-A62D-CDC2660CC4F5}" destId="{E18260C0-6E9A-414A-928F-1CEB7BACF4FB}" srcOrd="0" destOrd="0" presId="urn:microsoft.com/office/officeart/2005/8/layout/orgChart1"/>
    <dgm:cxn modelId="{95F2E4B3-D6CE-47C6-8BE9-6D9464ADBDDA}" srcId="{932F738F-9A42-4E93-A3AE-92F7304AB646}" destId="{E490CBB2-DE95-49A7-8210-603BA27397E4}" srcOrd="0" destOrd="0" parTransId="{A17FC120-5CA6-48EB-B76D-9C96B9E7ECD0}" sibTransId="{FB86EB9E-8F8B-4B6D-AA86-727F9A730EB1}"/>
    <dgm:cxn modelId="{E77CCECA-077B-4436-9FB2-F4D64974367E}" type="presOf" srcId="{91B16EF1-9BDB-4A75-A976-5E23211E313E}" destId="{70CBB690-67E5-4D26-B433-339B1A16FE06}" srcOrd="0" destOrd="0" presId="urn:microsoft.com/office/officeart/2005/8/layout/orgChart1"/>
    <dgm:cxn modelId="{A3900BD0-FA97-404E-BB55-4E8AC5FCAC0E}" type="presOf" srcId="{4AD9EDDD-A832-451B-AE81-AECB80FC23AF}" destId="{8B160FF8-4227-4A0A-9CE1-59C83B24F8D0}" srcOrd="1" destOrd="0" presId="urn:microsoft.com/office/officeart/2005/8/layout/orgChart1"/>
    <dgm:cxn modelId="{445ADEDC-EA51-4BE4-BB01-C9B1237ECE09}" srcId="{E490CBB2-DE95-49A7-8210-603BA27397E4}" destId="{4AD9EDDD-A832-451B-AE81-AECB80FC23AF}" srcOrd="2" destOrd="0" parTransId="{F488D84B-0B0C-495E-8797-23DEA60C6DE7}" sibTransId="{790C7237-419B-4B52-86E7-A28982A06878}"/>
    <dgm:cxn modelId="{D39C86E6-A70E-4A82-BBFE-2EE0FDF6E873}" type="presOf" srcId="{609EB361-3176-49F3-A06F-9DC236CE178C}" destId="{68BB9495-DA42-4B42-A6A2-4154188C84F9}" srcOrd="0" destOrd="0" presId="urn:microsoft.com/office/officeart/2005/8/layout/orgChart1"/>
    <dgm:cxn modelId="{F8A280EA-4506-4D02-B875-C23A7D4DBA51}" type="presOf" srcId="{932F738F-9A42-4E93-A3AE-92F7304AB646}" destId="{5B57AF80-222F-4286-A276-73E9B935B72D}" srcOrd="0" destOrd="0" presId="urn:microsoft.com/office/officeart/2005/8/layout/orgChart1"/>
    <dgm:cxn modelId="{BDC307FF-B254-420A-A5F7-99B4C50D4EB2}" type="presOf" srcId="{4AD9EDDD-A832-451B-AE81-AECB80FC23AF}" destId="{464D8062-BE1E-48BC-816C-0639AD5912FA}" srcOrd="0" destOrd="0" presId="urn:microsoft.com/office/officeart/2005/8/layout/orgChart1"/>
    <dgm:cxn modelId="{8C9A17C3-DB39-4AF9-84E8-4B8DC7CDCD94}" type="presParOf" srcId="{5B57AF80-222F-4286-A276-73E9B935B72D}" destId="{B1BADD28-C069-4F6A-9B3D-88929DD82A80}" srcOrd="0" destOrd="0" presId="urn:microsoft.com/office/officeart/2005/8/layout/orgChart1"/>
    <dgm:cxn modelId="{BD9F1746-9F41-43CF-B927-41468166F30A}" type="presParOf" srcId="{B1BADD28-C069-4F6A-9B3D-88929DD82A80}" destId="{E10084F0-8AD0-4AA4-83D6-2DE97D4B3906}" srcOrd="0" destOrd="0" presId="urn:microsoft.com/office/officeart/2005/8/layout/orgChart1"/>
    <dgm:cxn modelId="{BBD1102F-8337-449C-80E5-DF48DE12FD7A}" type="presParOf" srcId="{E10084F0-8AD0-4AA4-83D6-2DE97D4B3906}" destId="{BAD31BFE-23C6-454B-86EE-C21833B46CDD}" srcOrd="0" destOrd="0" presId="urn:microsoft.com/office/officeart/2005/8/layout/orgChart1"/>
    <dgm:cxn modelId="{B56F50DE-E51D-402D-A417-A291311C7986}" type="presParOf" srcId="{E10084F0-8AD0-4AA4-83D6-2DE97D4B3906}" destId="{25A41CAD-98DA-4116-BCDC-0D301555363A}" srcOrd="1" destOrd="0" presId="urn:microsoft.com/office/officeart/2005/8/layout/orgChart1"/>
    <dgm:cxn modelId="{ADF97467-8EE5-4B99-8635-8A3670FD2920}" type="presParOf" srcId="{B1BADD28-C069-4F6A-9B3D-88929DD82A80}" destId="{1FEAF63D-FBD3-4E2B-84AD-F37EEB97659F}" srcOrd="1" destOrd="0" presId="urn:microsoft.com/office/officeart/2005/8/layout/orgChart1"/>
    <dgm:cxn modelId="{010677FF-CE64-40C5-A831-F7AFCBCFEAB4}" type="presParOf" srcId="{1FEAF63D-FBD3-4E2B-84AD-F37EEB97659F}" destId="{DF90A31F-0F9C-44E5-8A97-647FA679A772}" srcOrd="0" destOrd="0" presId="urn:microsoft.com/office/officeart/2005/8/layout/orgChart1"/>
    <dgm:cxn modelId="{DC9C7FE2-6BAF-42E0-B5C9-F801E4CFB670}" type="presParOf" srcId="{1FEAF63D-FBD3-4E2B-84AD-F37EEB97659F}" destId="{A0E6AAA0-C1C9-4FC5-AA78-60DCEE5B2BCF}" srcOrd="1" destOrd="0" presId="urn:microsoft.com/office/officeart/2005/8/layout/orgChart1"/>
    <dgm:cxn modelId="{E731FB9E-8867-4976-A12C-F87E97CEAA5D}" type="presParOf" srcId="{A0E6AAA0-C1C9-4FC5-AA78-60DCEE5B2BCF}" destId="{2D1ED94B-EE86-41FA-811A-1646C393CEE3}" srcOrd="0" destOrd="0" presId="urn:microsoft.com/office/officeart/2005/8/layout/orgChart1"/>
    <dgm:cxn modelId="{BD7B2D9F-5DE0-409B-B7CD-DEC849EB62EB}" type="presParOf" srcId="{2D1ED94B-EE86-41FA-811A-1646C393CEE3}" destId="{68BB9495-DA42-4B42-A6A2-4154188C84F9}" srcOrd="0" destOrd="0" presId="urn:microsoft.com/office/officeart/2005/8/layout/orgChart1"/>
    <dgm:cxn modelId="{33CDA899-7B33-4EA0-9D55-23B0F6E3C4CD}" type="presParOf" srcId="{2D1ED94B-EE86-41FA-811A-1646C393CEE3}" destId="{9F03506D-B7A7-4DD8-AC3A-A1FB4B8F6908}" srcOrd="1" destOrd="0" presId="urn:microsoft.com/office/officeart/2005/8/layout/orgChart1"/>
    <dgm:cxn modelId="{62C55885-AB0F-4B85-B370-D0C7C9110213}" type="presParOf" srcId="{A0E6AAA0-C1C9-4FC5-AA78-60DCEE5B2BCF}" destId="{9AD64B41-49F1-4DD8-988D-5E8D454428D5}" srcOrd="1" destOrd="0" presId="urn:microsoft.com/office/officeart/2005/8/layout/orgChart1"/>
    <dgm:cxn modelId="{7D0CD80E-5CF0-4AB7-818A-FFF57D41F4C8}" type="presParOf" srcId="{A0E6AAA0-C1C9-4FC5-AA78-60DCEE5B2BCF}" destId="{577CE6FD-D3ED-48EA-87B1-6FCBD9C01DCC}" srcOrd="2" destOrd="0" presId="urn:microsoft.com/office/officeart/2005/8/layout/orgChart1"/>
    <dgm:cxn modelId="{A7F3B1F0-5133-4E66-A875-5A57035C78D7}" type="presParOf" srcId="{1FEAF63D-FBD3-4E2B-84AD-F37EEB97659F}" destId="{70CBB690-67E5-4D26-B433-339B1A16FE06}" srcOrd="2" destOrd="0" presId="urn:microsoft.com/office/officeart/2005/8/layout/orgChart1"/>
    <dgm:cxn modelId="{FF84EE76-A889-4391-98DA-CDCA6E87491C}" type="presParOf" srcId="{1FEAF63D-FBD3-4E2B-84AD-F37EEB97659F}" destId="{830CC874-C9C5-4573-8F33-4AF65C8AB04D}" srcOrd="3" destOrd="0" presId="urn:microsoft.com/office/officeart/2005/8/layout/orgChart1"/>
    <dgm:cxn modelId="{9D20E645-801E-4C21-966A-06253EF09790}" type="presParOf" srcId="{830CC874-C9C5-4573-8F33-4AF65C8AB04D}" destId="{2A023D38-C3CB-423F-BC90-92603A8B6ED9}" srcOrd="0" destOrd="0" presId="urn:microsoft.com/office/officeart/2005/8/layout/orgChart1"/>
    <dgm:cxn modelId="{42087CB7-9A53-4CC0-B9D5-EBAF83EB9F0D}" type="presParOf" srcId="{2A023D38-C3CB-423F-BC90-92603A8B6ED9}" destId="{E18260C0-6E9A-414A-928F-1CEB7BACF4FB}" srcOrd="0" destOrd="0" presId="urn:microsoft.com/office/officeart/2005/8/layout/orgChart1"/>
    <dgm:cxn modelId="{9E17CE5C-CF4E-479A-A2BC-D67505D17C6F}" type="presParOf" srcId="{2A023D38-C3CB-423F-BC90-92603A8B6ED9}" destId="{C1DA04B2-A2D5-4AF3-B0A7-CD0BFF72D48E}" srcOrd="1" destOrd="0" presId="urn:microsoft.com/office/officeart/2005/8/layout/orgChart1"/>
    <dgm:cxn modelId="{F059CD37-DAF1-477A-A568-75B9BCB87509}" type="presParOf" srcId="{830CC874-C9C5-4573-8F33-4AF65C8AB04D}" destId="{961DF436-39B5-4678-BB32-A35C972D773E}" srcOrd="1" destOrd="0" presId="urn:microsoft.com/office/officeart/2005/8/layout/orgChart1"/>
    <dgm:cxn modelId="{32DE92D3-9E01-4E6B-97F1-2BDE3DB72015}" type="presParOf" srcId="{830CC874-C9C5-4573-8F33-4AF65C8AB04D}" destId="{73E7DE53-9D02-4698-96F9-F6A371C9E01C}" srcOrd="2" destOrd="0" presId="urn:microsoft.com/office/officeart/2005/8/layout/orgChart1"/>
    <dgm:cxn modelId="{67F24F39-3B1F-452E-87BD-ACF20AAF87D8}" type="presParOf" srcId="{1FEAF63D-FBD3-4E2B-84AD-F37EEB97659F}" destId="{90DA79F2-2415-4C4F-A311-6CF1CB739659}" srcOrd="4" destOrd="0" presId="urn:microsoft.com/office/officeart/2005/8/layout/orgChart1"/>
    <dgm:cxn modelId="{9DD28A6B-34EB-4508-A920-8B13E1E0F2C7}" type="presParOf" srcId="{1FEAF63D-FBD3-4E2B-84AD-F37EEB97659F}" destId="{7BC9319E-3702-4050-990B-2C9030FA9C20}" srcOrd="5" destOrd="0" presId="urn:microsoft.com/office/officeart/2005/8/layout/orgChart1"/>
    <dgm:cxn modelId="{07450A04-C726-476F-99E9-31D516A1B8CD}" type="presParOf" srcId="{7BC9319E-3702-4050-990B-2C9030FA9C20}" destId="{4D8C991C-DA3A-4E15-906D-0B2F0885C30B}" srcOrd="0" destOrd="0" presId="urn:microsoft.com/office/officeart/2005/8/layout/orgChart1"/>
    <dgm:cxn modelId="{1E6582AC-06BD-4F79-8DB0-A137B944606B}" type="presParOf" srcId="{4D8C991C-DA3A-4E15-906D-0B2F0885C30B}" destId="{464D8062-BE1E-48BC-816C-0639AD5912FA}" srcOrd="0" destOrd="0" presId="urn:microsoft.com/office/officeart/2005/8/layout/orgChart1"/>
    <dgm:cxn modelId="{0CB52FAB-30FB-40D2-8818-502E19036656}" type="presParOf" srcId="{4D8C991C-DA3A-4E15-906D-0B2F0885C30B}" destId="{8B160FF8-4227-4A0A-9CE1-59C83B24F8D0}" srcOrd="1" destOrd="0" presId="urn:microsoft.com/office/officeart/2005/8/layout/orgChart1"/>
    <dgm:cxn modelId="{3CA9337C-E34B-479F-A21C-C107A61024A6}" type="presParOf" srcId="{7BC9319E-3702-4050-990B-2C9030FA9C20}" destId="{7895FAC2-A63F-4031-B762-B117D5730951}" srcOrd="1" destOrd="0" presId="urn:microsoft.com/office/officeart/2005/8/layout/orgChart1"/>
    <dgm:cxn modelId="{1AA0E5A2-457E-41D4-B426-28DCF15347A8}" type="presParOf" srcId="{7BC9319E-3702-4050-990B-2C9030FA9C20}" destId="{5D25A0D0-DA8E-412C-9D60-815706E8C04C}" srcOrd="2" destOrd="0" presId="urn:microsoft.com/office/officeart/2005/8/layout/orgChart1"/>
    <dgm:cxn modelId="{46F40DE9-A76F-4B16-8DE8-D454078B8DD4}" type="presParOf" srcId="{B1BADD28-C069-4F6A-9B3D-88929DD82A80}" destId="{DDDD95F2-3614-47EA-A37A-709AD3E59AD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DA79F2-2415-4C4F-A311-6CF1CB739659}">
      <dsp:nvSpPr>
        <dsp:cNvPr id="0" name=""/>
        <dsp:cNvSpPr/>
      </dsp:nvSpPr>
      <dsp:spPr>
        <a:xfrm>
          <a:off x="3486149" y="1278216"/>
          <a:ext cx="2466476" cy="428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033"/>
              </a:lnTo>
              <a:lnTo>
                <a:pt x="2466476" y="214033"/>
              </a:lnTo>
              <a:lnTo>
                <a:pt x="2466476" y="4280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BB690-67E5-4D26-B433-339B1A16FE06}">
      <dsp:nvSpPr>
        <dsp:cNvPr id="0" name=""/>
        <dsp:cNvSpPr/>
      </dsp:nvSpPr>
      <dsp:spPr>
        <a:xfrm>
          <a:off x="3440429" y="1278216"/>
          <a:ext cx="91440" cy="4280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80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0A31F-0F9C-44E5-8A97-647FA679A772}">
      <dsp:nvSpPr>
        <dsp:cNvPr id="0" name=""/>
        <dsp:cNvSpPr/>
      </dsp:nvSpPr>
      <dsp:spPr>
        <a:xfrm>
          <a:off x="1019673" y="1278216"/>
          <a:ext cx="2466476" cy="428066"/>
        </a:xfrm>
        <a:custGeom>
          <a:avLst/>
          <a:gdLst/>
          <a:ahLst/>
          <a:cxnLst/>
          <a:rect l="0" t="0" r="0" b="0"/>
          <a:pathLst>
            <a:path>
              <a:moveTo>
                <a:pt x="2466476" y="0"/>
              </a:moveTo>
              <a:lnTo>
                <a:pt x="2466476" y="214033"/>
              </a:lnTo>
              <a:lnTo>
                <a:pt x="0" y="214033"/>
              </a:lnTo>
              <a:lnTo>
                <a:pt x="0" y="4280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D31BFE-23C6-454B-86EE-C21833B46CDD}">
      <dsp:nvSpPr>
        <dsp:cNvPr id="0" name=""/>
        <dsp:cNvSpPr/>
      </dsp:nvSpPr>
      <dsp:spPr>
        <a:xfrm>
          <a:off x="2466944" y="259011"/>
          <a:ext cx="2038410" cy="10192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i="0" u="sng" strike="noStrike" kern="100" baseline="0">
              <a:latin typeface="微軟正黑體"/>
              <a:ea typeface="微軟正黑體"/>
            </a:rPr>
            <a:t>指揮官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0" i="0" u="none" strike="noStrike" kern="100" baseline="0">
              <a:latin typeface="微軟正黑體"/>
              <a:ea typeface="微軟正黑體"/>
            </a:rPr>
            <a:t>林靜惠</a:t>
          </a:r>
          <a:endParaRPr lang="zh-TW" altLang="en-US" sz="1000"/>
        </a:p>
      </dsp:txBody>
      <dsp:txXfrm>
        <a:off x="2466944" y="259011"/>
        <a:ext cx="2038410" cy="1019205"/>
      </dsp:txXfrm>
    </dsp:sp>
    <dsp:sp modelId="{68BB9495-DA42-4B42-A6A2-4154188C84F9}">
      <dsp:nvSpPr>
        <dsp:cNvPr id="0" name=""/>
        <dsp:cNvSpPr/>
      </dsp:nvSpPr>
      <dsp:spPr>
        <a:xfrm>
          <a:off x="468" y="1706283"/>
          <a:ext cx="2038410" cy="10192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1" i="0" u="sng" strike="noStrike" kern="100" baseline="0">
              <a:latin typeface="微軟正黑體"/>
              <a:ea typeface="微軟正黑體"/>
            </a:rPr>
            <a:t>通報聯絡組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1" i="0" u="sng" strike="noStrike" kern="100" baseline="0">
              <a:latin typeface="微軟正黑體"/>
              <a:ea typeface="微軟正黑體"/>
            </a:rPr>
            <a:t>副指揮官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0" i="0" u="none" strike="noStrike" kern="100" baseline="0">
              <a:latin typeface="微軟正黑體"/>
              <a:ea typeface="微軟正黑體"/>
            </a:rPr>
            <a:t>組長：賴怡廷</a:t>
          </a:r>
        </a:p>
      </dsp:txBody>
      <dsp:txXfrm>
        <a:off x="468" y="1706283"/>
        <a:ext cx="2038410" cy="1019205"/>
      </dsp:txXfrm>
    </dsp:sp>
    <dsp:sp modelId="{E18260C0-6E9A-414A-928F-1CEB7BACF4FB}">
      <dsp:nvSpPr>
        <dsp:cNvPr id="0" name=""/>
        <dsp:cNvSpPr/>
      </dsp:nvSpPr>
      <dsp:spPr>
        <a:xfrm>
          <a:off x="2466944" y="1706283"/>
          <a:ext cx="2038410" cy="10192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1" i="0" u="sng" strike="noStrike" kern="100" baseline="0">
              <a:latin typeface="微軟正黑體"/>
              <a:ea typeface="微軟正黑體"/>
            </a:rPr>
            <a:t>避難引導組</a:t>
          </a:r>
          <a:endParaRPr lang="zh-TW" altLang="en-US" sz="800" b="0" i="0" u="none" strike="noStrike" kern="100" baseline="0">
            <a:latin typeface="微軟正黑體"/>
            <a:ea typeface="微軟正黑體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0" i="0" u="none" strike="noStrike" kern="100" baseline="0">
              <a:latin typeface="微軟正黑體"/>
              <a:ea typeface="微軟正黑體"/>
            </a:rPr>
            <a:t>組長：林品蓉 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0" i="0" u="none" strike="noStrike" kern="100" baseline="0">
              <a:latin typeface="微軟正黑體"/>
              <a:ea typeface="微軟正黑體"/>
            </a:rPr>
            <a:t>成員：林品昀、林佳鈺、賴柔安、胡仙妤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b="0" i="0" u="none" strike="noStrike" kern="100" baseline="0">
              <a:latin typeface="微軟正黑體"/>
              <a:ea typeface="微軟正黑體"/>
            </a:rPr>
            <a:t>      </a:t>
          </a:r>
        </a:p>
      </dsp:txBody>
      <dsp:txXfrm>
        <a:off x="2466944" y="1706283"/>
        <a:ext cx="2038410" cy="1019205"/>
      </dsp:txXfrm>
    </dsp:sp>
    <dsp:sp modelId="{464D8062-BE1E-48BC-816C-0639AD5912FA}">
      <dsp:nvSpPr>
        <dsp:cNvPr id="0" name=""/>
        <dsp:cNvSpPr/>
      </dsp:nvSpPr>
      <dsp:spPr>
        <a:xfrm>
          <a:off x="4933421" y="1706283"/>
          <a:ext cx="2038410" cy="10192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1" i="0" u="sng" strike="noStrike" kern="100" baseline="0">
              <a:latin typeface="微軟正黑體"/>
              <a:ea typeface="微軟正黑體"/>
            </a:rPr>
            <a:t>搶救組</a:t>
          </a:r>
          <a:endParaRPr lang="zh-TW" altLang="en-US" sz="800" b="0" i="0" u="none" strike="noStrike" kern="100" baseline="0">
            <a:latin typeface="微軟正黑體"/>
            <a:ea typeface="微軟正黑體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0" i="0" u="none" strike="noStrike" kern="100" baseline="0">
              <a:latin typeface="微軟正黑體"/>
              <a:ea typeface="微軟正黑體"/>
            </a:rPr>
            <a:t>班長：陳郁涵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b="0" i="0" u="none" strike="noStrike" kern="100" baseline="0">
              <a:latin typeface="微軟正黑體"/>
              <a:ea typeface="微軟正黑體"/>
            </a:rPr>
            <a:t>成員：江世菁、游秀玉、陳冠伶    </a:t>
          </a:r>
          <a:r>
            <a:rPr lang="zh-TW" altLang="en-US" sz="800" b="0" i="0" u="none" strike="noStrike" kern="100" baseline="0">
              <a:latin typeface="標楷體"/>
              <a:ea typeface="標楷體"/>
            </a:rPr>
            <a:t>       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500" b="0" i="0" u="none" strike="noStrike" kern="100" baseline="0">
              <a:latin typeface="標楷體"/>
              <a:ea typeface="標楷體"/>
            </a:rPr>
            <a:t>      </a:t>
          </a:r>
          <a:endParaRPr lang="zh-TW" altLang="en-US" sz="500"/>
        </a:p>
      </dsp:txBody>
      <dsp:txXfrm>
        <a:off x="4933421" y="1706283"/>
        <a:ext cx="2038410" cy="1019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3148-DCFF-407F-874B-D23849A8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6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Jouan</cp:lastModifiedBy>
  <cp:revision>7</cp:revision>
  <cp:lastPrinted>2021-10-08T04:01:00Z</cp:lastPrinted>
  <dcterms:created xsi:type="dcterms:W3CDTF">2021-08-30T02:15:00Z</dcterms:created>
  <dcterms:modified xsi:type="dcterms:W3CDTF">2022-10-03T03:55:00Z</dcterms:modified>
</cp:coreProperties>
</file>