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20" w:rsidRPr="00B04F19" w:rsidRDefault="00793220" w:rsidP="00793220">
      <w:pPr>
        <w:spacing w:line="240" w:lineRule="atLeast"/>
        <w:jc w:val="center"/>
        <w:rPr>
          <w:rFonts w:ascii="新細明體"/>
          <w:b/>
          <w:bCs/>
          <w:color w:val="000000"/>
          <w:sz w:val="28"/>
          <w:szCs w:val="28"/>
        </w:rPr>
      </w:pPr>
      <w:r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宜蘭縣</w:t>
      </w:r>
      <w:r>
        <w:rPr>
          <w:rFonts w:ascii="新細明體" w:hAnsi="新細明體" w:cs="新細明體"/>
          <w:b/>
          <w:bCs/>
          <w:color w:val="000000"/>
          <w:sz w:val="28"/>
          <w:szCs w:val="28"/>
        </w:rPr>
        <w:t>10</w:t>
      </w:r>
      <w:r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4</w:t>
      </w:r>
      <w:proofErr w:type="gramStart"/>
      <w:r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學年度壯圍</w:t>
      </w:r>
      <w:proofErr w:type="gramEnd"/>
      <w:r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國中綜合活動課程設計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2325"/>
        <w:gridCol w:w="1320"/>
        <w:gridCol w:w="1200"/>
        <w:gridCol w:w="1440"/>
        <w:gridCol w:w="720"/>
      </w:tblGrid>
      <w:tr w:rsidR="00793220" w:rsidTr="00E77FB2">
        <w:trPr>
          <w:trHeight w:val="230"/>
        </w:trPr>
        <w:tc>
          <w:tcPr>
            <w:tcW w:w="1275" w:type="dxa"/>
          </w:tcPr>
          <w:p w:rsidR="00793220" w:rsidRDefault="00793220" w:rsidP="00E77FB2">
            <w:pPr>
              <w:spacing w:line="320" w:lineRule="exact"/>
              <w:rPr>
                <w:rFonts w:ascii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教材來源</w:t>
            </w:r>
          </w:p>
        </w:tc>
        <w:tc>
          <w:tcPr>
            <w:tcW w:w="3645" w:type="dxa"/>
            <w:gridSpan w:val="2"/>
          </w:tcPr>
          <w:p w:rsidR="00793220" w:rsidRDefault="00793220" w:rsidP="00E77FB2">
            <w:pPr>
              <w:spacing w:line="320" w:lineRule="exact"/>
              <w:rPr>
                <w:rFonts w:ascii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自編</w:t>
            </w:r>
          </w:p>
        </w:tc>
        <w:tc>
          <w:tcPr>
            <w:tcW w:w="1200" w:type="dxa"/>
          </w:tcPr>
          <w:p w:rsidR="00793220" w:rsidRDefault="00793220" w:rsidP="00E77FB2">
            <w:pPr>
              <w:spacing w:line="320" w:lineRule="exact"/>
              <w:ind w:right="240"/>
              <w:jc w:val="right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設計者</w:t>
            </w:r>
          </w:p>
        </w:tc>
        <w:tc>
          <w:tcPr>
            <w:tcW w:w="2160" w:type="dxa"/>
            <w:gridSpan w:val="2"/>
          </w:tcPr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曾淑鈴、楊曉萍</w:t>
            </w: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林麗莉、黃杏宜</w:t>
            </w:r>
          </w:p>
        </w:tc>
      </w:tr>
      <w:tr w:rsidR="00793220" w:rsidTr="00E77FB2">
        <w:trPr>
          <w:trHeight w:val="230"/>
        </w:trPr>
        <w:tc>
          <w:tcPr>
            <w:tcW w:w="1275" w:type="dxa"/>
          </w:tcPr>
          <w:p w:rsidR="00793220" w:rsidRDefault="00793220" w:rsidP="00E77FB2">
            <w:pPr>
              <w:spacing w:line="320" w:lineRule="exact"/>
              <w:rPr>
                <w:rFonts w:ascii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參考資料</w:t>
            </w:r>
          </w:p>
        </w:tc>
        <w:tc>
          <w:tcPr>
            <w:tcW w:w="7005" w:type="dxa"/>
            <w:gridSpan w:val="5"/>
          </w:tcPr>
          <w:p w:rsidR="00793220" w:rsidRDefault="00793220" w:rsidP="00E77FB2">
            <w:pPr>
              <w:spacing w:line="320" w:lineRule="exact"/>
              <w:rPr>
                <w:rFonts w:ascii="新細明體"/>
              </w:rPr>
            </w:pPr>
            <w:r>
              <w:rPr>
                <w:rFonts w:ascii="新細明體" w:hAnsi="新細明體" w:cs="新細明體" w:hint="eastAsia"/>
              </w:rPr>
              <w:t>網路資料</w:t>
            </w:r>
            <w:hyperlink r:id="rId6" w:history="1">
              <w:r>
                <w:rPr>
                  <w:rStyle w:val="a7"/>
                  <w:rFonts w:ascii="新細明體" w:hAnsi="新細明體" w:cs="新細明體"/>
                </w:rPr>
                <w:t>http://tw.visitsingapore.com/gss/test/test-1.aspx</w:t>
              </w:r>
            </w:hyperlink>
          </w:p>
          <w:p w:rsidR="00793220" w:rsidRDefault="00793220" w:rsidP="00E77FB2">
            <w:pPr>
              <w:spacing w:line="320" w:lineRule="exact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http://youthhub.net.tw/money/</w:t>
            </w:r>
            <w:r>
              <w:rPr>
                <w:rFonts w:ascii="新細明體" w:hAnsi="新細明體" w:cs="新細明體" w:hint="eastAsia"/>
              </w:rPr>
              <w:t>（青少年使用現金卡輔導機制）</w:t>
            </w:r>
          </w:p>
          <w:p w:rsidR="00793220" w:rsidRDefault="00793220" w:rsidP="00E77FB2">
            <w:pPr>
              <w:spacing w:line="320" w:lineRule="exact"/>
              <w:rPr>
                <w:rFonts w:ascii="新細明體"/>
              </w:rPr>
            </w:pPr>
            <w:hyperlink r:id="rId7" w:history="1">
              <w:r w:rsidRPr="001869BC">
                <w:rPr>
                  <w:rStyle w:val="a7"/>
                  <w:rFonts w:ascii="新細明體" w:hAnsi="新細明體" w:cs="新細明體"/>
                </w:rPr>
                <w:t>http://www.first-aviva.com.tw/club/richmanFinal1/rich.jsp</w:t>
              </w:r>
            </w:hyperlink>
            <w:r>
              <w:rPr>
                <w:rFonts w:ascii="新細明體" w:hAnsi="新細明體" w:cs="新細明體"/>
              </w:rPr>
              <w:t>(</w:t>
            </w:r>
            <w:r>
              <w:rPr>
                <w:rFonts w:ascii="新細明體" w:hAnsi="新細明體" w:cs="新細明體" w:hint="eastAsia"/>
              </w:rPr>
              <w:t>第一英傑華人壽，大富翁</w:t>
            </w:r>
            <w:r>
              <w:rPr>
                <w:rFonts w:ascii="新細明體" w:cs="新細明體"/>
              </w:rPr>
              <w:t>-</w:t>
            </w:r>
            <w:r>
              <w:rPr>
                <w:rFonts w:ascii="新細明體" w:hAnsi="新細明體" w:cs="新細明體" w:hint="eastAsia"/>
              </w:rPr>
              <w:t>理財人生</w:t>
            </w:r>
            <w:r>
              <w:rPr>
                <w:rFonts w:ascii="新細明體" w:hAnsi="新細明體" w:cs="新細明體"/>
              </w:rPr>
              <w:t>)</w:t>
            </w:r>
          </w:p>
          <w:p w:rsidR="00793220" w:rsidRDefault="00793220" w:rsidP="00E77FB2">
            <w:pPr>
              <w:spacing w:line="320" w:lineRule="exact"/>
              <w:rPr>
                <w:rFonts w:ascii="新細明體"/>
              </w:rPr>
            </w:pPr>
            <w:r>
              <w:rPr>
                <w:rFonts w:ascii="新細明體" w:hAnsi="新細明體" w:cs="新細明體" w:hint="eastAsia"/>
              </w:rPr>
              <w:t>網路</w:t>
            </w:r>
            <w:proofErr w:type="spellStart"/>
            <w:r>
              <w:rPr>
                <w:rFonts w:ascii="新細明體" w:hAnsi="新細明體" w:cs="新細明體"/>
              </w:rPr>
              <w:t>youtube</w:t>
            </w:r>
            <w:proofErr w:type="spellEnd"/>
            <w:r>
              <w:rPr>
                <w:rFonts w:ascii="新細明體" w:hAnsi="新細明體" w:cs="新細明體" w:hint="eastAsia"/>
              </w:rPr>
              <w:t>分享影片</w:t>
            </w:r>
          </w:p>
          <w:p w:rsidR="00793220" w:rsidRPr="003A6677" w:rsidRDefault="00793220" w:rsidP="00E77FB2">
            <w:pPr>
              <w:spacing w:line="320" w:lineRule="exact"/>
              <w:rPr>
                <w:rFonts w:ascii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彰</w:t>
            </w:r>
            <w:proofErr w:type="gramEnd"/>
            <w:r>
              <w:rPr>
                <w:rFonts w:ascii="新細明體" w:hAnsi="新細明體" w:cs="新細明體" w:hint="eastAsia"/>
              </w:rPr>
              <w:t>師大學生自編自導之金錢使用影片</w:t>
            </w:r>
            <w:r>
              <w:rPr>
                <w:rFonts w:ascii="新細明體" w:cs="新細明體"/>
              </w:rPr>
              <w:t>--</w:t>
            </w:r>
            <w:r>
              <w:rPr>
                <w:rFonts w:ascii="新細明體" w:hAnsi="新細明體" w:cs="新細明體" w:hint="eastAsia"/>
              </w:rPr>
              <w:t>月光族</w:t>
            </w:r>
          </w:p>
        </w:tc>
      </w:tr>
      <w:tr w:rsidR="00793220" w:rsidTr="00E77FB2">
        <w:trPr>
          <w:trHeight w:val="640"/>
        </w:trPr>
        <w:tc>
          <w:tcPr>
            <w:tcW w:w="1275" w:type="dxa"/>
          </w:tcPr>
          <w:p w:rsidR="00793220" w:rsidRDefault="00793220" w:rsidP="00E77FB2">
            <w:pPr>
              <w:spacing w:line="320" w:lineRule="exact"/>
              <w:rPr>
                <w:rFonts w:ascii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單元名稱</w:t>
            </w:r>
          </w:p>
        </w:tc>
        <w:tc>
          <w:tcPr>
            <w:tcW w:w="2325" w:type="dxa"/>
          </w:tcPr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  <w:r w:rsidRPr="00712D45">
              <w:rPr>
                <w:rFonts w:ascii="新細明體" w:hAnsi="新細明體" w:cs="新細明體" w:hint="eastAsia"/>
                <w:color w:val="000000"/>
              </w:rPr>
              <w:t>智慧理財</w:t>
            </w:r>
          </w:p>
        </w:tc>
        <w:tc>
          <w:tcPr>
            <w:tcW w:w="1320" w:type="dxa"/>
          </w:tcPr>
          <w:p w:rsidR="00793220" w:rsidRDefault="00793220" w:rsidP="00E77FB2">
            <w:pPr>
              <w:spacing w:line="320" w:lineRule="exact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實施年級</w:t>
            </w:r>
          </w:p>
        </w:tc>
        <w:tc>
          <w:tcPr>
            <w:tcW w:w="1200" w:type="dxa"/>
          </w:tcPr>
          <w:p w:rsidR="00793220" w:rsidRDefault="00793220" w:rsidP="00E77FB2">
            <w:pPr>
              <w:spacing w:line="320" w:lineRule="exact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八下</w:t>
            </w:r>
          </w:p>
        </w:tc>
        <w:tc>
          <w:tcPr>
            <w:tcW w:w="1440" w:type="dxa"/>
          </w:tcPr>
          <w:p w:rsidR="00793220" w:rsidRDefault="00793220" w:rsidP="00E77FB2">
            <w:pPr>
              <w:spacing w:line="320" w:lineRule="exact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教學時間</w:t>
            </w:r>
          </w:p>
        </w:tc>
        <w:tc>
          <w:tcPr>
            <w:tcW w:w="720" w:type="dxa"/>
          </w:tcPr>
          <w:p w:rsidR="00793220" w:rsidRDefault="00793220" w:rsidP="00E77FB2">
            <w:pPr>
              <w:spacing w:line="320" w:lineRule="exact"/>
              <w:ind w:firstLineChars="100" w:firstLine="240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/>
                <w:color w:val="000000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</w:rPr>
              <w:t>節</w:t>
            </w:r>
          </w:p>
        </w:tc>
      </w:tr>
      <w:tr w:rsidR="00793220" w:rsidTr="00E77FB2">
        <w:trPr>
          <w:trHeight w:val="783"/>
        </w:trPr>
        <w:tc>
          <w:tcPr>
            <w:tcW w:w="1275" w:type="dxa"/>
          </w:tcPr>
          <w:p w:rsidR="00793220" w:rsidRDefault="00793220" w:rsidP="00E77FB2">
            <w:pPr>
              <w:spacing w:line="320" w:lineRule="exact"/>
              <w:rPr>
                <w:rFonts w:ascii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學習目標</w:t>
            </w:r>
          </w:p>
        </w:tc>
        <w:tc>
          <w:tcPr>
            <w:tcW w:w="3645" w:type="dxa"/>
            <w:gridSpan w:val="2"/>
          </w:tcPr>
          <w:p w:rsidR="00793220" w:rsidRPr="00712D45" w:rsidRDefault="00793220" w:rsidP="00E77FB2">
            <w:pPr>
              <w:spacing w:line="320" w:lineRule="exact"/>
              <w:ind w:left="257" w:hangingChars="107" w:hanging="257"/>
              <w:rPr>
                <w:rFonts w:ascii="細明體" w:eastAsia="細明體" w:hAnsi="細明體"/>
                <w:color w:val="000000"/>
              </w:rPr>
            </w:pPr>
            <w:r w:rsidRPr="00712D45">
              <w:rPr>
                <w:rFonts w:ascii="細明體" w:eastAsia="細明體" w:hAnsi="細明體" w:cs="細明體"/>
                <w:color w:val="000000"/>
              </w:rPr>
              <w:t>1.</w:t>
            </w:r>
            <w:r w:rsidRPr="00712D45">
              <w:rPr>
                <w:rFonts w:ascii="細明體" w:eastAsia="細明體" w:hAnsi="細明體" w:cs="細明體" w:hint="eastAsia"/>
                <w:color w:val="000000"/>
              </w:rPr>
              <w:t>分析自己的消費觀。</w:t>
            </w:r>
          </w:p>
          <w:p w:rsidR="00793220" w:rsidRPr="00712D45" w:rsidRDefault="00793220" w:rsidP="00E77FB2">
            <w:pPr>
              <w:spacing w:line="320" w:lineRule="exact"/>
              <w:ind w:left="257" w:hangingChars="107" w:hanging="257"/>
              <w:rPr>
                <w:rFonts w:ascii="細明體" w:eastAsia="細明體" w:hAnsi="細明體"/>
                <w:color w:val="000000"/>
              </w:rPr>
            </w:pPr>
            <w:r w:rsidRPr="00712D45">
              <w:rPr>
                <w:rFonts w:ascii="細明體" w:eastAsia="細明體" w:hAnsi="細明體" w:cs="細明體"/>
                <w:color w:val="000000"/>
              </w:rPr>
              <w:t>2.</w:t>
            </w:r>
            <w:r w:rsidRPr="00712D45">
              <w:rPr>
                <w:rFonts w:ascii="細明體" w:eastAsia="細明體" w:hAnsi="細明體" w:cs="細明體" w:hint="eastAsia"/>
                <w:color w:val="000000"/>
              </w:rPr>
              <w:t>檢核自己的零用錢使用，並思考支出的合理性。</w:t>
            </w:r>
          </w:p>
          <w:p w:rsidR="00793220" w:rsidRPr="00712D45" w:rsidRDefault="00793220" w:rsidP="00E77FB2">
            <w:pPr>
              <w:spacing w:line="320" w:lineRule="exact"/>
              <w:ind w:left="257" w:hangingChars="107" w:hanging="257"/>
              <w:jc w:val="both"/>
              <w:rPr>
                <w:rFonts w:ascii="新細明體"/>
                <w:color w:val="000000"/>
              </w:rPr>
            </w:pPr>
            <w:r w:rsidRPr="00712D45">
              <w:rPr>
                <w:rFonts w:ascii="細明體" w:eastAsia="細明體" w:hAnsi="細明體" w:cs="細明體"/>
                <w:color w:val="000000"/>
              </w:rPr>
              <w:t>3.</w:t>
            </w:r>
            <w:r w:rsidRPr="00712D45">
              <w:rPr>
                <w:rFonts w:ascii="細明體" w:eastAsia="細明體" w:hAnsi="細明體" w:cs="細明體" w:hint="eastAsia"/>
                <w:color w:val="000000"/>
              </w:rPr>
              <w:t>瞭解</w:t>
            </w:r>
            <w:r w:rsidRPr="00712D45">
              <w:rPr>
                <w:rFonts w:cs="新細明體" w:hint="eastAsia"/>
                <w:color w:val="000000"/>
              </w:rPr>
              <w:t>人生各階段的收入與支出的差異，並思考個人金錢資源之規劃。</w:t>
            </w:r>
          </w:p>
        </w:tc>
        <w:tc>
          <w:tcPr>
            <w:tcW w:w="1200" w:type="dxa"/>
          </w:tcPr>
          <w:p w:rsidR="00793220" w:rsidRDefault="00793220" w:rsidP="00E77FB2">
            <w:pPr>
              <w:spacing w:line="320" w:lineRule="exact"/>
              <w:rPr>
                <w:rFonts w:ascii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評量方式</w:t>
            </w:r>
          </w:p>
        </w:tc>
        <w:tc>
          <w:tcPr>
            <w:tcW w:w="2160" w:type="dxa"/>
            <w:gridSpan w:val="2"/>
          </w:tcPr>
          <w:p w:rsidR="00793220" w:rsidRDefault="00793220" w:rsidP="00E77FB2">
            <w:pPr>
              <w:spacing w:line="320" w:lineRule="exact"/>
              <w:ind w:left="192" w:hangingChars="80" w:hanging="192"/>
              <w:jc w:val="both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1.</w:t>
            </w:r>
            <w:r>
              <w:rPr>
                <w:rFonts w:ascii="新細明體" w:hAnsi="新細明體" w:cs="新細明體" w:hint="eastAsia"/>
              </w:rPr>
              <w:t>活動參與，態度評量。</w:t>
            </w:r>
          </w:p>
          <w:p w:rsidR="00793220" w:rsidRDefault="00793220" w:rsidP="00E77FB2">
            <w:pPr>
              <w:spacing w:line="320" w:lineRule="exact"/>
              <w:ind w:left="192" w:hangingChars="80" w:hanging="192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/>
                <w:color w:val="000000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</w:rPr>
              <w:t>完成學習單，作業評量。</w:t>
            </w:r>
          </w:p>
        </w:tc>
      </w:tr>
      <w:tr w:rsidR="00793220" w:rsidTr="00E77FB2">
        <w:trPr>
          <w:trHeight w:val="428"/>
        </w:trPr>
        <w:tc>
          <w:tcPr>
            <w:tcW w:w="1275" w:type="dxa"/>
          </w:tcPr>
          <w:p w:rsidR="00793220" w:rsidRDefault="00793220" w:rsidP="00E77FB2">
            <w:pPr>
              <w:spacing w:line="320" w:lineRule="exact"/>
              <w:rPr>
                <w:rFonts w:ascii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能力指標</w:t>
            </w:r>
          </w:p>
        </w:tc>
        <w:tc>
          <w:tcPr>
            <w:tcW w:w="3645" w:type="dxa"/>
            <w:gridSpan w:val="2"/>
          </w:tcPr>
          <w:p w:rsidR="00793220" w:rsidRDefault="00793220" w:rsidP="00E77FB2">
            <w:pPr>
              <w:snapToGrid w:val="0"/>
              <w:spacing w:line="320" w:lineRule="exac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綜</w:t>
            </w:r>
            <w:r>
              <w:rPr>
                <w:rFonts w:ascii="細明體" w:eastAsia="細明體" w:hAnsi="細明體" w:cs="細明體"/>
              </w:rPr>
              <w:t>2-4-1</w:t>
            </w:r>
          </w:p>
          <w:p w:rsidR="00793220" w:rsidRPr="00712D45" w:rsidRDefault="00793220" w:rsidP="00E77FB2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</w:rPr>
            </w:pPr>
            <w:r w:rsidRPr="00712D45">
              <w:rPr>
                <w:rFonts w:ascii="新細明體" w:hAnsi="新細明體" w:cs="新細明體" w:hint="eastAsia"/>
                <w:color w:val="000000"/>
              </w:rPr>
              <w:t>妥善計劃與執行個人生活中重要事務。</w:t>
            </w:r>
          </w:p>
        </w:tc>
        <w:tc>
          <w:tcPr>
            <w:tcW w:w="1200" w:type="dxa"/>
          </w:tcPr>
          <w:p w:rsidR="00793220" w:rsidRDefault="00793220" w:rsidP="00E77FB2">
            <w:pPr>
              <w:spacing w:line="320" w:lineRule="exact"/>
              <w:rPr>
                <w:rFonts w:ascii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融入議題</w:t>
            </w:r>
          </w:p>
        </w:tc>
        <w:tc>
          <w:tcPr>
            <w:tcW w:w="2160" w:type="dxa"/>
            <w:gridSpan w:val="2"/>
          </w:tcPr>
          <w:p w:rsidR="00793220" w:rsidRDefault="00793220" w:rsidP="00E77FB2">
            <w:pPr>
              <w:spacing w:line="320" w:lineRule="exact"/>
              <w:rPr>
                <w:rFonts w:ascii="新細明體"/>
              </w:rPr>
            </w:pPr>
            <w:r>
              <w:rPr>
                <w:rFonts w:ascii="新細明體" w:hAnsi="新細明體" w:cs="新細明體" w:hint="eastAsia"/>
              </w:rPr>
              <w:t>家政教育</w:t>
            </w:r>
          </w:p>
          <w:p w:rsidR="00793220" w:rsidRPr="00712D45" w:rsidRDefault="00793220" w:rsidP="00E77FB2">
            <w:pPr>
              <w:spacing w:line="320" w:lineRule="exact"/>
              <w:jc w:val="both"/>
              <w:rPr>
                <w:rFonts w:ascii="新細明體"/>
                <w:color w:val="000000"/>
              </w:rPr>
            </w:pPr>
            <w:r w:rsidRPr="00712D45">
              <w:rPr>
                <w:color w:val="000000"/>
                <w:sz w:val="23"/>
                <w:szCs w:val="23"/>
              </w:rPr>
              <w:t>3-4-3</w:t>
            </w:r>
            <w:r w:rsidRPr="00940DB5">
              <w:rPr>
                <w:rFonts w:ascii="新細明體" w:hAnsi="新細明體" w:cs="新細明體" w:hint="eastAsia"/>
                <w:color w:val="000000"/>
              </w:rPr>
              <w:t>建立合宜的生活價值觀。</w:t>
            </w:r>
          </w:p>
        </w:tc>
      </w:tr>
      <w:tr w:rsidR="00793220" w:rsidTr="00E77FB2">
        <w:trPr>
          <w:trHeight w:val="398"/>
        </w:trPr>
        <w:tc>
          <w:tcPr>
            <w:tcW w:w="6120" w:type="dxa"/>
            <w:gridSpan w:val="4"/>
          </w:tcPr>
          <w:p w:rsidR="00793220" w:rsidRDefault="00793220" w:rsidP="00E77FB2">
            <w:pPr>
              <w:spacing w:line="320" w:lineRule="exact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教學活動</w:t>
            </w:r>
          </w:p>
        </w:tc>
        <w:tc>
          <w:tcPr>
            <w:tcW w:w="2160" w:type="dxa"/>
            <w:gridSpan w:val="2"/>
          </w:tcPr>
          <w:p w:rsidR="00793220" w:rsidRDefault="00793220" w:rsidP="00E77FB2">
            <w:pPr>
              <w:spacing w:line="320" w:lineRule="exact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教學資源</w:t>
            </w:r>
          </w:p>
        </w:tc>
      </w:tr>
      <w:tr w:rsidR="00793220" w:rsidTr="00E77FB2">
        <w:trPr>
          <w:trHeight w:val="2659"/>
        </w:trPr>
        <w:tc>
          <w:tcPr>
            <w:tcW w:w="6120" w:type="dxa"/>
            <w:gridSpan w:val="4"/>
          </w:tcPr>
          <w:p w:rsidR="00793220" w:rsidRDefault="00793220" w:rsidP="00E77FB2">
            <w:pPr>
              <w:spacing w:line="320" w:lineRule="exact"/>
              <w:rPr>
                <w:rFonts w:ascii="標楷體" w:eastAsia="標楷體"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壹、準備活動</w:t>
            </w:r>
          </w:p>
          <w:p w:rsidR="00793220" w:rsidRDefault="00793220" w:rsidP="00E77FB2">
            <w:pPr>
              <w:spacing w:line="320" w:lineRule="exact"/>
              <w:ind w:left="480"/>
              <w:rPr>
                <w:rFonts w:ascii="新細明體"/>
              </w:rPr>
            </w:pPr>
            <w:r>
              <w:rPr>
                <w:rFonts w:ascii="新細明體" w:hAnsi="新細明體" w:cs="新細明體" w:hint="eastAsia"/>
              </w:rPr>
              <w:t>一、教師部分：</w:t>
            </w:r>
          </w:p>
          <w:p w:rsidR="00793220" w:rsidRDefault="00793220" w:rsidP="00E77FB2">
            <w:pPr>
              <w:spacing w:line="320" w:lineRule="exact"/>
              <w:ind w:left="96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/>
              </w:rPr>
              <w:t xml:space="preserve">1.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敗金指數</w:t>
            </w:r>
            <w:proofErr w:type="gramEnd"/>
            <w:r>
              <w:rPr>
                <w:rFonts w:ascii="細明體" w:eastAsia="細明體" w:hAnsi="細明體" w:cs="細明體" w:hint="eastAsia"/>
              </w:rPr>
              <w:t>測驗</w:t>
            </w:r>
            <w:r>
              <w:rPr>
                <w:rFonts w:ascii="細明體" w:eastAsia="細明體" w:hAnsi="細明體" w:cs="細明體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/>
              </w:rPr>
              <w:t>ppt</w:t>
            </w:r>
            <w:proofErr w:type="spellEnd"/>
          </w:p>
          <w:p w:rsidR="00793220" w:rsidRDefault="00793220" w:rsidP="00E77FB2">
            <w:pPr>
              <w:spacing w:line="320" w:lineRule="exact"/>
              <w:ind w:left="9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cs="細明體"/>
              </w:rPr>
              <w:t xml:space="preserve">2. </w:t>
            </w:r>
            <w:r>
              <w:rPr>
                <w:rFonts w:ascii="細明體" w:eastAsia="細明體" w:hAnsi="細明體" w:cs="細明體" w:hint="eastAsia"/>
              </w:rPr>
              <w:t>青少年使用現金卡相關</w:t>
            </w:r>
            <w:r>
              <w:rPr>
                <w:rFonts w:ascii="細明體" w:eastAsia="細明體" w:hAnsi="細明體" w:cs="細明體"/>
              </w:rPr>
              <w:t>flash</w:t>
            </w:r>
            <w:r>
              <w:rPr>
                <w:rFonts w:ascii="細明體" w:eastAsia="細明體" w:hAnsi="細明體" w:cs="細明體" w:hint="eastAsia"/>
              </w:rPr>
              <w:t>、影片</w:t>
            </w:r>
          </w:p>
          <w:p w:rsidR="00793220" w:rsidRDefault="00793220" w:rsidP="00E77FB2">
            <w:pPr>
              <w:spacing w:line="320" w:lineRule="exact"/>
              <w:ind w:left="9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cs="細明體"/>
              </w:rPr>
              <w:t xml:space="preserve">3. </w:t>
            </w:r>
            <w:r>
              <w:rPr>
                <w:rFonts w:ascii="細明體" w:eastAsia="細明體" w:hAnsi="細明體" w:cs="細明體" w:hint="eastAsia"/>
              </w:rPr>
              <w:t>循環利息</w:t>
            </w:r>
            <w:r>
              <w:rPr>
                <w:rFonts w:ascii="細明體" w:eastAsia="細明體" w:hAnsi="細明體" w:cs="細明體"/>
              </w:rPr>
              <w:t>Excel</w:t>
            </w:r>
            <w:r>
              <w:rPr>
                <w:rFonts w:ascii="細明體" w:eastAsia="細明體" w:hAnsi="細明體" w:cs="細明體" w:hint="eastAsia"/>
              </w:rPr>
              <w:t>檔</w:t>
            </w:r>
          </w:p>
          <w:p w:rsidR="00793220" w:rsidRDefault="00793220" w:rsidP="00E77FB2">
            <w:pPr>
              <w:spacing w:line="320" w:lineRule="exact"/>
              <w:ind w:left="48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cs="細明體"/>
              </w:rPr>
              <w:t xml:space="preserve">    4. </w:t>
            </w:r>
            <w:r>
              <w:rPr>
                <w:rFonts w:ascii="細明體" w:eastAsia="細明體" w:hAnsi="細明體" w:cs="細明體" w:hint="eastAsia"/>
              </w:rPr>
              <w:t>大富翁遊戲相關器材</w:t>
            </w:r>
          </w:p>
          <w:p w:rsidR="00793220" w:rsidRDefault="00793220" w:rsidP="00E77FB2">
            <w:pPr>
              <w:spacing w:line="320" w:lineRule="exact"/>
              <w:ind w:left="48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cs="細明體" w:hint="eastAsia"/>
              </w:rPr>
              <w:t>二、學生部分：</w:t>
            </w:r>
          </w:p>
          <w:p w:rsidR="00793220" w:rsidRDefault="00793220" w:rsidP="00793220">
            <w:pPr>
              <w:spacing w:afterLines="50" w:after="180" w:line="320" w:lineRule="exact"/>
              <w:jc w:val="center"/>
              <w:rPr>
                <w:rFonts w:ascii="新細明體"/>
                <w:color w:val="000000"/>
              </w:rPr>
            </w:pPr>
            <w:r>
              <w:rPr>
                <w:rFonts w:ascii="細明體" w:eastAsia="細明體" w:hAnsi="細明體" w:cs="細明體" w:hint="eastAsia"/>
              </w:rPr>
              <w:t>分組座位、壯圍國中自編綜合活動學生手冊</w:t>
            </w:r>
          </w:p>
        </w:tc>
        <w:tc>
          <w:tcPr>
            <w:tcW w:w="2160" w:type="dxa"/>
            <w:gridSpan w:val="2"/>
          </w:tcPr>
          <w:p w:rsidR="00793220" w:rsidRDefault="00793220" w:rsidP="00E77FB2">
            <w:pPr>
              <w:spacing w:line="320" w:lineRule="exact"/>
              <w:jc w:val="center"/>
              <w:rPr>
                <w:rFonts w:ascii="新細明體"/>
                <w:color w:val="000000"/>
              </w:rPr>
            </w:pPr>
          </w:p>
        </w:tc>
      </w:tr>
      <w:tr w:rsidR="00793220" w:rsidTr="00E77FB2">
        <w:trPr>
          <w:trHeight w:val="2659"/>
        </w:trPr>
        <w:tc>
          <w:tcPr>
            <w:tcW w:w="6120" w:type="dxa"/>
            <w:gridSpan w:val="4"/>
          </w:tcPr>
          <w:p w:rsidR="00793220" w:rsidRDefault="00793220" w:rsidP="00793220">
            <w:pPr>
              <w:spacing w:beforeLines="50" w:before="180" w:line="320" w:lineRule="exact"/>
              <w:rPr>
                <w:rFonts w:ascii="標楷體" w:eastAsia="標楷體"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貳、發展活動</w:t>
            </w:r>
          </w:p>
          <w:p w:rsidR="00793220" w:rsidRDefault="00793220" w:rsidP="00E77FB2">
            <w:pPr>
              <w:spacing w:line="320" w:lineRule="exact"/>
              <w:ind w:left="480"/>
              <w:rPr>
                <w:rFonts w:ascii="細明體" w:eastAsia="細明體" w:hAnsi="細明體"/>
              </w:rPr>
            </w:pPr>
            <w:r>
              <w:rPr>
                <w:rFonts w:ascii="新細明體" w:hAnsi="新細明體" w:cs="新細明體" w:hint="eastAsia"/>
              </w:rPr>
              <w:t>一、</w:t>
            </w:r>
            <w:proofErr w:type="gramStart"/>
            <w:r>
              <w:rPr>
                <w:rFonts w:ascii="新細明體" w:hAnsi="新細明體" w:cs="新細明體" w:hint="eastAsia"/>
              </w:rPr>
              <w:t>敗金指數</w:t>
            </w:r>
            <w:proofErr w:type="gramEnd"/>
            <w:r>
              <w:rPr>
                <w:rFonts w:ascii="新細明體" w:hAnsi="新細明體" w:cs="新細明體" w:hint="eastAsia"/>
              </w:rPr>
              <w:t>大考驗</w:t>
            </w:r>
            <w:r>
              <w:rPr>
                <w:rFonts w:ascii="細明體" w:eastAsia="細明體" w:hAnsi="細明體" w:cs="細明體" w:hint="eastAsia"/>
              </w:rPr>
              <w:t>（</w:t>
            </w:r>
            <w:r>
              <w:rPr>
                <w:rFonts w:ascii="細明體" w:eastAsia="細明體" w:hAnsi="細明體" w:cs="細明體"/>
              </w:rPr>
              <w:t>10</w:t>
            </w:r>
            <w:r>
              <w:rPr>
                <w:rFonts w:ascii="細明體" w:eastAsia="細明體" w:hAnsi="細明體" w:cs="細明體" w:hint="eastAsia"/>
              </w:rPr>
              <w:t>′）</w:t>
            </w:r>
          </w:p>
          <w:p w:rsidR="00793220" w:rsidRDefault="00793220" w:rsidP="00E77FB2">
            <w:pPr>
              <w:spacing w:line="320" w:lineRule="exact"/>
              <w:ind w:leftChars="325" w:left="1051" w:hangingChars="113" w:hanging="271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cs="細明體"/>
              </w:rPr>
              <w:t>1.</w:t>
            </w:r>
            <w:r>
              <w:rPr>
                <w:rFonts w:ascii="細明體" w:eastAsia="細明體" w:hAnsi="細明體" w:cs="細明體" w:hint="eastAsia"/>
              </w:rPr>
              <w:t>教師先讓學生猜猜看自己的拜金程度，可用</w:t>
            </w:r>
            <w:r>
              <w:rPr>
                <w:rFonts w:ascii="細明體" w:eastAsia="細明體" w:hAnsi="細明體" w:cs="細明體"/>
              </w:rPr>
              <w:t>1~10</w:t>
            </w:r>
            <w:r>
              <w:rPr>
                <w:rFonts w:ascii="細明體" w:eastAsia="細明體" w:hAnsi="細明體" w:cs="細明體" w:hint="eastAsia"/>
              </w:rPr>
              <w:t>給自己打分數，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敗金程度</w:t>
            </w:r>
            <w:proofErr w:type="gramEnd"/>
            <w:r>
              <w:rPr>
                <w:rFonts w:ascii="細明體" w:eastAsia="細明體" w:hAnsi="細明體" w:cs="細明體" w:hint="eastAsia"/>
              </w:rPr>
              <w:t>越高分數越高，以舉手方式簡單做全班調查。</w:t>
            </w:r>
          </w:p>
          <w:p w:rsidR="00793220" w:rsidRDefault="00793220" w:rsidP="00E77FB2">
            <w:pPr>
              <w:spacing w:line="320" w:lineRule="exact"/>
              <w:ind w:leftChars="325" w:left="1051" w:hangingChars="113" w:hanging="271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cs="細明體"/>
              </w:rPr>
              <w:t>2.</w:t>
            </w:r>
            <w:r>
              <w:rPr>
                <w:rFonts w:ascii="細明體" w:eastAsia="細明體" w:hAnsi="細明體" w:cs="細明體" w:hint="eastAsia"/>
              </w:rPr>
              <w:t>讓學生依著學生手冊上的題目作答找出自己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的敗金類型</w:t>
            </w:r>
            <w:proofErr w:type="gramEnd"/>
            <w:r>
              <w:rPr>
                <w:rFonts w:ascii="細明體" w:eastAsia="細明體" w:hAnsi="細明體" w:cs="細明體" w:hint="eastAsia"/>
              </w:rPr>
              <w:t>。</w:t>
            </w:r>
          </w:p>
          <w:p w:rsidR="00793220" w:rsidRDefault="00793220" w:rsidP="00E77FB2">
            <w:pPr>
              <w:spacing w:line="320" w:lineRule="exact"/>
              <w:ind w:leftChars="325" w:left="1051" w:hangingChars="113" w:hanging="271"/>
              <w:jc w:val="both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/>
              </w:rPr>
              <w:t>3.</w:t>
            </w:r>
            <w:r>
              <w:rPr>
                <w:rFonts w:ascii="細明體" w:eastAsia="細明體" w:hAnsi="細明體" w:cs="細明體" w:hint="eastAsia"/>
              </w:rPr>
              <w:t>帶領學生討論</w:t>
            </w:r>
            <w:r>
              <w:rPr>
                <w:rFonts w:ascii="細明體" w:eastAsia="細明體" w:hAnsi="細明體" w:cs="細明體"/>
              </w:rPr>
              <w:t>:</w:t>
            </w:r>
          </w:p>
          <w:p w:rsidR="00793220" w:rsidRDefault="00793220" w:rsidP="00E77FB2">
            <w:pPr>
              <w:spacing w:line="320" w:lineRule="exact"/>
              <w:ind w:leftChars="425" w:left="1020"/>
              <w:rPr>
                <w:rFonts w:ascii="新細明體"/>
                <w:b/>
                <w:bCs/>
                <w:color w:val="000000"/>
              </w:rPr>
            </w:pPr>
            <w:r>
              <w:rPr>
                <w:rFonts w:ascii="細明體" w:eastAsia="細明體" w:hAnsi="細明體" w:cs="細明體" w:hint="eastAsia"/>
              </w:rPr>
              <w:t>測驗的結果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準</w:t>
            </w:r>
            <w:proofErr w:type="gramEnd"/>
            <w:r>
              <w:rPr>
                <w:rFonts w:ascii="細明體" w:eastAsia="細明體" w:hAnsi="細明體" w:cs="細明體" w:hint="eastAsia"/>
              </w:rPr>
              <w:t>嗎？測驗結果的敘述和自己平時的消費習慣有何異同？</w:t>
            </w:r>
          </w:p>
        </w:tc>
        <w:tc>
          <w:tcPr>
            <w:tcW w:w="2160" w:type="dxa"/>
            <w:gridSpan w:val="2"/>
          </w:tcPr>
          <w:p w:rsidR="00793220" w:rsidRDefault="00793220" w:rsidP="00E77FB2">
            <w:pPr>
              <w:spacing w:line="320" w:lineRule="exact"/>
              <w:jc w:val="center"/>
              <w:rPr>
                <w:rFonts w:ascii="新細明體"/>
                <w:color w:val="000000"/>
              </w:rPr>
            </w:pPr>
          </w:p>
        </w:tc>
      </w:tr>
      <w:tr w:rsidR="00793220" w:rsidTr="00E77FB2">
        <w:trPr>
          <w:trHeight w:val="350"/>
        </w:trPr>
        <w:tc>
          <w:tcPr>
            <w:tcW w:w="6120" w:type="dxa"/>
            <w:gridSpan w:val="4"/>
          </w:tcPr>
          <w:p w:rsidR="00793220" w:rsidRDefault="00793220" w:rsidP="00E77FB2">
            <w:pPr>
              <w:spacing w:line="320" w:lineRule="exact"/>
              <w:ind w:left="480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cs="細明體" w:hint="eastAsia"/>
              </w:rPr>
              <w:t>二</w:t>
            </w:r>
            <w:r>
              <w:rPr>
                <w:rFonts w:ascii="細明體" w:eastAsia="細明體" w:hAnsi="細明體" w:cs="細明體"/>
              </w:rPr>
              <w:t xml:space="preserve"> </w:t>
            </w:r>
            <w:r>
              <w:rPr>
                <w:rFonts w:ascii="細明體" w:eastAsia="細明體" w:hAnsi="細明體" w:cs="細明體" w:hint="eastAsia"/>
              </w:rPr>
              <w:t>金錢追</w:t>
            </w:r>
            <w:proofErr w:type="gramStart"/>
            <w:r>
              <w:rPr>
                <w:rFonts w:ascii="細明體" w:eastAsia="細明體" w:hAnsi="細明體" w:cs="細明體" w:hint="eastAsia"/>
              </w:rPr>
              <w:t>追追</w:t>
            </w:r>
            <w:proofErr w:type="gramEnd"/>
            <w:r>
              <w:rPr>
                <w:rFonts w:ascii="細明體" w:eastAsia="細明體" w:hAnsi="細明體" w:cs="細明體" w:hint="eastAsia"/>
              </w:rPr>
              <w:t>（</w:t>
            </w:r>
            <w:r>
              <w:rPr>
                <w:rFonts w:ascii="細明體" w:eastAsia="細明體" w:hAnsi="細明體" w:cs="細明體"/>
              </w:rPr>
              <w:t>35</w:t>
            </w:r>
            <w:r>
              <w:rPr>
                <w:rFonts w:ascii="細明體" w:eastAsia="細明體" w:hAnsi="細明體" w:cs="細明體" w:hint="eastAsia"/>
              </w:rPr>
              <w:t>′）</w:t>
            </w:r>
          </w:p>
          <w:p w:rsidR="00793220" w:rsidRDefault="00793220" w:rsidP="00E77FB2">
            <w:pPr>
              <w:spacing w:line="320" w:lineRule="exact"/>
              <w:ind w:left="1204" w:hanging="724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cs="細明體"/>
              </w:rPr>
              <w:lastRenderedPageBreak/>
              <w:t xml:space="preserve">    1.</w:t>
            </w:r>
            <w:r>
              <w:rPr>
                <w:rFonts w:ascii="細明體" w:eastAsia="細明體" w:hAnsi="細明體" w:cs="細明體" w:hint="eastAsia"/>
              </w:rPr>
              <w:t>播放短片</w:t>
            </w:r>
            <w:r>
              <w:rPr>
                <w:rFonts w:ascii="細明體" w:eastAsia="細明體" w:hAnsi="細明體" w:cs="細明體"/>
              </w:rPr>
              <w:t>:</w:t>
            </w:r>
            <w:r>
              <w:rPr>
                <w:rFonts w:ascii="細明體" w:eastAsia="細明體" w:hAnsi="細明體" w:cs="細明體" w:hint="eastAsia"/>
              </w:rPr>
              <w:t>『女人的錢』作為引導，讓學生思考平時零用錢的花費情形。</w:t>
            </w:r>
          </w:p>
          <w:p w:rsidR="00793220" w:rsidRDefault="00793220" w:rsidP="00E77FB2">
            <w:pPr>
              <w:spacing w:line="320" w:lineRule="exact"/>
              <w:ind w:leftChars="402" w:left="1204" w:hanging="239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cs="細明體"/>
              </w:rPr>
              <w:t>2.</w:t>
            </w:r>
            <w:r>
              <w:rPr>
                <w:rFonts w:ascii="細明體" w:eastAsia="細明體" w:hAnsi="細明體" w:cs="細明體" w:hint="eastAsia"/>
              </w:rPr>
              <w:t>讓學生想想自己一星期能使用的零用錢總數，將數目填於學生手冊中。</w:t>
            </w:r>
          </w:p>
          <w:p w:rsidR="00793220" w:rsidRDefault="00793220" w:rsidP="00E77FB2">
            <w:pPr>
              <w:spacing w:line="320" w:lineRule="exact"/>
              <w:ind w:leftChars="398" w:left="1202" w:hangingChars="103" w:hanging="247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cs="細明體"/>
              </w:rPr>
              <w:t>3.</w:t>
            </w:r>
            <w:r>
              <w:rPr>
                <w:rFonts w:ascii="細明體" w:eastAsia="細明體" w:hAnsi="細明體" w:cs="細明體" w:hint="eastAsia"/>
              </w:rPr>
              <w:t>請學生回想這三天曾買過的所有東西及價錢，將資料記錄於學生手冊中，並統計總共花了多少錢。</w:t>
            </w:r>
          </w:p>
          <w:p w:rsidR="00793220" w:rsidRDefault="00793220" w:rsidP="00E77FB2">
            <w:pPr>
              <w:spacing w:line="320" w:lineRule="exact"/>
              <w:ind w:leftChars="399" w:left="1200" w:hangingChars="101" w:hanging="242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cs="細明體"/>
              </w:rPr>
              <w:t>4.</w:t>
            </w:r>
            <w:r>
              <w:rPr>
                <w:rFonts w:ascii="細明體" w:eastAsia="細明體" w:hAnsi="細明體" w:cs="細明體" w:hint="eastAsia"/>
              </w:rPr>
              <w:t>與組內成員分享零用錢的花費情形，播放月光族影片，並從中帶領學生了解哪些是「需要」的消費，哪些是「想要」的消費。</w:t>
            </w:r>
          </w:p>
          <w:p w:rsidR="00793220" w:rsidRDefault="00793220" w:rsidP="00E77FB2">
            <w:pPr>
              <w:spacing w:line="320" w:lineRule="exact"/>
              <w:ind w:leftChars="399" w:left="1217" w:hangingChars="108" w:hanging="259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cs="細明體"/>
              </w:rPr>
              <w:t>5.</w:t>
            </w:r>
            <w:r>
              <w:rPr>
                <w:rFonts w:ascii="細明體" w:eastAsia="細明體" w:hAnsi="細明體" w:cs="細明體" w:hint="eastAsia"/>
              </w:rPr>
              <w:t>請學生檢視自己所列出的消費項目，將</w:t>
            </w:r>
            <w:r>
              <w:rPr>
                <w:rFonts w:cs="新細明體" w:hint="eastAsia"/>
              </w:rPr>
              <w:t>真正「需要」買的，用</w:t>
            </w:r>
            <w:proofErr w:type="gramStart"/>
            <w:r>
              <w:rPr>
                <w:rFonts w:cs="新細明體" w:hint="eastAsia"/>
              </w:rPr>
              <w:t>紅筆將該</w:t>
            </w:r>
            <w:proofErr w:type="gramEnd"/>
            <w:r>
              <w:rPr>
                <w:rFonts w:cs="新細明體" w:hint="eastAsia"/>
              </w:rPr>
              <w:t>項目圈出來，將只是「想要」買而非必要購買的物品寫下來。</w:t>
            </w:r>
          </w:p>
          <w:p w:rsidR="00793220" w:rsidRDefault="00793220" w:rsidP="00E77FB2">
            <w:pPr>
              <w:spacing w:line="320" w:lineRule="exact"/>
              <w:ind w:left="1204" w:hanging="252"/>
              <w:jc w:val="both"/>
            </w:pPr>
            <w:r>
              <w:rPr>
                <w:rFonts w:ascii="細明體" w:eastAsia="細明體" w:hAnsi="細明體" w:cs="細明體"/>
              </w:rPr>
              <w:t>6.</w:t>
            </w:r>
            <w:r>
              <w:rPr>
                <w:rFonts w:ascii="細明體" w:eastAsia="細明體" w:hAnsi="細明體" w:cs="細明體" w:hint="eastAsia"/>
              </w:rPr>
              <w:t>最後，</w:t>
            </w:r>
            <w:r>
              <w:rPr>
                <w:rFonts w:cs="新細明體" w:hint="eastAsia"/>
              </w:rPr>
              <w:t>請學生思考是否有什麼一直很想買的東西呢？這樣商品需要多少錢？並擬定一套存錢計畫。</w:t>
            </w:r>
          </w:p>
          <w:p w:rsidR="00793220" w:rsidRDefault="00793220" w:rsidP="00E77FB2">
            <w:pPr>
              <w:spacing w:line="320" w:lineRule="exact"/>
              <w:ind w:left="1204" w:hanging="252"/>
              <w:jc w:val="both"/>
            </w:pPr>
          </w:p>
          <w:p w:rsidR="00793220" w:rsidRDefault="00793220" w:rsidP="00793220">
            <w:pPr>
              <w:numPr>
                <w:ilvl w:val="0"/>
                <w:numId w:val="1"/>
              </w:numPr>
              <w:spacing w:line="320" w:lineRule="exact"/>
              <w:jc w:val="both"/>
            </w:pPr>
            <w:r>
              <w:rPr>
                <w:rFonts w:cs="新細明體" w:hint="eastAsia"/>
              </w:rPr>
              <w:t>我</w:t>
            </w:r>
            <w:proofErr w:type="gramStart"/>
            <w:r>
              <w:rPr>
                <w:rFonts w:cs="新細明體" w:hint="eastAsia"/>
              </w:rPr>
              <w:t>不當卡奴</w:t>
            </w:r>
            <w:proofErr w:type="gramEnd"/>
            <w:r>
              <w:rPr>
                <w:rFonts w:cs="新細明體" w:hint="eastAsia"/>
              </w:rPr>
              <w:t>（</w:t>
            </w:r>
            <w:r>
              <w:t>45</w:t>
            </w:r>
            <w:r>
              <w:rPr>
                <w:rFonts w:ascii="細明體" w:eastAsia="細明體" w:hAnsi="細明體" w:cs="細明體" w:hint="eastAsia"/>
              </w:rPr>
              <w:t>′</w:t>
            </w:r>
            <w:r>
              <w:rPr>
                <w:rFonts w:cs="新細明體" w:hint="eastAsia"/>
              </w:rPr>
              <w:t>）</w:t>
            </w:r>
          </w:p>
          <w:p w:rsidR="00793220" w:rsidRDefault="00793220" w:rsidP="00E77FB2">
            <w:pPr>
              <w:spacing w:line="320" w:lineRule="exact"/>
              <w:ind w:left="960"/>
              <w:jc w:val="both"/>
            </w:pPr>
            <w:r>
              <w:t>1.</w:t>
            </w:r>
            <w:r>
              <w:rPr>
                <w:rFonts w:cs="新細明體" w:hint="eastAsia"/>
              </w:rPr>
              <w:t>播放現金卡使用宣導短片讓學生討論</w:t>
            </w:r>
          </w:p>
          <w:p w:rsidR="00793220" w:rsidRDefault="00793220" w:rsidP="00E77FB2">
            <w:pPr>
              <w:spacing w:line="320" w:lineRule="exact"/>
              <w:ind w:leftChars="461" w:left="1706" w:hangingChars="250" w:hanging="600"/>
              <w:jc w:val="both"/>
            </w:pPr>
            <w:r>
              <w:rPr>
                <w:rFonts w:cs="新細明體" w:hint="eastAsia"/>
              </w:rPr>
              <w:t>（</w:t>
            </w:r>
            <w:r>
              <w:t>1</w:t>
            </w:r>
            <w:r>
              <w:rPr>
                <w:rFonts w:cs="新細明體" w:hint="eastAsia"/>
              </w:rPr>
              <w:t>）會刷爆信用卡，而導致卡債纏身的人，在花錢時有什麼特點？</w:t>
            </w:r>
          </w:p>
          <w:p w:rsidR="00793220" w:rsidRDefault="00793220" w:rsidP="00E77FB2">
            <w:pPr>
              <w:spacing w:line="320" w:lineRule="exact"/>
              <w:ind w:leftChars="460" w:left="1706" w:hangingChars="251" w:hanging="602"/>
              <w:jc w:val="both"/>
            </w:pPr>
            <w:r>
              <w:rPr>
                <w:rFonts w:cs="新細明體" w:hint="eastAsia"/>
              </w:rPr>
              <w:t>（</w:t>
            </w:r>
            <w:r>
              <w:t>2</w:t>
            </w:r>
            <w:r>
              <w:rPr>
                <w:rFonts w:cs="新細明體" w:hint="eastAsia"/>
              </w:rPr>
              <w:t>）如果你有信用卡或現金卡，使用時你會注意哪些原則？</w:t>
            </w:r>
          </w:p>
          <w:p w:rsidR="00793220" w:rsidRDefault="00793220" w:rsidP="00E77FB2">
            <w:pPr>
              <w:spacing w:line="320" w:lineRule="exact"/>
              <w:ind w:left="1204" w:hanging="252"/>
              <w:jc w:val="both"/>
            </w:pPr>
            <w:r>
              <w:t>2.</w:t>
            </w:r>
            <w:r>
              <w:rPr>
                <w:rFonts w:cs="新細明體" w:hint="eastAsia"/>
              </w:rPr>
              <w:t>學生利用實際</w:t>
            </w:r>
            <w:proofErr w:type="gramStart"/>
            <w:r>
              <w:rPr>
                <w:rFonts w:cs="新細明體" w:hint="eastAsia"/>
              </w:rPr>
              <w:t>帳單</w:t>
            </w:r>
            <w:proofErr w:type="gramEnd"/>
            <w:r>
              <w:rPr>
                <w:rFonts w:cs="新細明體" w:hint="eastAsia"/>
              </w:rPr>
              <w:t>計算循環利率。</w:t>
            </w:r>
          </w:p>
          <w:p w:rsidR="00793220" w:rsidRDefault="00793220" w:rsidP="00E77FB2">
            <w:pPr>
              <w:spacing w:line="320" w:lineRule="exact"/>
              <w:ind w:left="1134" w:hanging="182"/>
              <w:jc w:val="both"/>
            </w:pPr>
            <w:r>
              <w:t>3.</w:t>
            </w:r>
            <w:r>
              <w:rPr>
                <w:rFonts w:cs="新細明體" w:hint="eastAsia"/>
              </w:rPr>
              <w:t>請學生計算如果只繳最低應繳金額，其餘帳款用循環利率計算，一個月後的情形會是如何？</w:t>
            </w:r>
          </w:p>
          <w:p w:rsidR="00793220" w:rsidRPr="000F2140" w:rsidRDefault="00793220" w:rsidP="00E77FB2">
            <w:pPr>
              <w:spacing w:line="320" w:lineRule="exact"/>
              <w:ind w:left="1134" w:hanging="174"/>
              <w:jc w:val="both"/>
              <w:rPr>
                <w:rFonts w:ascii="新細明體"/>
                <w:b/>
                <w:bCs/>
                <w:color w:val="000000"/>
              </w:rPr>
            </w:pPr>
            <w:r>
              <w:t>4.</w:t>
            </w:r>
            <w:proofErr w:type="gramStart"/>
            <w:r>
              <w:rPr>
                <w:rFonts w:cs="新細明體" w:hint="eastAsia"/>
              </w:rPr>
              <w:t>計算卡奴的</w:t>
            </w:r>
            <w:proofErr w:type="gramEnd"/>
            <w:r>
              <w:rPr>
                <w:rFonts w:cs="新細明體" w:hint="eastAsia"/>
              </w:rPr>
              <w:t>還款壓力，</w:t>
            </w:r>
            <w:proofErr w:type="gramStart"/>
            <w:r>
              <w:rPr>
                <w:rFonts w:cs="新細明體" w:hint="eastAsia"/>
              </w:rPr>
              <w:t>比較卡奴的</w:t>
            </w:r>
            <w:proofErr w:type="gramEnd"/>
            <w:r>
              <w:rPr>
                <w:rFonts w:cs="新細明體" w:hint="eastAsia"/>
              </w:rPr>
              <w:t>欠款與循環利息之沈重與信用良好的人之不同。</w:t>
            </w:r>
          </w:p>
          <w:p w:rsidR="00793220" w:rsidRDefault="00793220" w:rsidP="00E77FB2">
            <w:pPr>
              <w:spacing w:line="320" w:lineRule="exact"/>
              <w:ind w:left="1134" w:hanging="182"/>
              <w:jc w:val="both"/>
              <w:rPr>
                <w:rStyle w:val="a5"/>
                <w:b w:val="0"/>
                <w:bCs w:val="0"/>
              </w:rPr>
            </w:pPr>
            <w:r>
              <w:t>5.</w:t>
            </w:r>
            <w:r>
              <w:rPr>
                <w:rFonts w:cs="新細明體" w:hint="eastAsia"/>
              </w:rPr>
              <w:t>最後叮嚀學生：</w:t>
            </w:r>
            <w:r>
              <w:rPr>
                <w:rStyle w:val="a5"/>
                <w:rFonts w:cs="新細明體" w:hint="eastAsia"/>
              </w:rPr>
              <w:t>珍惜自己的信用，一旦延遲繳款或付款不足，即會列入個人信用不良紀錄，而成為金融機構拒絕往來的對象，連以後找工作都很麻煩喔</w:t>
            </w:r>
            <w:r>
              <w:rPr>
                <w:rStyle w:val="a5"/>
              </w:rPr>
              <w:t>!</w:t>
            </w:r>
          </w:p>
          <w:p w:rsidR="00793220" w:rsidRDefault="00793220" w:rsidP="00E77FB2">
            <w:pPr>
              <w:spacing w:line="320" w:lineRule="exact"/>
              <w:ind w:left="1134" w:hanging="182"/>
              <w:jc w:val="both"/>
              <w:rPr>
                <w:rStyle w:val="a5"/>
              </w:rPr>
            </w:pPr>
          </w:p>
          <w:p w:rsidR="00793220" w:rsidRDefault="00793220" w:rsidP="00793220">
            <w:pPr>
              <w:numPr>
                <w:ilvl w:val="0"/>
                <w:numId w:val="1"/>
              </w:numPr>
              <w:spacing w:line="320" w:lineRule="exact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我是大富翁（</w:t>
            </w:r>
            <w:r>
              <w:rPr>
                <w:rFonts w:ascii="新細明體" w:hAnsi="新細明體" w:cs="新細明體"/>
                <w:color w:val="000000"/>
              </w:rPr>
              <w:t>90</w:t>
            </w:r>
            <w:r>
              <w:rPr>
                <w:rFonts w:ascii="細明體" w:eastAsia="細明體" w:hAnsi="細明體" w:cs="細明體" w:hint="eastAsia"/>
              </w:rPr>
              <w:t>′</w:t>
            </w:r>
            <w:r>
              <w:rPr>
                <w:rFonts w:ascii="新細明體" w:hAnsi="新細明體" w:cs="新細明體" w:hint="eastAsia"/>
                <w:color w:val="000000"/>
              </w:rPr>
              <w:t>）</w:t>
            </w:r>
          </w:p>
          <w:p w:rsidR="00793220" w:rsidRDefault="00793220" w:rsidP="00E77FB2">
            <w:pPr>
              <w:spacing w:line="320" w:lineRule="exact"/>
              <w:ind w:left="1134" w:hanging="182"/>
              <w:jc w:val="both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/>
                <w:color w:val="000000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</w:rPr>
              <w:t>教師準備好大型大富翁遊戲盤，可置於地上或黑板，說明遊戲規則後，即可以分組方式進行活動。</w:t>
            </w:r>
          </w:p>
          <w:p w:rsidR="00793220" w:rsidRPr="00F50D25" w:rsidRDefault="00793220" w:rsidP="00E77FB2">
            <w:pPr>
              <w:pStyle w:val="2"/>
              <w:adjustRightInd w:val="0"/>
              <w:snapToGrid w:val="0"/>
              <w:spacing w:after="0" w:line="320" w:lineRule="exact"/>
              <w:ind w:firstLineChars="202" w:firstLine="485"/>
            </w:pPr>
            <w:r w:rsidRPr="00F50D25">
              <w:t>2.</w:t>
            </w:r>
            <w:r w:rsidRPr="00F50D25">
              <w:rPr>
                <w:rFonts w:cs="新細明體" w:hint="eastAsia"/>
              </w:rPr>
              <w:t>活動說明</w:t>
            </w:r>
          </w:p>
          <w:p w:rsidR="00793220" w:rsidRDefault="00793220" w:rsidP="00E77FB2">
            <w:pPr>
              <w:spacing w:line="320" w:lineRule="exact"/>
              <w:ind w:left="1134" w:hanging="182"/>
              <w:jc w:val="both"/>
              <w:rPr>
                <w:rFonts w:ascii="細明體" w:eastAsia="細明體" w:hAnsi="細明體"/>
              </w:rPr>
            </w:pPr>
            <w:r>
              <w:rPr>
                <w:rFonts w:cs="新細明體" w:hint="eastAsia"/>
              </w:rPr>
              <w:t>（</w:t>
            </w:r>
            <w:r>
              <w:t>1</w:t>
            </w:r>
            <w:r>
              <w:rPr>
                <w:rFonts w:cs="新細明體" w:hint="eastAsia"/>
              </w:rPr>
              <w:t>）以下大富翁分為</w:t>
            </w:r>
            <w:r>
              <w:t>3</w:t>
            </w:r>
            <w:r>
              <w:rPr>
                <w:rFonts w:cs="新細明體" w:hint="eastAsia"/>
              </w:rPr>
              <w:t>個階段，每一格為一年，其收入與支出如下表：</w:t>
            </w:r>
          </w:p>
          <w:p w:rsidR="00793220" w:rsidRPr="005750CE" w:rsidRDefault="00793220" w:rsidP="00E77FB2">
            <w:pPr>
              <w:spacing w:line="320" w:lineRule="exact"/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2160" w:type="dxa"/>
            <w:gridSpan w:val="2"/>
          </w:tcPr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lastRenderedPageBreak/>
              <w:t>影片：「女人的錢」</w:t>
            </w: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影片：月光族</w:t>
            </w: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阿貴理財短片</w:t>
            </w: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大富翁教具</w:t>
            </w:r>
          </w:p>
          <w:p w:rsidR="00793220" w:rsidRDefault="00793220" w:rsidP="00E77FB2">
            <w:pPr>
              <w:spacing w:line="320" w:lineRule="exact"/>
              <w:rPr>
                <w:rFonts w:ascii="新細明體"/>
                <w:color w:val="000000"/>
              </w:rPr>
            </w:pPr>
          </w:p>
        </w:tc>
      </w:tr>
      <w:tr w:rsidR="00793220" w:rsidTr="00E77FB2">
        <w:trPr>
          <w:trHeight w:val="10905"/>
        </w:trPr>
        <w:tc>
          <w:tcPr>
            <w:tcW w:w="6120" w:type="dxa"/>
            <w:gridSpan w:val="4"/>
          </w:tcPr>
          <w:p w:rsidR="00793220" w:rsidRDefault="00793220" w:rsidP="00E77FB2">
            <w:pPr>
              <w:pStyle w:val="2"/>
              <w:adjustRightInd w:val="0"/>
              <w:snapToGrid w:val="0"/>
              <w:spacing w:after="0" w:line="300" w:lineRule="exact"/>
              <w:ind w:leftChars="402" w:left="1565" w:hangingChars="250" w:hanging="600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92"/>
              <w:gridCol w:w="1260"/>
              <w:gridCol w:w="1276"/>
              <w:gridCol w:w="1267"/>
            </w:tblGrid>
            <w:tr w:rsidR="00793220" w:rsidTr="00E77FB2">
              <w:trPr>
                <w:jc w:val="center"/>
              </w:trPr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220" w:rsidRPr="008B12CE" w:rsidRDefault="00793220" w:rsidP="00E77FB2">
                  <w:pPr>
                    <w:pStyle w:val="2"/>
                    <w:adjustRightInd w:val="0"/>
                    <w:snapToGrid w:val="0"/>
                    <w:spacing w:after="0" w:line="300" w:lineRule="exact"/>
                    <w:ind w:leftChars="0" w:left="0"/>
                    <w:rPr>
                      <w:kern w:val="0"/>
                      <w:sz w:val="20"/>
                      <w:szCs w:val="20"/>
                    </w:rPr>
                  </w:pPr>
                  <w:r w:rsidRPr="008B12CE">
                    <w:rPr>
                      <w:rFonts w:cs="新細明體" w:hint="eastAsia"/>
                      <w:kern w:val="0"/>
                      <w:sz w:val="20"/>
                      <w:szCs w:val="20"/>
                    </w:rPr>
                    <w:t>階段年齡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220" w:rsidRPr="008B12CE" w:rsidRDefault="00793220" w:rsidP="00E77FB2">
                  <w:pPr>
                    <w:pStyle w:val="2"/>
                    <w:adjustRightInd w:val="0"/>
                    <w:snapToGrid w:val="0"/>
                    <w:spacing w:after="0" w:line="300" w:lineRule="exact"/>
                    <w:ind w:leftChars="0" w:left="0"/>
                    <w:rPr>
                      <w:kern w:val="0"/>
                      <w:sz w:val="20"/>
                      <w:szCs w:val="20"/>
                    </w:rPr>
                  </w:pPr>
                  <w:r w:rsidRPr="008B12CE">
                    <w:rPr>
                      <w:rFonts w:cs="新細明體" w:hint="eastAsia"/>
                      <w:kern w:val="0"/>
                      <w:sz w:val="20"/>
                      <w:szCs w:val="20"/>
                    </w:rPr>
                    <w:t>年收入</w:t>
                  </w:r>
                  <w:r w:rsidRPr="008B12CE">
                    <w:rPr>
                      <w:kern w:val="0"/>
                      <w:sz w:val="20"/>
                      <w:szCs w:val="20"/>
                    </w:rPr>
                    <w:t>(</w:t>
                  </w:r>
                  <w:r w:rsidRPr="008B12CE">
                    <w:rPr>
                      <w:rFonts w:cs="新細明體" w:hint="eastAsia"/>
                      <w:kern w:val="0"/>
                      <w:sz w:val="20"/>
                      <w:szCs w:val="20"/>
                    </w:rPr>
                    <w:t>萬</w:t>
                  </w:r>
                  <w:r w:rsidRPr="008B12CE">
                    <w:rPr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220" w:rsidRPr="008B12CE" w:rsidRDefault="00793220" w:rsidP="00E77FB2">
                  <w:pPr>
                    <w:pStyle w:val="2"/>
                    <w:adjustRightInd w:val="0"/>
                    <w:snapToGrid w:val="0"/>
                    <w:spacing w:after="0" w:line="300" w:lineRule="exact"/>
                    <w:ind w:leftChars="0" w:left="0"/>
                    <w:rPr>
                      <w:kern w:val="0"/>
                      <w:sz w:val="20"/>
                      <w:szCs w:val="20"/>
                    </w:rPr>
                  </w:pPr>
                  <w:r w:rsidRPr="008B12CE">
                    <w:rPr>
                      <w:rFonts w:cs="新細明體" w:hint="eastAsia"/>
                      <w:kern w:val="0"/>
                      <w:sz w:val="20"/>
                      <w:szCs w:val="20"/>
                    </w:rPr>
                    <w:t>年支出</w:t>
                  </w:r>
                  <w:r w:rsidRPr="008B12CE">
                    <w:rPr>
                      <w:kern w:val="0"/>
                      <w:sz w:val="20"/>
                      <w:szCs w:val="20"/>
                    </w:rPr>
                    <w:t>(</w:t>
                  </w:r>
                  <w:r w:rsidRPr="008B12CE">
                    <w:rPr>
                      <w:rFonts w:cs="新細明體" w:hint="eastAsia"/>
                      <w:kern w:val="0"/>
                      <w:sz w:val="20"/>
                      <w:szCs w:val="20"/>
                    </w:rPr>
                    <w:t>萬</w:t>
                  </w:r>
                  <w:r w:rsidRPr="008B12CE">
                    <w:rPr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220" w:rsidRPr="008B12CE" w:rsidRDefault="00793220" w:rsidP="00E77FB2">
                  <w:pPr>
                    <w:pStyle w:val="2"/>
                    <w:adjustRightInd w:val="0"/>
                    <w:snapToGrid w:val="0"/>
                    <w:spacing w:after="0" w:line="300" w:lineRule="exact"/>
                    <w:ind w:leftChars="0" w:left="0"/>
                    <w:rPr>
                      <w:kern w:val="0"/>
                      <w:sz w:val="20"/>
                      <w:szCs w:val="20"/>
                    </w:rPr>
                  </w:pPr>
                  <w:r w:rsidRPr="008B12CE">
                    <w:rPr>
                      <w:rFonts w:cs="新細明體" w:hint="eastAsia"/>
                      <w:kern w:val="0"/>
                      <w:sz w:val="20"/>
                      <w:szCs w:val="20"/>
                    </w:rPr>
                    <w:t>年淨收入</w:t>
                  </w:r>
                </w:p>
                <w:p w:rsidR="00793220" w:rsidRPr="008B12CE" w:rsidRDefault="00793220" w:rsidP="00E77FB2">
                  <w:pPr>
                    <w:pStyle w:val="2"/>
                    <w:adjustRightInd w:val="0"/>
                    <w:snapToGrid w:val="0"/>
                    <w:spacing w:after="0" w:line="300" w:lineRule="exact"/>
                    <w:ind w:leftChars="0" w:left="0"/>
                    <w:rPr>
                      <w:kern w:val="0"/>
                      <w:sz w:val="20"/>
                      <w:szCs w:val="20"/>
                    </w:rPr>
                  </w:pPr>
                  <w:r w:rsidRPr="008B12CE">
                    <w:rPr>
                      <w:rFonts w:cs="新細明體" w:hint="eastAsia"/>
                      <w:kern w:val="0"/>
                      <w:sz w:val="20"/>
                      <w:szCs w:val="20"/>
                    </w:rPr>
                    <w:t>（萬）</w:t>
                  </w:r>
                </w:p>
              </w:tc>
            </w:tr>
            <w:tr w:rsidR="00793220" w:rsidTr="00E77FB2">
              <w:trPr>
                <w:jc w:val="center"/>
              </w:trPr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220" w:rsidRPr="008B12CE" w:rsidRDefault="00793220" w:rsidP="00E77FB2">
                  <w:pPr>
                    <w:pStyle w:val="2"/>
                    <w:adjustRightInd w:val="0"/>
                    <w:snapToGrid w:val="0"/>
                    <w:spacing w:after="0" w:line="300" w:lineRule="exact"/>
                    <w:ind w:leftChars="0" w:left="0"/>
                    <w:rPr>
                      <w:kern w:val="0"/>
                      <w:sz w:val="20"/>
                      <w:szCs w:val="20"/>
                    </w:rPr>
                  </w:pPr>
                  <w:r w:rsidRPr="008B12CE">
                    <w:rPr>
                      <w:kern w:val="0"/>
                      <w:sz w:val="20"/>
                      <w:szCs w:val="20"/>
                    </w:rPr>
                    <w:t>20-40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220" w:rsidRPr="008B12CE" w:rsidRDefault="00793220" w:rsidP="00E77FB2">
                  <w:pPr>
                    <w:pStyle w:val="2"/>
                    <w:adjustRightInd w:val="0"/>
                    <w:snapToGrid w:val="0"/>
                    <w:spacing w:after="0" w:line="300" w:lineRule="exact"/>
                    <w:ind w:leftChars="0" w:left="0"/>
                    <w:rPr>
                      <w:kern w:val="0"/>
                      <w:sz w:val="20"/>
                      <w:szCs w:val="20"/>
                    </w:rPr>
                  </w:pPr>
                  <w:r w:rsidRPr="008B12CE">
                    <w:rPr>
                      <w:kern w:val="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220" w:rsidRPr="008B12CE" w:rsidRDefault="00793220" w:rsidP="00E77FB2">
                  <w:pPr>
                    <w:pStyle w:val="2"/>
                    <w:adjustRightInd w:val="0"/>
                    <w:snapToGrid w:val="0"/>
                    <w:spacing w:after="0" w:line="300" w:lineRule="exact"/>
                    <w:ind w:leftChars="0" w:left="0"/>
                    <w:rPr>
                      <w:kern w:val="0"/>
                      <w:sz w:val="20"/>
                      <w:szCs w:val="20"/>
                    </w:rPr>
                  </w:pPr>
                  <w:r w:rsidRPr="008B12CE">
                    <w:rPr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220" w:rsidRPr="008B12CE" w:rsidRDefault="00793220" w:rsidP="00E77FB2">
                  <w:pPr>
                    <w:pStyle w:val="2"/>
                    <w:adjustRightInd w:val="0"/>
                    <w:snapToGrid w:val="0"/>
                    <w:spacing w:after="0" w:line="300" w:lineRule="exact"/>
                    <w:ind w:leftChars="0" w:left="0"/>
                    <w:rPr>
                      <w:kern w:val="0"/>
                      <w:sz w:val="20"/>
                      <w:szCs w:val="20"/>
                    </w:rPr>
                  </w:pPr>
                  <w:r w:rsidRPr="008B12CE">
                    <w:rPr>
                      <w:kern w:val="0"/>
                      <w:sz w:val="20"/>
                      <w:szCs w:val="20"/>
                    </w:rPr>
                    <w:t>5</w:t>
                  </w:r>
                </w:p>
              </w:tc>
            </w:tr>
            <w:tr w:rsidR="00793220" w:rsidTr="00E77FB2">
              <w:trPr>
                <w:jc w:val="center"/>
              </w:trPr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220" w:rsidRPr="008B12CE" w:rsidRDefault="00793220" w:rsidP="00E77FB2">
                  <w:pPr>
                    <w:pStyle w:val="2"/>
                    <w:adjustRightInd w:val="0"/>
                    <w:snapToGrid w:val="0"/>
                    <w:spacing w:after="0" w:line="300" w:lineRule="exact"/>
                    <w:ind w:leftChars="0" w:left="0"/>
                    <w:rPr>
                      <w:kern w:val="0"/>
                      <w:sz w:val="20"/>
                      <w:szCs w:val="20"/>
                    </w:rPr>
                  </w:pPr>
                  <w:r w:rsidRPr="008B12CE">
                    <w:rPr>
                      <w:kern w:val="0"/>
                      <w:sz w:val="20"/>
                      <w:szCs w:val="20"/>
                    </w:rPr>
                    <w:t>40-60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220" w:rsidRPr="008B12CE" w:rsidRDefault="00793220" w:rsidP="00E77FB2">
                  <w:pPr>
                    <w:pStyle w:val="2"/>
                    <w:adjustRightInd w:val="0"/>
                    <w:snapToGrid w:val="0"/>
                    <w:spacing w:after="0" w:line="300" w:lineRule="exact"/>
                    <w:ind w:leftChars="0" w:left="0"/>
                    <w:rPr>
                      <w:kern w:val="0"/>
                      <w:sz w:val="20"/>
                      <w:szCs w:val="20"/>
                    </w:rPr>
                  </w:pPr>
                  <w:r w:rsidRPr="008B12CE">
                    <w:rPr>
                      <w:kern w:val="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220" w:rsidRPr="008B12CE" w:rsidRDefault="00793220" w:rsidP="00E77FB2">
                  <w:pPr>
                    <w:pStyle w:val="2"/>
                    <w:adjustRightInd w:val="0"/>
                    <w:snapToGrid w:val="0"/>
                    <w:spacing w:after="0" w:line="300" w:lineRule="exact"/>
                    <w:ind w:leftChars="0" w:left="0"/>
                    <w:rPr>
                      <w:kern w:val="0"/>
                      <w:sz w:val="20"/>
                      <w:szCs w:val="20"/>
                    </w:rPr>
                  </w:pPr>
                  <w:r w:rsidRPr="008B12CE">
                    <w:rPr>
                      <w:kern w:val="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220" w:rsidRPr="008B12CE" w:rsidRDefault="00793220" w:rsidP="00E77FB2">
                  <w:pPr>
                    <w:pStyle w:val="2"/>
                    <w:adjustRightInd w:val="0"/>
                    <w:snapToGrid w:val="0"/>
                    <w:spacing w:after="0" w:line="300" w:lineRule="exact"/>
                    <w:ind w:leftChars="0" w:left="0"/>
                    <w:rPr>
                      <w:kern w:val="0"/>
                      <w:sz w:val="20"/>
                      <w:szCs w:val="20"/>
                    </w:rPr>
                  </w:pPr>
                  <w:r w:rsidRPr="008B12CE">
                    <w:rPr>
                      <w:kern w:val="0"/>
                      <w:sz w:val="20"/>
                      <w:szCs w:val="20"/>
                    </w:rPr>
                    <w:t>10</w:t>
                  </w:r>
                </w:p>
              </w:tc>
            </w:tr>
            <w:tr w:rsidR="00793220" w:rsidTr="00E77FB2">
              <w:trPr>
                <w:jc w:val="center"/>
              </w:trPr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220" w:rsidRPr="008B12CE" w:rsidRDefault="00793220" w:rsidP="00E77FB2">
                  <w:pPr>
                    <w:pStyle w:val="2"/>
                    <w:adjustRightInd w:val="0"/>
                    <w:snapToGrid w:val="0"/>
                    <w:spacing w:after="0" w:line="300" w:lineRule="exact"/>
                    <w:ind w:leftChars="0" w:left="0"/>
                    <w:rPr>
                      <w:kern w:val="0"/>
                      <w:sz w:val="20"/>
                      <w:szCs w:val="20"/>
                    </w:rPr>
                  </w:pPr>
                  <w:r w:rsidRPr="008B12CE">
                    <w:rPr>
                      <w:kern w:val="0"/>
                      <w:sz w:val="20"/>
                      <w:szCs w:val="20"/>
                    </w:rPr>
                    <w:t>60-80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220" w:rsidRPr="008B12CE" w:rsidRDefault="00793220" w:rsidP="00E77FB2">
                  <w:pPr>
                    <w:pStyle w:val="2"/>
                    <w:adjustRightInd w:val="0"/>
                    <w:snapToGrid w:val="0"/>
                    <w:spacing w:after="0" w:line="300" w:lineRule="exact"/>
                    <w:ind w:leftChars="0" w:left="0"/>
                    <w:rPr>
                      <w:kern w:val="0"/>
                      <w:sz w:val="20"/>
                      <w:szCs w:val="20"/>
                    </w:rPr>
                  </w:pPr>
                  <w:r w:rsidRPr="008B12CE">
                    <w:rPr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220" w:rsidRPr="008B12CE" w:rsidRDefault="00793220" w:rsidP="00E77FB2">
                  <w:pPr>
                    <w:pStyle w:val="2"/>
                    <w:adjustRightInd w:val="0"/>
                    <w:snapToGrid w:val="0"/>
                    <w:spacing w:after="0" w:line="300" w:lineRule="exact"/>
                    <w:ind w:leftChars="0" w:left="0"/>
                    <w:rPr>
                      <w:kern w:val="0"/>
                      <w:sz w:val="20"/>
                      <w:szCs w:val="20"/>
                    </w:rPr>
                  </w:pPr>
                  <w:r w:rsidRPr="008B12CE">
                    <w:rPr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220" w:rsidRPr="008B12CE" w:rsidRDefault="00793220" w:rsidP="00E77FB2">
                  <w:pPr>
                    <w:pStyle w:val="2"/>
                    <w:adjustRightInd w:val="0"/>
                    <w:snapToGrid w:val="0"/>
                    <w:spacing w:after="0" w:line="300" w:lineRule="exact"/>
                    <w:ind w:leftChars="0" w:left="0"/>
                    <w:rPr>
                      <w:kern w:val="0"/>
                      <w:sz w:val="20"/>
                      <w:szCs w:val="20"/>
                    </w:rPr>
                  </w:pPr>
                  <w:r w:rsidRPr="008B12CE">
                    <w:rPr>
                      <w:kern w:val="0"/>
                      <w:sz w:val="20"/>
                      <w:szCs w:val="20"/>
                    </w:rPr>
                    <w:t>-10</w:t>
                  </w:r>
                </w:p>
              </w:tc>
            </w:tr>
          </w:tbl>
          <w:p w:rsidR="00793220" w:rsidRDefault="00793220" w:rsidP="00E77FB2">
            <w:pPr>
              <w:pStyle w:val="2"/>
              <w:adjustRightInd w:val="0"/>
              <w:snapToGrid w:val="0"/>
              <w:spacing w:after="0" w:line="300" w:lineRule="exact"/>
              <w:ind w:leftChars="87" w:left="209" w:firstLine="743"/>
              <w:jc w:val="both"/>
            </w:pPr>
            <w:r>
              <w:rPr>
                <w:rFonts w:cs="新細明體" w:hint="eastAsia"/>
              </w:rPr>
              <w:t>（</w:t>
            </w:r>
            <w:r>
              <w:t>2</w:t>
            </w:r>
            <w:r>
              <w:rPr>
                <w:rFonts w:cs="新細明體" w:hint="eastAsia"/>
              </w:rPr>
              <w:t>）理財工具：</w:t>
            </w:r>
            <w:r>
              <w:t>(</w:t>
            </w:r>
            <w:r>
              <w:rPr>
                <w:rFonts w:cs="新細明體" w:hint="eastAsia"/>
              </w:rPr>
              <w:t>可隨時購買</w:t>
            </w:r>
            <w:r>
              <w:t>)</w:t>
            </w:r>
          </w:p>
          <w:p w:rsidR="00793220" w:rsidRDefault="00793220" w:rsidP="00E77FB2">
            <w:pPr>
              <w:pStyle w:val="2"/>
              <w:adjustRightInd w:val="0"/>
              <w:snapToGrid w:val="0"/>
              <w:spacing w:after="0" w:line="300" w:lineRule="exact"/>
              <w:ind w:leftChars="460" w:left="2522" w:hangingChars="591" w:hanging="1418"/>
              <w:jc w:val="both"/>
            </w:pPr>
            <w:r>
              <w:t xml:space="preserve">  </w:t>
            </w:r>
            <w:r>
              <w:rPr>
                <w:rFonts w:cs="新細明體" w:hint="eastAsia"/>
              </w:rPr>
              <w:t>人身保險</w:t>
            </w:r>
            <w:r>
              <w:t>---1</w:t>
            </w:r>
            <w:r>
              <w:rPr>
                <w:rFonts w:cs="新細明體" w:hint="eastAsia"/>
              </w:rPr>
              <w:t>單位</w:t>
            </w:r>
            <w:r>
              <w:t>2</w:t>
            </w:r>
            <w:r>
              <w:rPr>
                <w:rFonts w:cs="新細明體" w:hint="eastAsia"/>
              </w:rPr>
              <w:t>萬，住院時可抵用</w:t>
            </w:r>
            <w:proofErr w:type="gramStart"/>
            <w:r>
              <w:rPr>
                <w:rFonts w:cs="新細明體" w:hint="eastAsia"/>
              </w:rPr>
              <w:t>ㄧ</w:t>
            </w:r>
            <w:proofErr w:type="gramEnd"/>
            <w:r>
              <w:rPr>
                <w:rFonts w:cs="新細明體" w:hint="eastAsia"/>
              </w:rPr>
              <w:t>次花費，</w:t>
            </w:r>
            <w:r>
              <w:t>60</w:t>
            </w:r>
            <w:r>
              <w:rPr>
                <w:rFonts w:cs="新細明體" w:hint="eastAsia"/>
              </w:rPr>
              <w:t>歲以後不能購買，不能抵押</w:t>
            </w:r>
          </w:p>
          <w:p w:rsidR="00793220" w:rsidRDefault="00793220" w:rsidP="00E77FB2">
            <w:pPr>
              <w:pStyle w:val="2"/>
              <w:adjustRightInd w:val="0"/>
              <w:snapToGrid w:val="0"/>
              <w:spacing w:after="0" w:line="300" w:lineRule="exact"/>
              <w:ind w:leftChars="460" w:left="2522" w:hangingChars="591" w:hanging="1418"/>
              <w:jc w:val="both"/>
            </w:pPr>
            <w:r>
              <w:t xml:space="preserve">  </w:t>
            </w:r>
            <w:r>
              <w:rPr>
                <w:rFonts w:cs="新細明體" w:hint="eastAsia"/>
              </w:rPr>
              <w:t>房地產</w:t>
            </w:r>
            <w:r>
              <w:t>------</w:t>
            </w:r>
            <w:r>
              <w:rPr>
                <w:rFonts w:cs="新細明體" w:hint="eastAsia"/>
              </w:rPr>
              <w:t>每棟</w:t>
            </w:r>
            <w:r>
              <w:t>200</w:t>
            </w:r>
            <w:r>
              <w:rPr>
                <w:rFonts w:cs="新細明體" w:hint="eastAsia"/>
              </w:rPr>
              <w:t>萬元，抵押值</w:t>
            </w:r>
            <w:r>
              <w:t>150</w:t>
            </w:r>
            <w:r>
              <w:rPr>
                <w:rFonts w:cs="新細明體" w:hint="eastAsia"/>
              </w:rPr>
              <w:t>萬</w:t>
            </w:r>
          </w:p>
          <w:p w:rsidR="00793220" w:rsidRDefault="00793220" w:rsidP="00E77FB2">
            <w:pPr>
              <w:pStyle w:val="2"/>
              <w:adjustRightInd w:val="0"/>
              <w:snapToGrid w:val="0"/>
              <w:spacing w:after="0" w:line="300" w:lineRule="exact"/>
              <w:ind w:leftChars="460" w:left="2522" w:hangingChars="591" w:hanging="1418"/>
              <w:jc w:val="both"/>
            </w:pPr>
            <w:r>
              <w:t xml:space="preserve">  </w:t>
            </w:r>
            <w:r>
              <w:rPr>
                <w:rFonts w:cs="新細明體" w:hint="eastAsia"/>
              </w:rPr>
              <w:t>股票</w:t>
            </w:r>
            <w:r>
              <w:t>---------</w:t>
            </w:r>
            <w:r>
              <w:rPr>
                <w:rFonts w:cs="新細明體" w:hint="eastAsia"/>
              </w:rPr>
              <w:t>每單位</w:t>
            </w:r>
            <w:r>
              <w:t>10</w:t>
            </w:r>
            <w:r>
              <w:rPr>
                <w:rFonts w:cs="新細明體" w:hint="eastAsia"/>
              </w:rPr>
              <w:t>萬元，可照價賣給銀行</w:t>
            </w:r>
          </w:p>
          <w:p w:rsidR="00793220" w:rsidRDefault="00793220" w:rsidP="00E77FB2">
            <w:pPr>
              <w:pStyle w:val="2"/>
              <w:adjustRightInd w:val="0"/>
              <w:snapToGrid w:val="0"/>
              <w:spacing w:after="0" w:line="300" w:lineRule="exact"/>
              <w:ind w:leftChars="402" w:left="1531" w:hangingChars="236" w:hanging="566"/>
              <w:jc w:val="both"/>
            </w:pPr>
            <w:r>
              <w:rPr>
                <w:rFonts w:cs="新細明體" w:hint="eastAsia"/>
              </w:rPr>
              <w:t>（</w:t>
            </w:r>
            <w:r>
              <w:t>3</w:t>
            </w:r>
            <w:r>
              <w:rPr>
                <w:rFonts w:cs="新細明體" w:hint="eastAsia"/>
              </w:rPr>
              <w:t>）以分組方式進行，老師為銀行，金錢之交易皆需經過銀行。</w:t>
            </w:r>
          </w:p>
          <w:p w:rsidR="00793220" w:rsidRDefault="00793220" w:rsidP="00E77FB2">
            <w:pPr>
              <w:pStyle w:val="2"/>
              <w:adjustRightInd w:val="0"/>
              <w:snapToGrid w:val="0"/>
              <w:spacing w:after="0" w:line="300" w:lineRule="exact"/>
              <w:ind w:leftChars="402" w:left="1531" w:hangingChars="236" w:hanging="566"/>
              <w:jc w:val="both"/>
            </w:pPr>
            <w:r>
              <w:rPr>
                <w:rFonts w:cs="新細明體" w:hint="eastAsia"/>
              </w:rPr>
              <w:t>（</w:t>
            </w:r>
            <w:r>
              <w:t>4</w:t>
            </w:r>
            <w:r>
              <w:rPr>
                <w:rFonts w:cs="新細明體" w:hint="eastAsia"/>
              </w:rPr>
              <w:t>）一階段可晉級下一階段，最後看</w:t>
            </w:r>
            <w:proofErr w:type="gramStart"/>
            <w:r>
              <w:rPr>
                <w:rFonts w:cs="新細明體" w:hint="eastAsia"/>
              </w:rPr>
              <w:t>哪一組剩最多</w:t>
            </w:r>
            <w:proofErr w:type="gramEnd"/>
            <w:r>
              <w:rPr>
                <w:rFonts w:cs="新細明體" w:hint="eastAsia"/>
              </w:rPr>
              <w:t>錢。</w:t>
            </w:r>
          </w:p>
          <w:p w:rsidR="00793220" w:rsidRDefault="00793220" w:rsidP="00E77FB2">
            <w:pPr>
              <w:pStyle w:val="2"/>
              <w:adjustRightInd w:val="0"/>
              <w:snapToGrid w:val="0"/>
              <w:spacing w:after="0" w:line="300" w:lineRule="exact"/>
              <w:ind w:leftChars="402" w:left="1531" w:hangingChars="236" w:hanging="566"/>
              <w:jc w:val="both"/>
            </w:pPr>
            <w:r>
              <w:rPr>
                <w:rFonts w:cs="新細明體" w:hint="eastAsia"/>
              </w:rPr>
              <w:t>（</w:t>
            </w:r>
            <w:r>
              <w:t>5</w:t>
            </w:r>
            <w:r>
              <w:rPr>
                <w:rFonts w:cs="新細明體" w:hint="eastAsia"/>
              </w:rPr>
              <w:t>）若已花完所有金錢，</w:t>
            </w:r>
            <w:proofErr w:type="gramStart"/>
            <w:r>
              <w:rPr>
                <w:rFonts w:cs="新細明體" w:hint="eastAsia"/>
              </w:rPr>
              <w:t>該組若想</w:t>
            </w:r>
            <w:proofErr w:type="gramEnd"/>
            <w:r>
              <w:rPr>
                <w:rFonts w:cs="新細明體" w:hint="eastAsia"/>
              </w:rPr>
              <w:t>出一種不用成本且不違法的賺錢方式</w:t>
            </w:r>
            <w:r>
              <w:t>(</w:t>
            </w:r>
            <w:r>
              <w:rPr>
                <w:rFonts w:cs="新細明體" w:hint="eastAsia"/>
              </w:rPr>
              <w:t>如當餐廳服務生</w:t>
            </w:r>
            <w:r>
              <w:t>)</w:t>
            </w:r>
            <w:r>
              <w:rPr>
                <w:rFonts w:cs="新細明體" w:hint="eastAsia"/>
              </w:rPr>
              <w:t>，即可得年淨收入五萬元，繼續遊戲。</w:t>
            </w:r>
          </w:p>
          <w:p w:rsidR="00793220" w:rsidRDefault="00793220" w:rsidP="00E77FB2">
            <w:pPr>
              <w:spacing w:line="300" w:lineRule="exact"/>
              <w:ind w:left="1512" w:hanging="532"/>
              <w:jc w:val="both"/>
              <w:rPr>
                <w:rFonts w:ascii="新細明體"/>
                <w:color w:val="000000"/>
              </w:rPr>
            </w:pPr>
            <w:r>
              <w:rPr>
                <w:rFonts w:cs="新細明體" w:hint="eastAsia"/>
              </w:rPr>
              <w:t>（</w:t>
            </w:r>
            <w:r>
              <w:t>6</w:t>
            </w:r>
            <w:r>
              <w:rPr>
                <w:rFonts w:cs="新細明體" w:hint="eastAsia"/>
              </w:rPr>
              <w:t>）</w:t>
            </w:r>
            <w:r>
              <w:rPr>
                <w:rFonts w:ascii="新細明體" w:hAnsi="新細明體" w:cs="新細明體" w:hint="eastAsia"/>
                <w:color w:val="000000"/>
              </w:rPr>
              <w:t>活動結束，可總結現金、股票、房子的總值，找出剩餘財產最多的組，並請各組分享感受。</w:t>
            </w:r>
          </w:p>
          <w:p w:rsidR="00793220" w:rsidRDefault="00793220" w:rsidP="00E77FB2">
            <w:pPr>
              <w:tabs>
                <w:tab w:val="left" w:pos="1232"/>
              </w:tabs>
              <w:spacing w:line="300" w:lineRule="exact"/>
              <w:ind w:leftChars="343" w:left="1229" w:hangingChars="169" w:hanging="406"/>
              <w:jc w:val="both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/>
                <w:color w:val="000000"/>
              </w:rPr>
              <w:t>3.</w:t>
            </w:r>
            <w:r>
              <w:rPr>
                <w:rFonts w:ascii="新細明體" w:hAnsi="新細明體" w:cs="新細明體" w:hint="eastAsia"/>
                <w:color w:val="000000"/>
              </w:rPr>
              <w:t>帶領學生討論：</w:t>
            </w:r>
          </w:p>
          <w:p w:rsidR="00793220" w:rsidRDefault="00793220" w:rsidP="00E77FB2">
            <w:pPr>
              <w:spacing w:line="300" w:lineRule="exact"/>
              <w:ind w:leftChars="344" w:left="1215" w:hangingChars="162" w:hanging="389"/>
              <w:jc w:val="both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/>
                <w:color w:val="000000"/>
              </w:rPr>
              <w:t xml:space="preserve"> (1)</w:t>
            </w:r>
            <w:r w:rsidRPr="00FE24FB">
              <w:rPr>
                <w:rFonts w:cs="新細明體" w:hint="eastAsia"/>
                <w:color w:val="000000"/>
              </w:rPr>
              <w:t>人生各階段的收入與支出的項目上有何差異？</w:t>
            </w:r>
          </w:p>
          <w:p w:rsidR="00793220" w:rsidRDefault="00793220" w:rsidP="00E77FB2">
            <w:pPr>
              <w:pStyle w:val="2"/>
              <w:adjustRightInd w:val="0"/>
              <w:snapToGrid w:val="0"/>
              <w:spacing w:after="0" w:line="300" w:lineRule="exact"/>
              <w:ind w:leftChars="344" w:left="1215" w:hangingChars="162" w:hanging="389"/>
              <w:jc w:val="both"/>
              <w:rPr>
                <w:color w:val="000000"/>
              </w:rPr>
            </w:pPr>
            <w:r>
              <w:t xml:space="preserve"> (2)</w:t>
            </w:r>
            <w:r>
              <w:rPr>
                <w:rFonts w:cs="新細明體" w:hint="eastAsia"/>
                <w:color w:val="000000"/>
              </w:rPr>
              <w:t>面對人生</w:t>
            </w:r>
            <w:proofErr w:type="gramStart"/>
            <w:r>
              <w:rPr>
                <w:rFonts w:cs="新細明體" w:hint="eastAsia"/>
                <w:color w:val="000000"/>
              </w:rPr>
              <w:t>個</w:t>
            </w:r>
            <w:proofErr w:type="gramEnd"/>
            <w:r>
              <w:rPr>
                <w:rFonts w:cs="新細明體" w:hint="eastAsia"/>
                <w:color w:val="000000"/>
              </w:rPr>
              <w:t>階段的收支項目差異，你會如何因應？</w:t>
            </w:r>
          </w:p>
          <w:p w:rsidR="00793220" w:rsidRPr="005750CE" w:rsidRDefault="00793220" w:rsidP="00E77FB2">
            <w:pPr>
              <w:pStyle w:val="2"/>
              <w:adjustRightInd w:val="0"/>
              <w:snapToGrid w:val="0"/>
              <w:spacing w:after="0" w:line="300" w:lineRule="exact"/>
              <w:ind w:leftChars="344" w:left="1215" w:hangingChars="162" w:hanging="389"/>
              <w:jc w:val="both"/>
              <w:rPr>
                <w:color w:val="000000"/>
              </w:rPr>
            </w:pPr>
          </w:p>
          <w:p w:rsidR="00793220" w:rsidRDefault="00793220" w:rsidP="00793220">
            <w:pPr>
              <w:numPr>
                <w:ilvl w:val="0"/>
                <w:numId w:val="1"/>
              </w:numPr>
              <w:spacing w:line="300" w:lineRule="exact"/>
            </w:pPr>
            <w:r>
              <w:rPr>
                <w:rFonts w:cs="新細明體" w:hint="eastAsia"/>
              </w:rPr>
              <w:t>理財小當家</w:t>
            </w:r>
            <w:r>
              <w:t>(45</w:t>
            </w:r>
            <w:proofErr w:type="gramStart"/>
            <w:r>
              <w:t>’</w:t>
            </w:r>
            <w:proofErr w:type="gramEnd"/>
            <w:r>
              <w:t>)</w:t>
            </w:r>
          </w:p>
          <w:p w:rsidR="00793220" w:rsidRPr="00767319" w:rsidRDefault="00793220" w:rsidP="00E77FB2">
            <w:pPr>
              <w:pStyle w:val="2"/>
              <w:adjustRightInd w:val="0"/>
              <w:snapToGrid w:val="0"/>
              <w:spacing w:after="0" w:line="300" w:lineRule="exact"/>
              <w:ind w:leftChars="251" w:left="784" w:hanging="182"/>
              <w:jc w:val="both"/>
            </w:pPr>
            <w:r>
              <w:t>1.</w:t>
            </w:r>
            <w:r>
              <w:rPr>
                <w:rFonts w:cs="新細明體" w:hint="eastAsia"/>
              </w:rPr>
              <w:t>請依照人生的三個階段</w:t>
            </w:r>
            <w:r>
              <w:t>(</w:t>
            </w:r>
            <w:r>
              <w:rPr>
                <w:rFonts w:cs="新細明體" w:hint="eastAsia"/>
              </w:rPr>
              <w:t>青年期、中壯年、老年期</w:t>
            </w:r>
            <w:r>
              <w:t>)</w:t>
            </w:r>
            <w:r>
              <w:rPr>
                <w:rFonts w:cs="新細明體" w:hint="eastAsia"/>
              </w:rPr>
              <w:t>規劃自己金錢的使用方式並畫於學生手冊中。</w:t>
            </w:r>
          </w:p>
          <w:p w:rsidR="00793220" w:rsidRDefault="00793220" w:rsidP="00E77FB2">
            <w:pPr>
              <w:pStyle w:val="2"/>
              <w:adjustRightInd w:val="0"/>
              <w:snapToGrid w:val="0"/>
              <w:spacing w:after="0" w:line="300" w:lineRule="exact"/>
              <w:ind w:left="823" w:hanging="343"/>
              <w:jc w:val="both"/>
            </w:pPr>
            <w:r>
              <w:t xml:space="preserve"> 2.</w:t>
            </w:r>
            <w:r>
              <w:rPr>
                <w:rFonts w:cs="新細明體" w:hint="eastAsia"/>
              </w:rPr>
              <w:t>老師找數位學生分享自己的金錢規劃，聽完後，請</w:t>
            </w:r>
            <w:r>
              <w:t xml:space="preserve"> </w:t>
            </w:r>
            <w:r>
              <w:rPr>
                <w:rFonts w:cs="新細明體" w:hint="eastAsia"/>
              </w:rPr>
              <w:t>同學想想：</w:t>
            </w:r>
          </w:p>
          <w:p w:rsidR="00793220" w:rsidRDefault="00793220" w:rsidP="00E77FB2">
            <w:pPr>
              <w:pStyle w:val="2"/>
              <w:adjustRightInd w:val="0"/>
              <w:snapToGrid w:val="0"/>
              <w:spacing w:after="0" w:line="300" w:lineRule="exact"/>
              <w:ind w:firstLine="343"/>
              <w:jc w:val="both"/>
            </w:pPr>
            <w:r>
              <w:t>(1)</w:t>
            </w:r>
            <w:r>
              <w:rPr>
                <w:rFonts w:cs="新細明體" w:hint="eastAsia"/>
              </w:rPr>
              <w:t>說說看自己的金錢規劃有什麼特色？</w:t>
            </w:r>
          </w:p>
          <w:p w:rsidR="00793220" w:rsidRDefault="00793220" w:rsidP="00E77FB2">
            <w:pPr>
              <w:pStyle w:val="2"/>
              <w:adjustRightInd w:val="0"/>
              <w:snapToGrid w:val="0"/>
              <w:spacing w:after="0" w:line="300" w:lineRule="exact"/>
              <w:ind w:leftChars="342" w:left="1064" w:hanging="243"/>
              <w:jc w:val="both"/>
            </w:pPr>
            <w:r>
              <w:t>(2)</w:t>
            </w:r>
            <w:r>
              <w:rPr>
                <w:rFonts w:cs="新細明體" w:hint="eastAsia"/>
              </w:rPr>
              <w:t>聽完分享對哪一位同學的金錢規劃印象最深刻？為什麼？</w:t>
            </w:r>
          </w:p>
          <w:p w:rsidR="00793220" w:rsidRDefault="00793220" w:rsidP="00E77FB2">
            <w:pPr>
              <w:pStyle w:val="2"/>
              <w:adjustRightInd w:val="0"/>
              <w:snapToGrid w:val="0"/>
              <w:spacing w:after="0" w:line="300" w:lineRule="exact"/>
              <w:ind w:leftChars="0" w:left="1537" w:hanging="1055"/>
              <w:jc w:val="both"/>
            </w:pPr>
            <w:r>
              <w:t xml:space="preserve"> 3.</w:t>
            </w:r>
            <w:r>
              <w:rPr>
                <w:rFonts w:cs="新細明體" w:hint="eastAsia"/>
              </w:rPr>
              <w:t>教師總結：</w:t>
            </w:r>
          </w:p>
          <w:p w:rsidR="00793220" w:rsidRDefault="00793220" w:rsidP="00E77FB2">
            <w:pPr>
              <w:pStyle w:val="2"/>
              <w:adjustRightInd w:val="0"/>
              <w:snapToGrid w:val="0"/>
              <w:spacing w:after="0" w:line="300" w:lineRule="exact"/>
              <w:ind w:leftChars="0" w:left="782" w:hanging="249"/>
              <w:jc w:val="both"/>
            </w:pPr>
            <w:r>
              <w:t xml:space="preserve">  </w:t>
            </w:r>
            <w:r w:rsidRPr="000D57F4">
              <w:rPr>
                <w:rFonts w:cs="新細明體" w:hint="eastAsia"/>
              </w:rPr>
              <w:t>計劃消費，審慎投資、健康的省錢，</w:t>
            </w:r>
            <w:r>
              <w:rPr>
                <w:rFonts w:cs="新細明體" w:hint="eastAsia"/>
              </w:rPr>
              <w:t>做好金錢的管理與規劃，</w:t>
            </w:r>
            <w:r w:rsidRPr="000D57F4">
              <w:rPr>
                <w:rFonts w:cs="新細明體" w:hint="eastAsia"/>
              </w:rPr>
              <w:t>才能享用金錢而不成為金錢的奴隸</w:t>
            </w:r>
            <w:r>
              <w:rPr>
                <w:rFonts w:cs="新細明體" w:hint="eastAsia"/>
              </w:rPr>
              <w:t>！</w:t>
            </w:r>
          </w:p>
          <w:p w:rsidR="00793220" w:rsidRPr="005750CE" w:rsidRDefault="00793220" w:rsidP="00E77FB2">
            <w:pPr>
              <w:pStyle w:val="2"/>
              <w:adjustRightInd w:val="0"/>
              <w:snapToGrid w:val="0"/>
              <w:spacing w:after="0" w:line="300" w:lineRule="exact"/>
              <w:ind w:leftChars="0" w:left="782" w:hanging="249"/>
              <w:jc w:val="both"/>
            </w:pPr>
          </w:p>
        </w:tc>
        <w:tc>
          <w:tcPr>
            <w:tcW w:w="2160" w:type="dxa"/>
            <w:gridSpan w:val="2"/>
          </w:tcPr>
          <w:p w:rsidR="00793220" w:rsidRDefault="00793220" w:rsidP="00E77FB2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00" w:lineRule="exact"/>
              <w:rPr>
                <w:rFonts w:ascii="新細明體"/>
                <w:color w:val="000000"/>
              </w:rPr>
            </w:pPr>
          </w:p>
          <w:p w:rsidR="00793220" w:rsidRDefault="00793220" w:rsidP="00E77FB2">
            <w:pPr>
              <w:spacing w:line="300" w:lineRule="exact"/>
              <w:rPr>
                <w:rFonts w:ascii="新細明體"/>
                <w:color w:val="000000"/>
              </w:rPr>
            </w:pPr>
          </w:p>
        </w:tc>
      </w:tr>
      <w:tr w:rsidR="00793220" w:rsidTr="00E77FB2">
        <w:trPr>
          <w:trHeight w:val="2400"/>
        </w:trPr>
        <w:tc>
          <w:tcPr>
            <w:tcW w:w="8280" w:type="dxa"/>
            <w:gridSpan w:val="6"/>
          </w:tcPr>
          <w:p w:rsidR="00793220" w:rsidRDefault="00793220" w:rsidP="00E77FB2">
            <w:pPr>
              <w:spacing w:line="300" w:lineRule="exact"/>
              <w:rPr>
                <w:rFonts w:ascii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教學注意事項：</w:t>
            </w:r>
          </w:p>
          <w:p w:rsidR="00793220" w:rsidRDefault="00793220" w:rsidP="00E77FB2">
            <w:pPr>
              <w:spacing w:line="300" w:lineRule="exact"/>
              <w:jc w:val="both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/>
                <w:color w:val="000000"/>
              </w:rPr>
              <w:t xml:space="preserve">   1.</w:t>
            </w:r>
            <w:r>
              <w:rPr>
                <w:rFonts w:ascii="新細明體" w:hAnsi="新細明體" w:cs="新細明體" w:hint="eastAsia"/>
                <w:color w:val="000000"/>
              </w:rPr>
              <w:t>現金卡使用宣導短片</w:t>
            </w:r>
            <w:proofErr w:type="gramStart"/>
            <w:r>
              <w:rPr>
                <w:rFonts w:ascii="新細明體" w:hAnsi="新細明體" w:cs="新細明體" w:hint="eastAsia"/>
                <w:color w:val="000000"/>
              </w:rPr>
              <w:t>可用財金</w:t>
            </w:r>
            <w:proofErr w:type="gramEnd"/>
            <w:r>
              <w:rPr>
                <w:rFonts w:ascii="新細明體" w:hAnsi="新細明體" w:cs="新細明體" w:hint="eastAsia"/>
                <w:color w:val="000000"/>
              </w:rPr>
              <w:t>生活教育影片『變形金剛的誘惑』代替。</w:t>
            </w:r>
          </w:p>
          <w:p w:rsidR="00793220" w:rsidRDefault="00793220" w:rsidP="00E77FB2">
            <w:pPr>
              <w:spacing w:line="300" w:lineRule="exact"/>
              <w:ind w:left="539" w:hanging="539"/>
              <w:jc w:val="both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/>
                <w:color w:val="000000"/>
              </w:rPr>
              <w:t xml:space="preserve">   2.</w:t>
            </w:r>
            <w:r>
              <w:rPr>
                <w:rFonts w:ascii="新細明體" w:hAnsi="新細明體" w:cs="新細明體" w:hint="eastAsia"/>
                <w:color w:val="000000"/>
              </w:rPr>
              <w:t>大富翁進行時需要有數位學生幫助老師進行活動，包含有人算錢、操作電腦或理財工具的交易。有準備電子計算機會較方便金錢的計算。</w:t>
            </w:r>
          </w:p>
          <w:p w:rsidR="00793220" w:rsidRDefault="00793220" w:rsidP="00E77FB2">
            <w:pPr>
              <w:spacing w:line="300" w:lineRule="exact"/>
              <w:ind w:left="539" w:hanging="539"/>
              <w:jc w:val="both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/>
                <w:color w:val="000000"/>
              </w:rPr>
              <w:t xml:space="preserve">   3.</w:t>
            </w:r>
            <w:r>
              <w:rPr>
                <w:rFonts w:ascii="新細明體" w:hAnsi="新細明體" w:cs="新細明體" w:hint="eastAsia"/>
                <w:color w:val="000000"/>
              </w:rPr>
              <w:t>進行大富翁時，最好排ㄇ字型座位，學生看得到骰子的丟擲，上課教會集中注意力。</w:t>
            </w:r>
          </w:p>
          <w:p w:rsidR="00793220" w:rsidRDefault="00793220" w:rsidP="00E77FB2">
            <w:pPr>
              <w:spacing w:line="300" w:lineRule="exact"/>
              <w:ind w:left="539" w:hanging="539"/>
              <w:jc w:val="both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/>
                <w:color w:val="000000"/>
              </w:rPr>
              <w:t xml:space="preserve">   4.</w:t>
            </w:r>
            <w:r>
              <w:rPr>
                <w:rFonts w:ascii="新細明體" w:hAnsi="新細明體" w:cs="新細明體" w:hint="eastAsia"/>
                <w:color w:val="000000"/>
              </w:rPr>
              <w:t>大富翁每一輪第</w:t>
            </w:r>
            <w:r>
              <w:rPr>
                <w:rFonts w:ascii="新細明體" w:hAnsi="新細明體" w:cs="新細明體"/>
                <w:color w:val="000000"/>
              </w:rPr>
              <w:t>20</w:t>
            </w:r>
            <w:r>
              <w:rPr>
                <w:rFonts w:ascii="新細明體" w:hAnsi="新細明體" w:cs="新細明體" w:hint="eastAsia"/>
                <w:color w:val="000000"/>
              </w:rPr>
              <w:t>格為下一階段起點。</w:t>
            </w:r>
          </w:p>
          <w:p w:rsidR="00793220" w:rsidRPr="0038003B" w:rsidRDefault="00793220" w:rsidP="00E77FB2">
            <w:pPr>
              <w:spacing w:line="300" w:lineRule="exact"/>
              <w:ind w:left="539" w:hanging="539"/>
              <w:jc w:val="both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/>
                <w:color w:val="000000"/>
              </w:rPr>
              <w:t xml:space="preserve">   5.</w:t>
            </w:r>
            <w:r>
              <w:rPr>
                <w:rFonts w:ascii="新細明體" w:hAnsi="新細明體" w:cs="新細明體" w:hint="eastAsia"/>
                <w:color w:val="000000"/>
              </w:rPr>
              <w:t>投資失利與獲利以該組投資該項目金額比率計算，以現金計算得失。</w:t>
            </w:r>
          </w:p>
        </w:tc>
      </w:tr>
    </w:tbl>
    <w:p w:rsidR="00793220" w:rsidRDefault="00793220" w:rsidP="00793220">
      <w:pPr>
        <w:rPr>
          <w:rFonts w:ascii="新細明體"/>
          <w:color w:val="000000"/>
        </w:rPr>
      </w:pPr>
      <w:r>
        <w:rPr>
          <w:rFonts w:ascii="新細明體" w:hAnsi="新細明體" w:cs="新細明體" w:hint="eastAsia"/>
          <w:color w:val="000000"/>
        </w:rPr>
        <w:lastRenderedPageBreak/>
        <w:t>附件</w:t>
      </w:r>
      <w:r>
        <w:rPr>
          <w:rFonts w:ascii="新細明體" w:hAnsi="新細明體" w:cs="新細明體"/>
          <w:color w:val="000000"/>
        </w:rPr>
        <w:t>:</w:t>
      </w:r>
    </w:p>
    <w:p w:rsidR="00793220" w:rsidRDefault="00793220" w:rsidP="00793220">
      <w:pPr>
        <w:rPr>
          <w:rFonts w:ascii="新細明體"/>
          <w:color w:val="000000"/>
        </w:rPr>
      </w:pPr>
      <w:r>
        <w:rPr>
          <w:rFonts w:ascii="新細明體" w:hAnsi="新細明體" w:cs="新細明體" w:hint="eastAsia"/>
          <w:color w:val="000000"/>
        </w:rPr>
        <w:t>大富翁題目</w:t>
      </w:r>
    </w:p>
    <w:tbl>
      <w:tblPr>
        <w:tblpPr w:leftFromText="180" w:rightFromText="180" w:vertAnchor="text" w:horzAnchor="margin" w:tblpY="116"/>
        <w:tblOverlap w:val="never"/>
        <w:tblW w:w="2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367"/>
        <w:gridCol w:w="367"/>
        <w:gridCol w:w="367"/>
        <w:gridCol w:w="367"/>
        <w:gridCol w:w="367"/>
      </w:tblGrid>
      <w:tr w:rsidR="00793220" w:rsidRPr="00551402" w:rsidTr="00E77FB2">
        <w:trPr>
          <w:trHeight w:val="178"/>
        </w:trPr>
        <w:tc>
          <w:tcPr>
            <w:tcW w:w="367" w:type="dxa"/>
          </w:tcPr>
          <w:p w:rsidR="00793220" w:rsidRPr="008B12CE" w:rsidRDefault="00793220" w:rsidP="00E77FB2">
            <w:pPr>
              <w:tabs>
                <w:tab w:val="left" w:pos="1232"/>
              </w:tabs>
              <w:rPr>
                <w:rFonts w:ascii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dxa"/>
          </w:tcPr>
          <w:p w:rsidR="00793220" w:rsidRPr="008B12CE" w:rsidRDefault="00793220" w:rsidP="00E77FB2">
            <w:pPr>
              <w:tabs>
                <w:tab w:val="left" w:pos="1232"/>
              </w:tabs>
              <w:rPr>
                <w:rFonts w:ascii="新細明體"/>
                <w:color w:val="000000"/>
                <w:kern w:val="0"/>
                <w:sz w:val="16"/>
                <w:szCs w:val="16"/>
              </w:rPr>
            </w:pPr>
            <w:r w:rsidRPr="008B12CE"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67" w:type="dxa"/>
          </w:tcPr>
          <w:p w:rsidR="00793220" w:rsidRPr="008B12CE" w:rsidRDefault="00793220" w:rsidP="00E77FB2">
            <w:pPr>
              <w:tabs>
                <w:tab w:val="left" w:pos="1232"/>
              </w:tabs>
              <w:rPr>
                <w:rFonts w:ascii="新細明體"/>
                <w:color w:val="000000"/>
                <w:kern w:val="0"/>
                <w:sz w:val="16"/>
                <w:szCs w:val="16"/>
              </w:rPr>
            </w:pPr>
            <w:r w:rsidRPr="008B12CE"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67" w:type="dxa"/>
          </w:tcPr>
          <w:p w:rsidR="00793220" w:rsidRPr="008B12CE" w:rsidRDefault="00793220" w:rsidP="00E77FB2">
            <w:pPr>
              <w:tabs>
                <w:tab w:val="left" w:pos="1232"/>
              </w:tabs>
              <w:rPr>
                <w:rFonts w:ascii="新細明體"/>
                <w:color w:val="000000"/>
                <w:kern w:val="0"/>
                <w:sz w:val="16"/>
                <w:szCs w:val="16"/>
              </w:rPr>
            </w:pPr>
            <w:r w:rsidRPr="008B12CE"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67" w:type="dxa"/>
          </w:tcPr>
          <w:p w:rsidR="00793220" w:rsidRPr="008B12CE" w:rsidRDefault="00793220" w:rsidP="00E77FB2">
            <w:pPr>
              <w:tabs>
                <w:tab w:val="left" w:pos="1232"/>
              </w:tabs>
              <w:rPr>
                <w:rFonts w:ascii="新細明體"/>
                <w:color w:val="000000"/>
                <w:kern w:val="0"/>
                <w:sz w:val="16"/>
                <w:szCs w:val="16"/>
              </w:rPr>
            </w:pPr>
            <w:r w:rsidRPr="008B12CE"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67" w:type="dxa"/>
          </w:tcPr>
          <w:p w:rsidR="00793220" w:rsidRPr="008B12CE" w:rsidRDefault="00793220" w:rsidP="00E77FB2">
            <w:pPr>
              <w:tabs>
                <w:tab w:val="left" w:pos="1232"/>
              </w:tabs>
              <w:rPr>
                <w:rFonts w:ascii="新細明體"/>
                <w:color w:val="000000"/>
                <w:kern w:val="0"/>
                <w:sz w:val="16"/>
                <w:szCs w:val="16"/>
              </w:rPr>
            </w:pPr>
            <w:r w:rsidRPr="008B12CE"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793220" w:rsidRPr="00551402" w:rsidTr="00E77FB2">
        <w:trPr>
          <w:trHeight w:val="178"/>
        </w:trPr>
        <w:tc>
          <w:tcPr>
            <w:tcW w:w="367" w:type="dxa"/>
          </w:tcPr>
          <w:p w:rsidR="00793220" w:rsidRPr="008B12CE" w:rsidRDefault="00793220" w:rsidP="00E77FB2">
            <w:pPr>
              <w:tabs>
                <w:tab w:val="left" w:pos="1232"/>
              </w:tabs>
              <w:rPr>
                <w:rFonts w:ascii="新細明體"/>
                <w:color w:val="000000"/>
                <w:kern w:val="0"/>
                <w:sz w:val="16"/>
                <w:szCs w:val="16"/>
              </w:rPr>
            </w:pPr>
            <w:r w:rsidRPr="008B12CE"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468" w:type="dxa"/>
            <w:gridSpan w:val="4"/>
            <w:vMerge w:val="restart"/>
          </w:tcPr>
          <w:p w:rsidR="00793220" w:rsidRPr="008B12CE" w:rsidRDefault="00793220" w:rsidP="00E77FB2">
            <w:pPr>
              <w:tabs>
                <w:tab w:val="left" w:pos="1232"/>
              </w:tabs>
              <w:rPr>
                <w:rFonts w:ascii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dxa"/>
          </w:tcPr>
          <w:p w:rsidR="00793220" w:rsidRPr="008B12CE" w:rsidRDefault="00793220" w:rsidP="00E77FB2">
            <w:pPr>
              <w:tabs>
                <w:tab w:val="left" w:pos="1232"/>
              </w:tabs>
              <w:rPr>
                <w:rFonts w:ascii="新細明體"/>
                <w:color w:val="000000"/>
                <w:kern w:val="0"/>
                <w:sz w:val="16"/>
                <w:szCs w:val="16"/>
              </w:rPr>
            </w:pPr>
            <w:r w:rsidRPr="008B12CE"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793220" w:rsidRPr="00551402" w:rsidTr="00E77FB2">
        <w:trPr>
          <w:trHeight w:val="170"/>
        </w:trPr>
        <w:tc>
          <w:tcPr>
            <w:tcW w:w="367" w:type="dxa"/>
          </w:tcPr>
          <w:p w:rsidR="00793220" w:rsidRPr="008B12CE" w:rsidRDefault="00793220" w:rsidP="00E77FB2">
            <w:pPr>
              <w:tabs>
                <w:tab w:val="left" w:pos="1232"/>
              </w:tabs>
              <w:rPr>
                <w:rFonts w:ascii="新細明體"/>
                <w:color w:val="000000"/>
                <w:kern w:val="0"/>
                <w:sz w:val="16"/>
                <w:szCs w:val="16"/>
              </w:rPr>
            </w:pPr>
            <w:r w:rsidRPr="008B12CE"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468" w:type="dxa"/>
            <w:gridSpan w:val="4"/>
            <w:vMerge/>
          </w:tcPr>
          <w:p w:rsidR="00793220" w:rsidRPr="008B12CE" w:rsidRDefault="00793220" w:rsidP="00E77FB2">
            <w:pPr>
              <w:tabs>
                <w:tab w:val="left" w:pos="1232"/>
              </w:tabs>
              <w:rPr>
                <w:rFonts w:ascii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dxa"/>
          </w:tcPr>
          <w:p w:rsidR="00793220" w:rsidRPr="008B12CE" w:rsidRDefault="00793220" w:rsidP="00E77FB2">
            <w:pPr>
              <w:tabs>
                <w:tab w:val="left" w:pos="1232"/>
              </w:tabs>
              <w:rPr>
                <w:rFonts w:ascii="新細明體"/>
                <w:color w:val="000000"/>
                <w:kern w:val="0"/>
                <w:sz w:val="16"/>
                <w:szCs w:val="16"/>
              </w:rPr>
            </w:pPr>
            <w:r w:rsidRPr="008B12CE"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793220" w:rsidRPr="00551402" w:rsidTr="00E77FB2">
        <w:trPr>
          <w:trHeight w:val="178"/>
        </w:trPr>
        <w:tc>
          <w:tcPr>
            <w:tcW w:w="367" w:type="dxa"/>
          </w:tcPr>
          <w:p w:rsidR="00793220" w:rsidRPr="008B12CE" w:rsidRDefault="00793220" w:rsidP="00E77FB2">
            <w:pPr>
              <w:tabs>
                <w:tab w:val="left" w:pos="1232"/>
              </w:tabs>
              <w:rPr>
                <w:rFonts w:ascii="新細明體"/>
                <w:color w:val="000000"/>
                <w:kern w:val="0"/>
                <w:sz w:val="16"/>
                <w:szCs w:val="16"/>
              </w:rPr>
            </w:pPr>
            <w:r w:rsidRPr="008B12CE"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468" w:type="dxa"/>
            <w:gridSpan w:val="4"/>
            <w:vMerge/>
          </w:tcPr>
          <w:p w:rsidR="00793220" w:rsidRPr="008B12CE" w:rsidRDefault="00793220" w:rsidP="00E77FB2">
            <w:pPr>
              <w:tabs>
                <w:tab w:val="left" w:pos="1232"/>
              </w:tabs>
              <w:rPr>
                <w:rFonts w:ascii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dxa"/>
          </w:tcPr>
          <w:p w:rsidR="00793220" w:rsidRPr="008B12CE" w:rsidRDefault="00793220" w:rsidP="00E77FB2">
            <w:pPr>
              <w:tabs>
                <w:tab w:val="left" w:pos="1232"/>
              </w:tabs>
              <w:rPr>
                <w:rFonts w:ascii="新細明體"/>
                <w:color w:val="000000"/>
                <w:kern w:val="0"/>
                <w:sz w:val="16"/>
                <w:szCs w:val="16"/>
              </w:rPr>
            </w:pPr>
            <w:r w:rsidRPr="008B12CE"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793220" w:rsidRPr="00551402" w:rsidTr="00E77FB2">
        <w:trPr>
          <w:trHeight w:val="178"/>
        </w:trPr>
        <w:tc>
          <w:tcPr>
            <w:tcW w:w="367" w:type="dxa"/>
          </w:tcPr>
          <w:p w:rsidR="00793220" w:rsidRPr="008B12CE" w:rsidRDefault="00793220" w:rsidP="00E77FB2">
            <w:pPr>
              <w:tabs>
                <w:tab w:val="left" w:pos="1232"/>
              </w:tabs>
              <w:rPr>
                <w:rFonts w:ascii="新細明體"/>
                <w:color w:val="000000"/>
                <w:kern w:val="0"/>
                <w:sz w:val="16"/>
                <w:szCs w:val="16"/>
              </w:rPr>
            </w:pPr>
            <w:r w:rsidRPr="008B12CE"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468" w:type="dxa"/>
            <w:gridSpan w:val="4"/>
            <w:vMerge/>
          </w:tcPr>
          <w:p w:rsidR="00793220" w:rsidRPr="008B12CE" w:rsidRDefault="00793220" w:rsidP="00E77FB2">
            <w:pPr>
              <w:tabs>
                <w:tab w:val="left" w:pos="1232"/>
              </w:tabs>
              <w:rPr>
                <w:rFonts w:ascii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7" w:type="dxa"/>
          </w:tcPr>
          <w:p w:rsidR="00793220" w:rsidRPr="008B12CE" w:rsidRDefault="00793220" w:rsidP="00E77FB2">
            <w:pPr>
              <w:tabs>
                <w:tab w:val="left" w:pos="1232"/>
              </w:tabs>
              <w:rPr>
                <w:rFonts w:ascii="新細明體"/>
                <w:color w:val="000000"/>
                <w:kern w:val="0"/>
                <w:sz w:val="16"/>
                <w:szCs w:val="16"/>
              </w:rPr>
            </w:pPr>
            <w:r w:rsidRPr="008B12CE"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793220" w:rsidRPr="00551402" w:rsidTr="00E77FB2">
        <w:trPr>
          <w:trHeight w:val="178"/>
        </w:trPr>
        <w:tc>
          <w:tcPr>
            <w:tcW w:w="367" w:type="dxa"/>
          </w:tcPr>
          <w:p w:rsidR="00793220" w:rsidRPr="008B12CE" w:rsidRDefault="00793220" w:rsidP="00E77FB2">
            <w:pPr>
              <w:tabs>
                <w:tab w:val="left" w:pos="1232"/>
              </w:tabs>
              <w:rPr>
                <w:rFonts w:ascii="新細明體"/>
                <w:color w:val="000000"/>
                <w:kern w:val="0"/>
                <w:sz w:val="16"/>
                <w:szCs w:val="16"/>
              </w:rPr>
            </w:pPr>
            <w:r w:rsidRPr="008B12CE"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367" w:type="dxa"/>
          </w:tcPr>
          <w:p w:rsidR="00793220" w:rsidRPr="008B12CE" w:rsidRDefault="00793220" w:rsidP="00E77FB2">
            <w:pPr>
              <w:tabs>
                <w:tab w:val="left" w:pos="1232"/>
              </w:tabs>
              <w:rPr>
                <w:rFonts w:ascii="新細明體"/>
                <w:color w:val="000000"/>
                <w:kern w:val="0"/>
                <w:sz w:val="16"/>
                <w:szCs w:val="16"/>
              </w:rPr>
            </w:pPr>
            <w:r w:rsidRPr="008B12CE"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367" w:type="dxa"/>
          </w:tcPr>
          <w:p w:rsidR="00793220" w:rsidRPr="008B12CE" w:rsidRDefault="00793220" w:rsidP="00E77FB2">
            <w:pPr>
              <w:tabs>
                <w:tab w:val="left" w:pos="1232"/>
              </w:tabs>
              <w:rPr>
                <w:rFonts w:ascii="新細明體"/>
                <w:color w:val="000000"/>
                <w:kern w:val="0"/>
                <w:sz w:val="16"/>
                <w:szCs w:val="16"/>
              </w:rPr>
            </w:pPr>
            <w:r w:rsidRPr="008B12CE"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367" w:type="dxa"/>
          </w:tcPr>
          <w:p w:rsidR="00793220" w:rsidRPr="008B12CE" w:rsidRDefault="00793220" w:rsidP="00E77FB2">
            <w:pPr>
              <w:tabs>
                <w:tab w:val="left" w:pos="1232"/>
              </w:tabs>
              <w:rPr>
                <w:rFonts w:ascii="新細明體"/>
                <w:color w:val="000000"/>
                <w:kern w:val="0"/>
                <w:sz w:val="16"/>
                <w:szCs w:val="16"/>
              </w:rPr>
            </w:pPr>
            <w:r w:rsidRPr="008B12CE"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367" w:type="dxa"/>
          </w:tcPr>
          <w:p w:rsidR="00793220" w:rsidRPr="008B12CE" w:rsidRDefault="00793220" w:rsidP="00E77FB2">
            <w:pPr>
              <w:tabs>
                <w:tab w:val="left" w:pos="1232"/>
              </w:tabs>
              <w:rPr>
                <w:rFonts w:ascii="新細明體"/>
                <w:color w:val="000000"/>
                <w:kern w:val="0"/>
                <w:sz w:val="16"/>
                <w:szCs w:val="16"/>
              </w:rPr>
            </w:pPr>
            <w:r w:rsidRPr="008B12CE"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367" w:type="dxa"/>
          </w:tcPr>
          <w:p w:rsidR="00793220" w:rsidRPr="008B12CE" w:rsidRDefault="00793220" w:rsidP="00E77FB2">
            <w:pPr>
              <w:tabs>
                <w:tab w:val="left" w:pos="1232"/>
              </w:tabs>
              <w:rPr>
                <w:rFonts w:ascii="新細明體"/>
                <w:color w:val="000000"/>
                <w:kern w:val="0"/>
                <w:sz w:val="16"/>
                <w:szCs w:val="16"/>
              </w:rPr>
            </w:pPr>
            <w:r w:rsidRPr="008B12CE"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10</w:t>
            </w:r>
          </w:p>
        </w:tc>
      </w:tr>
    </w:tbl>
    <w:p w:rsidR="00793220" w:rsidRDefault="00793220" w:rsidP="00793220"/>
    <w:p w:rsidR="00793220" w:rsidRDefault="00793220" w:rsidP="00793220"/>
    <w:p w:rsidR="00793220" w:rsidRDefault="00793220" w:rsidP="00793220"/>
    <w:p w:rsidR="00793220" w:rsidRDefault="00793220" w:rsidP="00793220"/>
    <w:p w:rsidR="00793220" w:rsidRDefault="00793220" w:rsidP="00793220"/>
    <w:p w:rsidR="00793220" w:rsidRDefault="00793220" w:rsidP="00793220"/>
    <w:p w:rsidR="00793220" w:rsidRDefault="00793220" w:rsidP="00793220"/>
    <w:p w:rsidR="00793220" w:rsidRDefault="00793220" w:rsidP="00793220">
      <w:pPr>
        <w:tabs>
          <w:tab w:val="left" w:pos="709"/>
        </w:tabs>
        <w:ind w:leftChars="59" w:left="850" w:hangingChars="295" w:hanging="708"/>
        <w:rPr>
          <w:rFonts w:ascii="新細明體"/>
          <w:color w:val="000000"/>
        </w:rPr>
      </w:pPr>
      <w:r>
        <w:rPr>
          <w:rFonts w:ascii="新細明體" w:hAnsi="新細明體" w:cs="新細明體" w:hint="eastAsia"/>
          <w:color w:val="000000"/>
        </w:rPr>
        <w:t>青年期題目</w:t>
      </w:r>
      <w:r>
        <w:rPr>
          <w:rFonts w:ascii="新細明體" w:hAnsi="新細明體" w:cs="新細明體"/>
          <w:color w:val="000000"/>
        </w:rPr>
        <w:t>:</w:t>
      </w:r>
    </w:p>
    <w:p w:rsidR="00793220" w:rsidRDefault="00793220" w:rsidP="00793220">
      <w:pPr>
        <w:tabs>
          <w:tab w:val="left" w:pos="1232"/>
        </w:tabs>
        <w:ind w:leftChars="59" w:left="850" w:hangingChars="295" w:hanging="708"/>
        <w:rPr>
          <w:rFonts w:ascii="新細明體"/>
          <w:color w:val="000000"/>
        </w:rPr>
      </w:pPr>
      <w:r>
        <w:rPr>
          <w:rFonts w:ascii="新細明體" w:hAnsi="新細明體" w:cs="新細明體"/>
          <w:color w:val="000000"/>
        </w:rPr>
        <w:t>1.</w:t>
      </w:r>
      <w:r>
        <w:rPr>
          <w:rFonts w:ascii="新細明體" w:hAnsi="新細明體" w:cs="新細明體" w:hint="eastAsia"/>
          <w:color w:val="000000"/>
        </w:rPr>
        <w:t>獲選為優秀員工，獎金</w:t>
      </w:r>
      <w:r>
        <w:rPr>
          <w:rFonts w:ascii="新細明體" w:hAnsi="新細明體" w:cs="新細明體"/>
          <w:color w:val="000000"/>
        </w:rPr>
        <w:t>10</w:t>
      </w:r>
      <w:r>
        <w:rPr>
          <w:rFonts w:ascii="新細明體" w:hAnsi="新細明體" w:cs="新細明體" w:hint="eastAsia"/>
          <w:color w:val="000000"/>
        </w:rPr>
        <w:t>萬元。</w:t>
      </w:r>
    </w:p>
    <w:p w:rsidR="00793220" w:rsidRDefault="00793220" w:rsidP="00793220">
      <w:pPr>
        <w:tabs>
          <w:tab w:val="left" w:pos="1232"/>
        </w:tabs>
        <w:ind w:leftChars="59" w:left="850" w:hangingChars="295" w:hanging="708"/>
        <w:rPr>
          <w:rFonts w:ascii="新細明體"/>
          <w:color w:val="000000"/>
        </w:rPr>
      </w:pPr>
      <w:r>
        <w:rPr>
          <w:rFonts w:ascii="新細明體" w:hAnsi="新細明體" w:cs="新細明體"/>
          <w:color w:val="000000"/>
        </w:rPr>
        <w:t>2.</w:t>
      </w:r>
      <w:r>
        <w:rPr>
          <w:rFonts w:ascii="新細明體" w:hAnsi="新細明體" w:cs="新細明體" w:hint="eastAsia"/>
          <w:color w:val="000000"/>
        </w:rPr>
        <w:t>獲升遷機會獲得</w:t>
      </w:r>
      <w:r>
        <w:rPr>
          <w:rFonts w:ascii="新細明體" w:hAnsi="新細明體" w:cs="新細明體"/>
          <w:color w:val="000000"/>
        </w:rPr>
        <w:t>5</w:t>
      </w:r>
      <w:r>
        <w:rPr>
          <w:rFonts w:ascii="新細明體" w:hAnsi="新細明體" w:cs="新細明體" w:hint="eastAsia"/>
          <w:color w:val="000000"/>
        </w:rPr>
        <w:t>萬元</w:t>
      </w:r>
    </w:p>
    <w:p w:rsidR="00793220" w:rsidRDefault="00793220" w:rsidP="00793220">
      <w:pPr>
        <w:tabs>
          <w:tab w:val="left" w:pos="1232"/>
        </w:tabs>
        <w:ind w:leftChars="59" w:left="850" w:hangingChars="295" w:hanging="708"/>
        <w:rPr>
          <w:rFonts w:ascii="新細明體"/>
          <w:color w:val="000000"/>
        </w:rPr>
      </w:pPr>
      <w:r>
        <w:rPr>
          <w:rFonts w:ascii="新細明體" w:hAnsi="新細明體" w:cs="新細明體"/>
          <w:color w:val="000000"/>
        </w:rPr>
        <w:t>3.</w:t>
      </w:r>
      <w:r>
        <w:rPr>
          <w:rFonts w:ascii="新細明體" w:hAnsi="新細明體" w:cs="新細明體" w:hint="eastAsia"/>
          <w:color w:val="000000"/>
        </w:rPr>
        <w:t>投資股票失利</w:t>
      </w:r>
      <w:r>
        <w:rPr>
          <w:rFonts w:ascii="新細明體" w:hAnsi="新細明體" w:cs="新細明體"/>
          <w:color w:val="000000"/>
        </w:rPr>
        <w:t>20%</w:t>
      </w:r>
    </w:p>
    <w:p w:rsidR="00793220" w:rsidRPr="006F7D87" w:rsidRDefault="00793220" w:rsidP="00793220">
      <w:pPr>
        <w:tabs>
          <w:tab w:val="left" w:pos="1232"/>
        </w:tabs>
        <w:ind w:leftChars="59" w:left="850" w:hangingChars="295" w:hanging="708"/>
        <w:rPr>
          <w:rFonts w:ascii="新細明體"/>
          <w:color w:val="000000"/>
        </w:rPr>
      </w:pPr>
      <w:r>
        <w:rPr>
          <w:rFonts w:ascii="新細明體" w:hAnsi="新細明體" w:cs="新細明體"/>
          <w:color w:val="000000"/>
        </w:rPr>
        <w:t>4.</w:t>
      </w:r>
      <w:r w:rsidRPr="004B6984">
        <w:rPr>
          <w:rFonts w:ascii="新細明體" w:hAnsi="新細明體" w:cs="新細明體" w:hint="eastAsia"/>
          <w:color w:val="000000"/>
        </w:rPr>
        <w:t>騎</w:t>
      </w:r>
      <w:r>
        <w:rPr>
          <w:rFonts w:ascii="新細明體" w:hAnsi="新細明體" w:cs="新細明體" w:hint="eastAsia"/>
          <w:color w:val="000000"/>
        </w:rPr>
        <w:t>機</w:t>
      </w:r>
      <w:r w:rsidRPr="004B6984">
        <w:rPr>
          <w:rFonts w:ascii="新細明體" w:hAnsi="新細明體" w:cs="新細明體" w:hint="eastAsia"/>
          <w:color w:val="000000"/>
        </w:rPr>
        <w:t>車摔傷腿</w:t>
      </w:r>
      <w:r>
        <w:rPr>
          <w:rFonts w:ascii="新細明體" w:hAnsi="新細明體" w:cs="新細明體" w:hint="eastAsia"/>
          <w:color w:val="000000"/>
        </w:rPr>
        <w:t>，住院費</w:t>
      </w:r>
      <w:r>
        <w:rPr>
          <w:rFonts w:ascii="新細明體" w:hAnsi="新細明體" w:cs="新細明體"/>
          <w:color w:val="000000"/>
        </w:rPr>
        <w:t>10</w:t>
      </w:r>
      <w:r>
        <w:rPr>
          <w:rFonts w:ascii="新細明體" w:hAnsi="新細明體" w:cs="新細明體" w:hint="eastAsia"/>
          <w:color w:val="000000"/>
        </w:rPr>
        <w:t>萬元</w:t>
      </w:r>
    </w:p>
    <w:p w:rsidR="00793220" w:rsidRDefault="00793220" w:rsidP="00793220">
      <w:pPr>
        <w:tabs>
          <w:tab w:val="left" w:pos="1232"/>
        </w:tabs>
        <w:ind w:leftChars="59" w:left="850" w:hangingChars="295" w:hanging="708"/>
        <w:rPr>
          <w:rFonts w:ascii="新細明體"/>
          <w:color w:val="000000"/>
        </w:rPr>
      </w:pPr>
      <w:r>
        <w:rPr>
          <w:rFonts w:ascii="新細明體" w:hAnsi="新細明體" w:cs="新細明體"/>
          <w:color w:val="000000"/>
        </w:rPr>
        <w:t>5.</w:t>
      </w:r>
      <w:r>
        <w:rPr>
          <w:rFonts w:ascii="新細明體" w:hAnsi="新細明體" w:cs="新細明體" w:hint="eastAsia"/>
          <w:color w:val="000000"/>
        </w:rPr>
        <w:t>想出兩種省錢方式可得</w:t>
      </w:r>
      <w:r>
        <w:rPr>
          <w:rFonts w:ascii="新細明體" w:hAnsi="新細明體" w:cs="新細明體"/>
          <w:color w:val="000000"/>
        </w:rPr>
        <w:t>5</w:t>
      </w:r>
      <w:r>
        <w:rPr>
          <w:rFonts w:ascii="新細明體" w:hAnsi="新細明體" w:cs="新細明體" w:hint="eastAsia"/>
          <w:color w:val="000000"/>
        </w:rPr>
        <w:t>萬元</w:t>
      </w:r>
    </w:p>
    <w:p w:rsidR="00793220" w:rsidRDefault="00793220" w:rsidP="00793220">
      <w:pPr>
        <w:tabs>
          <w:tab w:val="left" w:pos="1232"/>
        </w:tabs>
        <w:ind w:leftChars="59" w:left="850" w:hangingChars="295" w:hanging="708"/>
        <w:rPr>
          <w:rFonts w:ascii="新細明體"/>
          <w:color w:val="000000"/>
        </w:rPr>
      </w:pPr>
      <w:r>
        <w:rPr>
          <w:rFonts w:ascii="新細明體" w:hAnsi="新細明體" w:cs="新細明體"/>
          <w:color w:val="000000"/>
        </w:rPr>
        <w:t>6.</w:t>
      </w:r>
      <w:r>
        <w:rPr>
          <w:rFonts w:ascii="新細明體" w:hAnsi="新細明體" w:cs="新細明體" w:hint="eastAsia"/>
          <w:color w:val="000000"/>
        </w:rPr>
        <w:t>出國旅遊花費</w:t>
      </w:r>
      <w:r>
        <w:rPr>
          <w:rFonts w:ascii="新細明體" w:hAnsi="新細明體" w:cs="新細明體"/>
          <w:color w:val="000000"/>
        </w:rPr>
        <w:t>5</w:t>
      </w:r>
      <w:r>
        <w:rPr>
          <w:rFonts w:ascii="新細明體" w:hAnsi="新細明體" w:cs="新細明體" w:hint="eastAsia"/>
          <w:color w:val="000000"/>
        </w:rPr>
        <w:t>萬元</w:t>
      </w:r>
    </w:p>
    <w:p w:rsidR="00793220" w:rsidRDefault="00793220" w:rsidP="00793220">
      <w:pPr>
        <w:ind w:leftChars="59" w:left="850" w:hangingChars="295" w:hanging="708"/>
        <w:rPr>
          <w:rFonts w:ascii="新細明體"/>
          <w:color w:val="000000"/>
        </w:rPr>
      </w:pPr>
      <w:r>
        <w:rPr>
          <w:rFonts w:ascii="新細明體" w:hAnsi="新細明體" w:cs="新細明體"/>
          <w:color w:val="000000"/>
        </w:rPr>
        <w:t>7.</w:t>
      </w:r>
      <w:r>
        <w:rPr>
          <w:rFonts w:ascii="新細明體" w:hAnsi="新細明體" w:cs="新細明體" w:hint="eastAsia"/>
          <w:color w:val="000000"/>
        </w:rPr>
        <w:t>投資股票獲利</w:t>
      </w:r>
      <w:r>
        <w:rPr>
          <w:rFonts w:ascii="新細明體" w:hAnsi="新細明體" w:cs="新細明體"/>
          <w:color w:val="000000"/>
        </w:rPr>
        <w:t>10%</w:t>
      </w:r>
    </w:p>
    <w:p w:rsidR="00793220" w:rsidRDefault="00793220" w:rsidP="00793220">
      <w:pPr>
        <w:ind w:leftChars="59" w:left="850" w:hangingChars="295" w:hanging="708"/>
        <w:rPr>
          <w:rFonts w:ascii="新細明體"/>
          <w:color w:val="000000"/>
        </w:rPr>
      </w:pPr>
      <w:r>
        <w:rPr>
          <w:rFonts w:ascii="新細明體" w:hAnsi="新細明體" w:cs="新細明體"/>
          <w:color w:val="000000"/>
        </w:rPr>
        <w:t>8.</w:t>
      </w:r>
      <w:r>
        <w:rPr>
          <w:rFonts w:ascii="新細明體" w:hAnsi="新細明體" w:cs="新細明體" w:hint="eastAsia"/>
          <w:color w:val="000000"/>
        </w:rPr>
        <w:t>父母金援創業基金</w:t>
      </w:r>
      <w:r>
        <w:rPr>
          <w:rFonts w:ascii="新細明體" w:hAnsi="新細明體" w:cs="新細明體"/>
          <w:color w:val="000000"/>
        </w:rPr>
        <w:t>10</w:t>
      </w:r>
      <w:r>
        <w:rPr>
          <w:rFonts w:ascii="新細明體" w:hAnsi="新細明體" w:cs="新細明體" w:hint="eastAsia"/>
          <w:color w:val="000000"/>
        </w:rPr>
        <w:t>萬元</w:t>
      </w:r>
    </w:p>
    <w:p w:rsidR="00793220" w:rsidRDefault="00793220" w:rsidP="00793220">
      <w:pPr>
        <w:ind w:leftChars="59" w:left="850" w:hangingChars="295" w:hanging="708"/>
        <w:rPr>
          <w:rFonts w:ascii="新細明體"/>
          <w:color w:val="000000"/>
        </w:rPr>
      </w:pPr>
      <w:r>
        <w:rPr>
          <w:rFonts w:ascii="新細明體" w:hAnsi="新細明體" w:cs="新細明體"/>
          <w:color w:val="000000"/>
        </w:rPr>
        <w:t>9.</w:t>
      </w:r>
      <w:r>
        <w:rPr>
          <w:rFonts w:ascii="新細明體" w:hAnsi="新細明體" w:cs="新細明體" w:hint="eastAsia"/>
          <w:color w:val="000000"/>
        </w:rPr>
        <w:t>獲升遷機會，獲得</w:t>
      </w:r>
      <w:r>
        <w:rPr>
          <w:rFonts w:ascii="新細明體" w:hAnsi="新細明體" w:cs="新細明體"/>
          <w:color w:val="000000"/>
        </w:rPr>
        <w:t>5</w:t>
      </w:r>
      <w:r>
        <w:rPr>
          <w:rFonts w:ascii="新細明體" w:hAnsi="新細明體" w:cs="新細明體" w:hint="eastAsia"/>
          <w:color w:val="000000"/>
        </w:rPr>
        <w:t>萬元</w:t>
      </w:r>
    </w:p>
    <w:p w:rsidR="00793220" w:rsidRDefault="00793220" w:rsidP="00793220">
      <w:pPr>
        <w:ind w:leftChars="59" w:left="850" w:hangingChars="295" w:hanging="708"/>
        <w:rPr>
          <w:rFonts w:ascii="新細明體"/>
          <w:color w:val="000000"/>
        </w:rPr>
      </w:pPr>
      <w:r>
        <w:rPr>
          <w:rFonts w:ascii="新細明體" w:hAnsi="新細明體" w:cs="新細明體"/>
          <w:color w:val="000000"/>
        </w:rPr>
        <w:t>10.</w:t>
      </w:r>
      <w:r>
        <w:rPr>
          <w:rFonts w:ascii="新細明體" w:hAnsi="新細明體" w:cs="新細明體" w:hint="eastAsia"/>
          <w:color w:val="000000"/>
        </w:rPr>
        <w:t>中樂透</w:t>
      </w:r>
      <w:r>
        <w:rPr>
          <w:rFonts w:ascii="新細明體" w:hAnsi="新細明體" w:cs="新細明體"/>
          <w:color w:val="000000"/>
        </w:rPr>
        <w:t>10</w:t>
      </w:r>
      <w:r>
        <w:rPr>
          <w:rFonts w:ascii="新細明體" w:hAnsi="新細明體" w:cs="新細明體" w:hint="eastAsia"/>
          <w:color w:val="000000"/>
        </w:rPr>
        <w:t>萬元</w:t>
      </w:r>
    </w:p>
    <w:p w:rsidR="00793220" w:rsidRDefault="00793220" w:rsidP="00793220">
      <w:pPr>
        <w:ind w:leftChars="59" w:left="850" w:hangingChars="295" w:hanging="708"/>
        <w:rPr>
          <w:rFonts w:ascii="新細明體"/>
          <w:color w:val="000000"/>
        </w:rPr>
      </w:pPr>
      <w:r>
        <w:rPr>
          <w:rFonts w:ascii="新細明體" w:hAnsi="新細明體" w:cs="新細明體"/>
          <w:color w:val="000000"/>
        </w:rPr>
        <w:t>11.</w:t>
      </w:r>
      <w:r>
        <w:rPr>
          <w:rFonts w:ascii="新細明體" w:hAnsi="新細明體" w:cs="新細明體" w:hint="eastAsia"/>
          <w:color w:val="000000"/>
        </w:rPr>
        <w:t>結婚花費</w:t>
      </w:r>
      <w:r>
        <w:rPr>
          <w:rFonts w:ascii="新細明體" w:hAnsi="新細明體" w:cs="新細明體"/>
          <w:color w:val="000000"/>
        </w:rPr>
        <w:t>20</w:t>
      </w:r>
      <w:r>
        <w:rPr>
          <w:rFonts w:ascii="新細明體" w:hAnsi="新細明體" w:cs="新細明體" w:hint="eastAsia"/>
          <w:color w:val="000000"/>
        </w:rPr>
        <w:t>萬元</w:t>
      </w:r>
    </w:p>
    <w:p w:rsidR="00793220" w:rsidRDefault="00793220" w:rsidP="00793220">
      <w:pPr>
        <w:ind w:leftChars="59" w:left="850" w:hangingChars="295" w:hanging="708"/>
        <w:rPr>
          <w:rFonts w:ascii="新細明體"/>
          <w:color w:val="000000"/>
        </w:rPr>
      </w:pPr>
      <w:r>
        <w:rPr>
          <w:rFonts w:ascii="新細明體" w:hAnsi="新細明體" w:cs="新細明體"/>
          <w:color w:val="000000"/>
        </w:rPr>
        <w:t>12.</w:t>
      </w:r>
      <w:r>
        <w:rPr>
          <w:rFonts w:ascii="新細明體" w:hAnsi="新細明體" w:cs="新細明體" w:hint="eastAsia"/>
          <w:color w:val="000000"/>
        </w:rPr>
        <w:t>發生車禍住院花</w:t>
      </w:r>
      <w:r>
        <w:rPr>
          <w:rFonts w:ascii="新細明體" w:hAnsi="新細明體" w:cs="新細明體"/>
          <w:color w:val="000000"/>
        </w:rPr>
        <w:t>20</w:t>
      </w:r>
      <w:r>
        <w:rPr>
          <w:rFonts w:ascii="新細明體" w:hAnsi="新細明體" w:cs="新細明體" w:hint="eastAsia"/>
          <w:color w:val="000000"/>
        </w:rPr>
        <w:t>萬元</w:t>
      </w:r>
    </w:p>
    <w:p w:rsidR="00793220" w:rsidRDefault="00793220" w:rsidP="00793220">
      <w:pPr>
        <w:ind w:leftChars="59" w:left="850" w:hangingChars="295" w:hanging="708"/>
        <w:rPr>
          <w:rFonts w:ascii="新細明體"/>
          <w:color w:val="000000"/>
        </w:rPr>
      </w:pPr>
      <w:r>
        <w:rPr>
          <w:rFonts w:ascii="新細明體" w:hAnsi="新細明體" w:cs="新細明體"/>
          <w:color w:val="000000"/>
        </w:rPr>
        <w:t>13.</w:t>
      </w:r>
      <w:proofErr w:type="gramStart"/>
      <w:r>
        <w:rPr>
          <w:rFonts w:ascii="新細明體" w:hAnsi="新細明體" w:cs="新細明體" w:hint="eastAsia"/>
          <w:color w:val="000000"/>
        </w:rPr>
        <w:t>買車花</w:t>
      </w:r>
      <w:r>
        <w:rPr>
          <w:rFonts w:ascii="新細明體" w:hAnsi="新細明體" w:cs="新細明體"/>
          <w:color w:val="000000"/>
        </w:rPr>
        <w:t>50</w:t>
      </w:r>
      <w:r>
        <w:rPr>
          <w:rFonts w:ascii="新細明體" w:hAnsi="新細明體" w:cs="新細明體" w:hint="eastAsia"/>
          <w:color w:val="000000"/>
        </w:rPr>
        <w:t>萬</w:t>
      </w:r>
      <w:proofErr w:type="gramEnd"/>
    </w:p>
    <w:p w:rsidR="00793220" w:rsidRDefault="00793220" w:rsidP="00793220">
      <w:pPr>
        <w:ind w:leftChars="59" w:left="850" w:hangingChars="295" w:hanging="708"/>
        <w:rPr>
          <w:rFonts w:ascii="新細明體"/>
          <w:color w:val="000000"/>
        </w:rPr>
      </w:pPr>
      <w:r>
        <w:rPr>
          <w:rFonts w:ascii="新細明體" w:hAnsi="新細明體" w:cs="新細明體"/>
          <w:color w:val="000000"/>
        </w:rPr>
        <w:t>14.</w:t>
      </w:r>
      <w:r>
        <w:rPr>
          <w:rFonts w:ascii="新細明體" w:hAnsi="新細明體" w:cs="新細明體" w:hint="eastAsia"/>
          <w:color w:val="000000"/>
        </w:rPr>
        <w:t>孩子褓母費花</w:t>
      </w:r>
      <w:r>
        <w:rPr>
          <w:rFonts w:ascii="新細明體" w:hAnsi="新細明體" w:cs="新細明體"/>
          <w:color w:val="000000"/>
        </w:rPr>
        <w:t>15</w:t>
      </w:r>
      <w:r>
        <w:rPr>
          <w:rFonts w:ascii="新細明體" w:hAnsi="新細明體" w:cs="新細明體" w:hint="eastAsia"/>
          <w:color w:val="000000"/>
        </w:rPr>
        <w:t>萬</w:t>
      </w:r>
    </w:p>
    <w:p w:rsidR="00793220" w:rsidRDefault="00793220" w:rsidP="00793220">
      <w:pPr>
        <w:ind w:leftChars="59" w:left="850" w:hangingChars="295" w:hanging="708"/>
        <w:rPr>
          <w:rFonts w:ascii="新細明體"/>
          <w:color w:val="000000"/>
        </w:rPr>
      </w:pPr>
      <w:r>
        <w:rPr>
          <w:rFonts w:ascii="新細明體" w:hAnsi="新細明體" w:cs="新細明體"/>
          <w:color w:val="000000"/>
        </w:rPr>
        <w:t>15.</w:t>
      </w:r>
      <w:r>
        <w:rPr>
          <w:rFonts w:ascii="新細明體" w:hAnsi="新細明體" w:cs="新細明體" w:hint="eastAsia"/>
          <w:color w:val="000000"/>
        </w:rPr>
        <w:t>工作認真，得考績獎金</w:t>
      </w:r>
      <w:r>
        <w:rPr>
          <w:rFonts w:ascii="新細明體" w:hAnsi="新細明體" w:cs="新細明體"/>
          <w:color w:val="000000"/>
        </w:rPr>
        <w:t>15</w:t>
      </w:r>
      <w:r>
        <w:rPr>
          <w:rFonts w:ascii="新細明體" w:hAnsi="新細明體" w:cs="新細明體" w:hint="eastAsia"/>
          <w:color w:val="000000"/>
        </w:rPr>
        <w:t>萬元</w:t>
      </w:r>
    </w:p>
    <w:p w:rsidR="00793220" w:rsidRDefault="00793220" w:rsidP="00793220">
      <w:pPr>
        <w:ind w:leftChars="59" w:left="850" w:hangingChars="295" w:hanging="708"/>
        <w:rPr>
          <w:rFonts w:ascii="新細明體"/>
          <w:color w:val="000000"/>
        </w:rPr>
      </w:pPr>
      <w:r>
        <w:rPr>
          <w:rFonts w:ascii="新細明體" w:hAnsi="新細明體" w:cs="新細明體"/>
          <w:color w:val="000000"/>
        </w:rPr>
        <w:t>16.</w:t>
      </w:r>
      <w:r>
        <w:rPr>
          <w:rFonts w:ascii="新細明體" w:hAnsi="新細明體" w:cs="新細明體" w:hint="eastAsia"/>
          <w:color w:val="000000"/>
        </w:rPr>
        <w:t>孩子生病住院花</w:t>
      </w:r>
      <w:r>
        <w:rPr>
          <w:rFonts w:ascii="新細明體" w:hAnsi="新細明體" w:cs="新細明體"/>
          <w:color w:val="000000"/>
        </w:rPr>
        <w:t>10</w:t>
      </w:r>
      <w:r>
        <w:rPr>
          <w:rFonts w:ascii="新細明體" w:hAnsi="新細明體" w:cs="新細明體" w:hint="eastAsia"/>
          <w:color w:val="000000"/>
        </w:rPr>
        <w:t>萬元</w:t>
      </w:r>
    </w:p>
    <w:p w:rsidR="00793220" w:rsidRDefault="00793220" w:rsidP="00793220">
      <w:pPr>
        <w:ind w:leftChars="59" w:left="850" w:hangingChars="295" w:hanging="708"/>
        <w:rPr>
          <w:rFonts w:ascii="新細明體"/>
          <w:color w:val="000000"/>
        </w:rPr>
      </w:pPr>
      <w:r>
        <w:rPr>
          <w:rFonts w:ascii="新細明體" w:hAnsi="新細明體" w:cs="新細明體"/>
          <w:color w:val="000000"/>
        </w:rPr>
        <w:t>17.</w:t>
      </w:r>
      <w:r>
        <w:rPr>
          <w:rFonts w:ascii="新細明體" w:hAnsi="新細明體" w:cs="新細明體" w:hint="eastAsia"/>
          <w:color w:val="000000"/>
        </w:rPr>
        <w:t>獲升遷機會，得</w:t>
      </w:r>
      <w:r>
        <w:rPr>
          <w:rFonts w:ascii="新細明體" w:hAnsi="新細明體" w:cs="新細明體"/>
          <w:color w:val="000000"/>
        </w:rPr>
        <w:t>10</w:t>
      </w:r>
      <w:r>
        <w:rPr>
          <w:rFonts w:ascii="新細明體" w:hAnsi="新細明體" w:cs="新細明體" w:hint="eastAsia"/>
          <w:color w:val="000000"/>
        </w:rPr>
        <w:t>萬元</w:t>
      </w:r>
    </w:p>
    <w:p w:rsidR="00793220" w:rsidRDefault="00793220" w:rsidP="00793220">
      <w:pPr>
        <w:ind w:leftChars="59" w:left="850" w:hangingChars="295" w:hanging="708"/>
        <w:rPr>
          <w:rFonts w:ascii="新細明體"/>
          <w:color w:val="000000"/>
        </w:rPr>
      </w:pPr>
      <w:r>
        <w:rPr>
          <w:rFonts w:ascii="新細明體" w:hAnsi="新細明體" w:cs="新細明體"/>
          <w:color w:val="000000"/>
        </w:rPr>
        <w:t>18.</w:t>
      </w:r>
      <w:r>
        <w:rPr>
          <w:rFonts w:ascii="新細明體" w:hAnsi="新細明體" w:cs="新細明體" w:hint="eastAsia"/>
          <w:color w:val="000000"/>
        </w:rPr>
        <w:t>投資股票獲利</w:t>
      </w:r>
      <w:r>
        <w:rPr>
          <w:rFonts w:ascii="新細明體" w:hAnsi="新細明體" w:cs="新細明體"/>
          <w:color w:val="000000"/>
        </w:rPr>
        <w:t>80%</w:t>
      </w:r>
    </w:p>
    <w:p w:rsidR="00793220" w:rsidRDefault="00793220" w:rsidP="00793220">
      <w:pPr>
        <w:ind w:leftChars="59" w:left="850" w:hangingChars="295" w:hanging="708"/>
        <w:rPr>
          <w:rFonts w:ascii="新細明體"/>
          <w:color w:val="000000"/>
        </w:rPr>
      </w:pPr>
      <w:r>
        <w:rPr>
          <w:rFonts w:ascii="新細明體" w:hAnsi="新細明體" w:cs="新細明體"/>
          <w:color w:val="000000"/>
        </w:rPr>
        <w:t>19.</w:t>
      </w:r>
      <w:r>
        <w:rPr>
          <w:rFonts w:ascii="新細明體" w:hAnsi="新細明體" w:cs="新細明體" w:hint="eastAsia"/>
          <w:color w:val="000000"/>
        </w:rPr>
        <w:t>子女就讀私校花費</w:t>
      </w:r>
      <w:r>
        <w:rPr>
          <w:rFonts w:ascii="新細明體" w:hAnsi="新細明體" w:cs="新細明體"/>
          <w:color w:val="000000"/>
        </w:rPr>
        <w:t>10</w:t>
      </w:r>
      <w:r>
        <w:rPr>
          <w:rFonts w:ascii="新細明體" w:hAnsi="新細明體" w:cs="新細明體" w:hint="eastAsia"/>
          <w:color w:val="000000"/>
        </w:rPr>
        <w:t>萬元</w:t>
      </w:r>
    </w:p>
    <w:p w:rsidR="00793220" w:rsidRDefault="00793220" w:rsidP="00793220">
      <w:pPr>
        <w:ind w:leftChars="59" w:left="850" w:hangingChars="295" w:hanging="708"/>
      </w:pPr>
    </w:p>
    <w:p w:rsidR="00793220" w:rsidRDefault="00793220" w:rsidP="00793220">
      <w:pPr>
        <w:ind w:leftChars="59" w:left="850" w:hangingChars="295" w:hanging="708"/>
      </w:pPr>
      <w:r>
        <w:rPr>
          <w:rFonts w:cs="新細明體" w:hint="eastAsia"/>
        </w:rPr>
        <w:t>中壯年</w:t>
      </w:r>
    </w:p>
    <w:p w:rsidR="00793220" w:rsidRDefault="00793220" w:rsidP="00793220">
      <w:pPr>
        <w:ind w:leftChars="59" w:left="850" w:hangingChars="295" w:hanging="708"/>
      </w:pPr>
      <w:r>
        <w:t>1.</w:t>
      </w:r>
      <w:r>
        <w:rPr>
          <w:rFonts w:cs="新細明體" w:hint="eastAsia"/>
        </w:rPr>
        <w:t>投資股票失利</w:t>
      </w:r>
      <w:r>
        <w:t>80%</w:t>
      </w:r>
    </w:p>
    <w:p w:rsidR="00793220" w:rsidRDefault="00793220" w:rsidP="00793220">
      <w:pPr>
        <w:ind w:leftChars="59" w:left="850" w:hangingChars="295" w:hanging="708"/>
      </w:pPr>
      <w:r>
        <w:t>2.</w:t>
      </w:r>
      <w:r>
        <w:rPr>
          <w:rFonts w:cs="新細明體" w:hint="eastAsia"/>
        </w:rPr>
        <w:t>出國旅遊花</w:t>
      </w:r>
      <w:r>
        <w:t>10</w:t>
      </w:r>
      <w:r>
        <w:rPr>
          <w:rFonts w:cs="新細明體" w:hint="eastAsia"/>
        </w:rPr>
        <w:t>萬</w:t>
      </w:r>
    </w:p>
    <w:p w:rsidR="00793220" w:rsidRDefault="00793220" w:rsidP="00793220">
      <w:pPr>
        <w:ind w:leftChars="59" w:left="850" w:hangingChars="295" w:hanging="708"/>
      </w:pPr>
      <w:r>
        <w:t>3.</w:t>
      </w:r>
      <w:r>
        <w:rPr>
          <w:rFonts w:cs="新細明體" w:hint="eastAsia"/>
        </w:rPr>
        <w:t>加發績效獎金</w:t>
      </w:r>
      <w:r>
        <w:t>20</w:t>
      </w:r>
      <w:r>
        <w:rPr>
          <w:rFonts w:cs="新細明體" w:hint="eastAsia"/>
        </w:rPr>
        <w:t>萬</w:t>
      </w:r>
    </w:p>
    <w:p w:rsidR="00793220" w:rsidRDefault="00793220" w:rsidP="00793220">
      <w:pPr>
        <w:ind w:leftChars="59" w:left="850" w:hangingChars="295" w:hanging="708"/>
      </w:pPr>
      <w:r>
        <w:t>4.</w:t>
      </w:r>
      <w:r>
        <w:rPr>
          <w:rFonts w:cs="新細明體" w:hint="eastAsia"/>
        </w:rPr>
        <w:t>被裁員，</w:t>
      </w:r>
      <w:proofErr w:type="gramStart"/>
      <w:r>
        <w:rPr>
          <w:rFonts w:cs="新細明體" w:hint="eastAsia"/>
        </w:rPr>
        <w:t>花原積蓄</w:t>
      </w:r>
      <w:proofErr w:type="gramEnd"/>
      <w:r>
        <w:t>60</w:t>
      </w:r>
      <w:r>
        <w:rPr>
          <w:rFonts w:cs="新細明體" w:hint="eastAsia"/>
        </w:rPr>
        <w:t>萬</w:t>
      </w:r>
    </w:p>
    <w:p w:rsidR="00793220" w:rsidRDefault="00793220" w:rsidP="00793220">
      <w:pPr>
        <w:ind w:leftChars="59" w:left="850" w:hangingChars="295" w:hanging="708"/>
      </w:pPr>
      <w:r>
        <w:t>5.</w:t>
      </w:r>
      <w:r>
        <w:rPr>
          <w:rFonts w:cs="新細明體" w:hint="eastAsia"/>
        </w:rPr>
        <w:t>投資股票獲利</w:t>
      </w:r>
      <w:r>
        <w:t>20%</w:t>
      </w:r>
    </w:p>
    <w:p w:rsidR="00793220" w:rsidRDefault="00793220" w:rsidP="00793220">
      <w:pPr>
        <w:ind w:leftChars="59" w:left="850" w:hangingChars="295" w:hanging="708"/>
      </w:pPr>
      <w:r>
        <w:t>6.</w:t>
      </w:r>
      <w:r>
        <w:rPr>
          <w:rFonts w:cs="新細明體" w:hint="eastAsia"/>
        </w:rPr>
        <w:t>子女才藝補習費花費</w:t>
      </w:r>
      <w:r>
        <w:t>10</w:t>
      </w:r>
      <w:r>
        <w:rPr>
          <w:rFonts w:cs="新細明體" w:hint="eastAsia"/>
        </w:rPr>
        <w:t>萬元</w:t>
      </w:r>
    </w:p>
    <w:p w:rsidR="00793220" w:rsidRDefault="00793220" w:rsidP="00793220">
      <w:pPr>
        <w:ind w:leftChars="59" w:left="850" w:hangingChars="295" w:hanging="708"/>
        <w:rPr>
          <w:rFonts w:ascii="新細明體"/>
          <w:color w:val="000000"/>
        </w:rPr>
      </w:pPr>
      <w:r>
        <w:t>7.</w:t>
      </w:r>
      <w:r>
        <w:rPr>
          <w:rFonts w:cs="新細明體" w:hint="eastAsia"/>
        </w:rPr>
        <w:t>想出</w:t>
      </w:r>
      <w:r>
        <w:rPr>
          <w:rFonts w:ascii="新細明體" w:hAnsi="新細明體" w:cs="新細明體" w:hint="eastAsia"/>
          <w:color w:val="000000"/>
        </w:rPr>
        <w:t>兩種省錢方式可得</w:t>
      </w:r>
      <w:r>
        <w:rPr>
          <w:rFonts w:ascii="新細明體" w:hAnsi="新細明體" w:cs="新細明體"/>
          <w:color w:val="000000"/>
        </w:rPr>
        <w:t>5</w:t>
      </w:r>
      <w:r>
        <w:rPr>
          <w:rFonts w:ascii="新細明體" w:hAnsi="新細明體" w:cs="新細明體" w:hint="eastAsia"/>
          <w:color w:val="000000"/>
        </w:rPr>
        <w:t>萬元</w:t>
      </w:r>
    </w:p>
    <w:p w:rsidR="00793220" w:rsidRDefault="00793220" w:rsidP="00793220">
      <w:pPr>
        <w:ind w:leftChars="59" w:left="850" w:hangingChars="295" w:hanging="708"/>
        <w:rPr>
          <w:rFonts w:ascii="新細明體"/>
          <w:color w:val="000000"/>
        </w:rPr>
      </w:pPr>
      <w:r>
        <w:rPr>
          <w:rFonts w:ascii="新細明體" w:hAnsi="新細明體" w:cs="新細明體"/>
          <w:color w:val="000000"/>
        </w:rPr>
        <w:lastRenderedPageBreak/>
        <w:t>8.</w:t>
      </w:r>
      <w:r>
        <w:rPr>
          <w:rFonts w:ascii="新細明體" w:hAnsi="新細明體" w:cs="新細明體" w:hint="eastAsia"/>
          <w:color w:val="000000"/>
        </w:rPr>
        <w:t>房屋漏水，修繕</w:t>
      </w:r>
      <w:r>
        <w:rPr>
          <w:rFonts w:ascii="新細明體" w:hAnsi="新細明體" w:cs="新細明體"/>
          <w:color w:val="000000"/>
        </w:rPr>
        <w:t>10</w:t>
      </w:r>
      <w:r>
        <w:rPr>
          <w:rFonts w:ascii="新細明體" w:hAnsi="新細明體" w:cs="新細明體" w:hint="eastAsia"/>
          <w:color w:val="000000"/>
        </w:rPr>
        <w:t>萬元</w:t>
      </w:r>
    </w:p>
    <w:p w:rsidR="00793220" w:rsidRDefault="00793220" w:rsidP="00793220">
      <w:pPr>
        <w:ind w:leftChars="59" w:left="850" w:hangingChars="295" w:hanging="708"/>
        <w:rPr>
          <w:rFonts w:ascii="新細明體"/>
          <w:color w:val="000000"/>
        </w:rPr>
      </w:pPr>
      <w:r>
        <w:rPr>
          <w:rFonts w:ascii="新細明體" w:hAnsi="新細明體" w:cs="新細明體"/>
          <w:color w:val="000000"/>
        </w:rPr>
        <w:t>9.</w:t>
      </w:r>
      <w:r>
        <w:rPr>
          <w:rFonts w:ascii="新細明體" w:hAnsi="新細明體" w:cs="新細明體" w:hint="eastAsia"/>
          <w:color w:val="000000"/>
        </w:rPr>
        <w:t>年終紅利</w:t>
      </w:r>
      <w:r>
        <w:rPr>
          <w:rFonts w:ascii="新細明體" w:hAnsi="新細明體" w:cs="新細明體"/>
          <w:color w:val="000000"/>
        </w:rPr>
        <w:t>20</w:t>
      </w:r>
      <w:r>
        <w:rPr>
          <w:rFonts w:ascii="新細明體" w:hAnsi="新細明體" w:cs="新細明體" w:hint="eastAsia"/>
          <w:color w:val="000000"/>
        </w:rPr>
        <w:t>萬</w:t>
      </w:r>
    </w:p>
    <w:p w:rsidR="00793220" w:rsidRDefault="00793220" w:rsidP="00793220">
      <w:pPr>
        <w:ind w:leftChars="59" w:left="850" w:hangingChars="295" w:hanging="708"/>
        <w:rPr>
          <w:rFonts w:ascii="新細明體"/>
          <w:color w:val="000000"/>
        </w:rPr>
      </w:pPr>
      <w:r>
        <w:rPr>
          <w:rFonts w:ascii="新細明體" w:hAnsi="新細明體" w:cs="新細明體"/>
          <w:color w:val="000000"/>
        </w:rPr>
        <w:t>10.</w:t>
      </w:r>
      <w:r>
        <w:rPr>
          <w:rFonts w:ascii="新細明體" w:hAnsi="新細明體" w:cs="新細明體" w:hint="eastAsia"/>
          <w:color w:val="000000"/>
        </w:rPr>
        <w:t>大哥經商失敗，周轉商借</w:t>
      </w:r>
      <w:r>
        <w:rPr>
          <w:rFonts w:ascii="新細明體" w:hAnsi="新細明體" w:cs="新細明體"/>
          <w:color w:val="000000"/>
        </w:rPr>
        <w:t>20</w:t>
      </w:r>
      <w:r>
        <w:rPr>
          <w:rFonts w:ascii="新細明體" w:hAnsi="新細明體" w:cs="新細明體" w:hint="eastAsia"/>
          <w:color w:val="000000"/>
        </w:rPr>
        <w:t>萬</w:t>
      </w:r>
      <w:r>
        <w:rPr>
          <w:rFonts w:ascii="新細明體" w:hAnsi="新細明體" w:cs="新細明體"/>
          <w:color w:val="000000"/>
        </w:rPr>
        <w:t xml:space="preserve"> </w:t>
      </w:r>
    </w:p>
    <w:p w:rsidR="00793220" w:rsidRPr="004B6984" w:rsidRDefault="00793220" w:rsidP="00793220">
      <w:pPr>
        <w:ind w:leftChars="59" w:left="850" w:hangingChars="295" w:hanging="708"/>
        <w:rPr>
          <w:rFonts w:ascii="新細明體"/>
          <w:color w:val="000000"/>
        </w:rPr>
      </w:pPr>
      <w:r>
        <w:rPr>
          <w:rFonts w:ascii="新細明體" w:hAnsi="新細明體" w:cs="新細明體"/>
          <w:color w:val="000000"/>
        </w:rPr>
        <w:t>11.</w:t>
      </w:r>
      <w:r w:rsidRPr="004B6984">
        <w:rPr>
          <w:rFonts w:ascii="新細明體" w:hAnsi="新細明體" w:cs="新細明體" w:hint="eastAsia"/>
          <w:color w:val="000000"/>
        </w:rPr>
        <w:t>老年父母開刀，提供父母住院費用</w:t>
      </w:r>
      <w:r w:rsidRPr="004B6984">
        <w:rPr>
          <w:rFonts w:ascii="新細明體" w:hAnsi="新細明體" w:cs="新細明體"/>
          <w:color w:val="000000"/>
        </w:rPr>
        <w:t>20</w:t>
      </w:r>
      <w:r w:rsidRPr="004B6984">
        <w:rPr>
          <w:rFonts w:ascii="新細明體" w:hAnsi="新細明體" w:cs="新細明體" w:hint="eastAsia"/>
          <w:color w:val="000000"/>
        </w:rPr>
        <w:t>萬</w:t>
      </w:r>
    </w:p>
    <w:p w:rsidR="00793220" w:rsidRDefault="00793220" w:rsidP="00793220">
      <w:pPr>
        <w:ind w:leftChars="59" w:left="850" w:hangingChars="295" w:hanging="708"/>
        <w:rPr>
          <w:rFonts w:ascii="新細明體"/>
          <w:color w:val="000000"/>
        </w:rPr>
      </w:pPr>
      <w:r>
        <w:rPr>
          <w:rFonts w:ascii="新細明體" w:hAnsi="新細明體" w:cs="新細明體"/>
          <w:color w:val="000000"/>
        </w:rPr>
        <w:t>12.</w:t>
      </w:r>
      <w:r>
        <w:rPr>
          <w:rFonts w:ascii="新細明體" w:hAnsi="新細明體" w:cs="新細明體" w:hint="eastAsia"/>
          <w:color w:val="000000"/>
        </w:rPr>
        <w:t>表現突出，帶領團隊獲利</w:t>
      </w:r>
      <w:r>
        <w:rPr>
          <w:rFonts w:ascii="新細明體" w:hAnsi="新細明體" w:cs="新細明體"/>
          <w:color w:val="000000"/>
        </w:rPr>
        <w:t>50</w:t>
      </w:r>
      <w:r>
        <w:rPr>
          <w:rFonts w:ascii="新細明體" w:hAnsi="新細明體" w:cs="新細明體" w:hint="eastAsia"/>
          <w:color w:val="000000"/>
        </w:rPr>
        <w:t>萬</w:t>
      </w:r>
    </w:p>
    <w:p w:rsidR="00793220" w:rsidRDefault="00793220" w:rsidP="00793220">
      <w:pPr>
        <w:ind w:leftChars="59" w:left="850" w:hangingChars="295" w:hanging="708"/>
        <w:rPr>
          <w:rFonts w:ascii="新細明體"/>
          <w:color w:val="000000"/>
        </w:rPr>
      </w:pPr>
      <w:r>
        <w:rPr>
          <w:rFonts w:ascii="新細明體" w:hAnsi="新細明體" w:cs="新細明體"/>
          <w:color w:val="000000"/>
        </w:rPr>
        <w:t>13.</w:t>
      </w:r>
      <w:r>
        <w:rPr>
          <w:rFonts w:ascii="新細明體" w:hAnsi="新細明體" w:cs="新細明體" w:hint="eastAsia"/>
          <w:color w:val="000000"/>
        </w:rPr>
        <w:t>投資房地產失利</w:t>
      </w:r>
      <w:r>
        <w:rPr>
          <w:rFonts w:ascii="新細明體" w:hAnsi="新細明體" w:cs="新細明體"/>
          <w:color w:val="000000"/>
        </w:rPr>
        <w:t>30%</w:t>
      </w:r>
    </w:p>
    <w:p w:rsidR="00793220" w:rsidRDefault="00793220" w:rsidP="00793220">
      <w:pPr>
        <w:ind w:leftChars="59" w:left="850" w:hangingChars="295" w:hanging="708"/>
        <w:rPr>
          <w:rFonts w:ascii="新細明體"/>
          <w:color w:val="000000"/>
        </w:rPr>
      </w:pPr>
      <w:r>
        <w:rPr>
          <w:rFonts w:ascii="新細明體" w:hAnsi="新細明體" w:cs="新細明體"/>
          <w:color w:val="000000"/>
        </w:rPr>
        <w:t>14.</w:t>
      </w:r>
      <w:r>
        <w:rPr>
          <w:rFonts w:ascii="新細明體" w:hAnsi="新細明體" w:cs="新細明體" w:hint="eastAsia"/>
          <w:color w:val="000000"/>
        </w:rPr>
        <w:t>子女升大學花費</w:t>
      </w:r>
      <w:r>
        <w:rPr>
          <w:rFonts w:ascii="新細明體" w:hAnsi="新細明體" w:cs="新細明體"/>
          <w:color w:val="000000"/>
        </w:rPr>
        <w:t>15</w:t>
      </w:r>
      <w:r>
        <w:rPr>
          <w:rFonts w:ascii="新細明體" w:hAnsi="新細明體" w:cs="新細明體" w:hint="eastAsia"/>
          <w:color w:val="000000"/>
        </w:rPr>
        <w:t>萬</w:t>
      </w:r>
    </w:p>
    <w:p w:rsidR="00793220" w:rsidRDefault="00793220" w:rsidP="00793220">
      <w:pPr>
        <w:ind w:leftChars="59" w:left="850" w:hangingChars="295" w:hanging="708"/>
        <w:rPr>
          <w:rFonts w:ascii="新細明體"/>
          <w:color w:val="000000"/>
        </w:rPr>
      </w:pPr>
      <w:r>
        <w:rPr>
          <w:rFonts w:ascii="新細明體" w:hAnsi="新細明體" w:cs="新細明體"/>
          <w:color w:val="000000"/>
        </w:rPr>
        <w:t>15.</w:t>
      </w:r>
      <w:r>
        <w:rPr>
          <w:rFonts w:ascii="新細明體" w:hAnsi="新細明體" w:cs="新細明體" w:hint="eastAsia"/>
          <w:color w:val="000000"/>
        </w:rPr>
        <w:t>統一發票中獎</w:t>
      </w:r>
      <w:r>
        <w:rPr>
          <w:rFonts w:ascii="新細明體" w:hAnsi="新細明體" w:cs="新細明體"/>
          <w:color w:val="000000"/>
        </w:rPr>
        <w:t>1</w:t>
      </w:r>
      <w:r>
        <w:rPr>
          <w:rFonts w:ascii="新細明體" w:hAnsi="新細明體" w:cs="新細明體" w:hint="eastAsia"/>
          <w:color w:val="000000"/>
        </w:rPr>
        <w:t>萬元</w:t>
      </w:r>
    </w:p>
    <w:p w:rsidR="00793220" w:rsidRDefault="00793220" w:rsidP="00793220">
      <w:pPr>
        <w:ind w:leftChars="59" w:left="850" w:hangingChars="295" w:hanging="708"/>
        <w:rPr>
          <w:rFonts w:ascii="新細明體"/>
          <w:color w:val="000000"/>
        </w:rPr>
      </w:pPr>
      <w:r>
        <w:rPr>
          <w:rFonts w:ascii="新細明體" w:hAnsi="新細明體" w:cs="新細明體"/>
          <w:color w:val="000000"/>
        </w:rPr>
        <w:t>16.</w:t>
      </w:r>
      <w:r>
        <w:rPr>
          <w:rFonts w:ascii="新細明體" w:hAnsi="新細明體" w:cs="新細明體" w:hint="eastAsia"/>
          <w:color w:val="000000"/>
        </w:rPr>
        <w:t>全家出外旅遊花費</w:t>
      </w:r>
      <w:r>
        <w:rPr>
          <w:rFonts w:ascii="新細明體" w:hAnsi="新細明體" w:cs="新細明體"/>
          <w:color w:val="000000"/>
        </w:rPr>
        <w:t>10</w:t>
      </w:r>
      <w:r>
        <w:rPr>
          <w:rFonts w:ascii="新細明體" w:hAnsi="新細明體" w:cs="新細明體" w:hint="eastAsia"/>
          <w:color w:val="000000"/>
        </w:rPr>
        <w:t>萬</w:t>
      </w:r>
    </w:p>
    <w:p w:rsidR="00793220" w:rsidRDefault="00793220" w:rsidP="00793220">
      <w:pPr>
        <w:ind w:leftChars="59" w:left="850" w:hangingChars="295" w:hanging="708"/>
        <w:rPr>
          <w:rFonts w:ascii="新細明體"/>
          <w:color w:val="000000"/>
        </w:rPr>
      </w:pPr>
      <w:r>
        <w:rPr>
          <w:rFonts w:ascii="新細明體" w:hAnsi="新細明體" w:cs="新細明體"/>
          <w:color w:val="000000"/>
        </w:rPr>
        <w:t>17.</w:t>
      </w:r>
      <w:r>
        <w:rPr>
          <w:rFonts w:ascii="新細明體" w:hAnsi="新細明體" w:cs="新細明體" w:hint="eastAsia"/>
          <w:color w:val="000000"/>
        </w:rPr>
        <w:t>子女結婚，贊助</w:t>
      </w:r>
      <w:r>
        <w:rPr>
          <w:rFonts w:ascii="新細明體" w:hAnsi="新細明體" w:cs="新細明體"/>
          <w:color w:val="000000"/>
        </w:rPr>
        <w:t>20</w:t>
      </w:r>
      <w:r>
        <w:rPr>
          <w:rFonts w:ascii="新細明體" w:hAnsi="新細明體" w:cs="新細明體" w:hint="eastAsia"/>
          <w:color w:val="000000"/>
        </w:rPr>
        <w:t>萬</w:t>
      </w:r>
    </w:p>
    <w:p w:rsidR="00793220" w:rsidRDefault="00793220" w:rsidP="00793220">
      <w:pPr>
        <w:ind w:leftChars="59" w:left="850" w:hangingChars="295" w:hanging="708"/>
        <w:rPr>
          <w:rFonts w:ascii="新細明體"/>
          <w:color w:val="000000"/>
        </w:rPr>
      </w:pPr>
      <w:r>
        <w:rPr>
          <w:rFonts w:ascii="新細明體" w:hAnsi="新細明體" w:cs="新細明體"/>
          <w:color w:val="000000"/>
        </w:rPr>
        <w:t>18.</w:t>
      </w:r>
      <w:r>
        <w:rPr>
          <w:rFonts w:ascii="新細明體" w:hAnsi="新細明體" w:cs="新細明體" w:hint="eastAsia"/>
          <w:color w:val="000000"/>
        </w:rPr>
        <w:t>投資房地產獲利</w:t>
      </w:r>
      <w:r>
        <w:rPr>
          <w:rFonts w:ascii="新細明體" w:hAnsi="新細明體" w:cs="新細明體"/>
          <w:color w:val="000000"/>
        </w:rPr>
        <w:t>50%</w:t>
      </w:r>
    </w:p>
    <w:p w:rsidR="00793220" w:rsidRDefault="00793220" w:rsidP="00793220">
      <w:pPr>
        <w:ind w:leftChars="59" w:left="850" w:hangingChars="295" w:hanging="708"/>
        <w:rPr>
          <w:rFonts w:ascii="新細明體"/>
          <w:color w:val="000000"/>
        </w:rPr>
      </w:pPr>
      <w:r>
        <w:rPr>
          <w:rFonts w:ascii="新細明體" w:hAnsi="新細明體" w:cs="新細明體"/>
          <w:color w:val="000000"/>
        </w:rPr>
        <w:t>19.</w:t>
      </w:r>
      <w:r>
        <w:rPr>
          <w:rFonts w:ascii="新細明體" w:hAnsi="新細明體" w:cs="新細明體" w:hint="eastAsia"/>
          <w:color w:val="000000"/>
        </w:rPr>
        <w:t>下樓梯摔傷腿，住院費</w:t>
      </w:r>
      <w:r>
        <w:rPr>
          <w:rFonts w:ascii="新細明體" w:hAnsi="新細明體" w:cs="新細明體"/>
          <w:color w:val="000000"/>
        </w:rPr>
        <w:t>10</w:t>
      </w:r>
      <w:r>
        <w:rPr>
          <w:rFonts w:ascii="新細明體" w:hAnsi="新細明體" w:cs="新細明體" w:hint="eastAsia"/>
          <w:color w:val="000000"/>
        </w:rPr>
        <w:t>萬元</w:t>
      </w:r>
    </w:p>
    <w:p w:rsidR="00793220" w:rsidRPr="00243B17" w:rsidRDefault="00793220" w:rsidP="00793220">
      <w:pPr>
        <w:ind w:leftChars="59" w:left="850" w:hangingChars="295" w:hanging="708"/>
      </w:pPr>
    </w:p>
    <w:p w:rsidR="00793220" w:rsidRDefault="00793220" w:rsidP="00793220">
      <w:r>
        <w:rPr>
          <w:rFonts w:cs="新細明體" w:hint="eastAsia"/>
        </w:rPr>
        <w:t>老年期</w:t>
      </w:r>
    </w:p>
    <w:p w:rsidR="00793220" w:rsidRDefault="00793220" w:rsidP="00793220">
      <w:r>
        <w:t>1.</w:t>
      </w:r>
      <w:r>
        <w:rPr>
          <w:rFonts w:cs="新細明體" w:hint="eastAsia"/>
        </w:rPr>
        <w:t>投資房地產失利</w:t>
      </w:r>
      <w:r>
        <w:t>60%</w:t>
      </w:r>
    </w:p>
    <w:p w:rsidR="00793220" w:rsidRDefault="00793220" w:rsidP="00793220">
      <w:r>
        <w:t>2.</w:t>
      </w:r>
      <w:r>
        <w:rPr>
          <w:rFonts w:cs="新細明體" w:hint="eastAsia"/>
        </w:rPr>
        <w:t>贊助子女創業</w:t>
      </w:r>
      <w:r>
        <w:t>10</w:t>
      </w:r>
      <w:r>
        <w:rPr>
          <w:rFonts w:cs="新細明體" w:hint="eastAsia"/>
        </w:rPr>
        <w:t>萬元</w:t>
      </w:r>
    </w:p>
    <w:p w:rsidR="00793220" w:rsidRDefault="00793220" w:rsidP="00793220">
      <w:r>
        <w:t>3.</w:t>
      </w:r>
      <w:r>
        <w:rPr>
          <w:rFonts w:cs="新細明體" w:hint="eastAsia"/>
        </w:rPr>
        <w:t>喜獲孫兒花</w:t>
      </w:r>
      <w:r>
        <w:t>2</w:t>
      </w:r>
      <w:r>
        <w:rPr>
          <w:rFonts w:cs="新細明體" w:hint="eastAsia"/>
        </w:rPr>
        <w:t>萬</w:t>
      </w:r>
    </w:p>
    <w:p w:rsidR="00793220" w:rsidRDefault="00793220" w:rsidP="00793220">
      <w:r>
        <w:t>4.</w:t>
      </w:r>
      <w:r>
        <w:rPr>
          <w:rFonts w:cs="新細明體" w:hint="eastAsia"/>
        </w:rPr>
        <w:t>感冒延誤治療，住院花</w:t>
      </w:r>
      <w:r>
        <w:t>20</w:t>
      </w:r>
      <w:r>
        <w:rPr>
          <w:rFonts w:cs="新細明體" w:hint="eastAsia"/>
        </w:rPr>
        <w:t>萬</w:t>
      </w:r>
    </w:p>
    <w:p w:rsidR="00793220" w:rsidRDefault="00793220" w:rsidP="00793220">
      <w:r>
        <w:t>5.</w:t>
      </w:r>
      <w:r>
        <w:rPr>
          <w:rFonts w:cs="新細明體" w:hint="eastAsia"/>
        </w:rPr>
        <w:t>中</w:t>
      </w:r>
      <w:proofErr w:type="gramStart"/>
      <w:r>
        <w:rPr>
          <w:rFonts w:cs="新細明體" w:hint="eastAsia"/>
        </w:rPr>
        <w:t>樂透彩</w:t>
      </w:r>
      <w:r>
        <w:t>50</w:t>
      </w:r>
      <w:r>
        <w:rPr>
          <w:rFonts w:cs="新細明體" w:hint="eastAsia"/>
        </w:rPr>
        <w:t>萬</w:t>
      </w:r>
      <w:proofErr w:type="gramEnd"/>
    </w:p>
    <w:p w:rsidR="00793220" w:rsidRDefault="00793220" w:rsidP="00793220">
      <w:r>
        <w:t>6.</w:t>
      </w:r>
      <w:r>
        <w:rPr>
          <w:rFonts w:cs="新細明體" w:hint="eastAsia"/>
        </w:rPr>
        <w:t>贊助晚輩出國遊學</w:t>
      </w:r>
      <w:r>
        <w:t>10</w:t>
      </w:r>
      <w:r>
        <w:rPr>
          <w:rFonts w:cs="新細明體" w:hint="eastAsia"/>
        </w:rPr>
        <w:t>萬元</w:t>
      </w:r>
    </w:p>
    <w:p w:rsidR="00793220" w:rsidRDefault="00793220" w:rsidP="00793220">
      <w:r>
        <w:t>7.</w:t>
      </w:r>
      <w:r>
        <w:rPr>
          <w:rFonts w:cs="新細明體" w:hint="eastAsia"/>
        </w:rPr>
        <w:t>眼睛白內障，開刀住院花費</w:t>
      </w:r>
      <w:r>
        <w:t>20</w:t>
      </w:r>
      <w:r>
        <w:rPr>
          <w:rFonts w:cs="新細明體" w:hint="eastAsia"/>
        </w:rPr>
        <w:t>萬</w:t>
      </w:r>
    </w:p>
    <w:p w:rsidR="00793220" w:rsidRDefault="00793220" w:rsidP="00793220">
      <w:r>
        <w:t>8.</w:t>
      </w:r>
      <w:r>
        <w:rPr>
          <w:rFonts w:cs="新細明體" w:hint="eastAsia"/>
        </w:rPr>
        <w:t>子女購買屋，贊助</w:t>
      </w:r>
      <w:r>
        <w:t>100</w:t>
      </w:r>
      <w:r>
        <w:rPr>
          <w:rFonts w:cs="新細明體" w:hint="eastAsia"/>
        </w:rPr>
        <w:t>萬</w:t>
      </w:r>
    </w:p>
    <w:p w:rsidR="00793220" w:rsidRDefault="00793220" w:rsidP="00793220">
      <w:r>
        <w:t>9.</w:t>
      </w:r>
      <w:r>
        <w:rPr>
          <w:rFonts w:cs="新細明體" w:hint="eastAsia"/>
        </w:rPr>
        <w:t>子女孝敬</w:t>
      </w:r>
      <w:r>
        <w:t>10</w:t>
      </w:r>
      <w:r>
        <w:rPr>
          <w:rFonts w:cs="新細明體" w:hint="eastAsia"/>
        </w:rPr>
        <w:t>萬元</w:t>
      </w:r>
    </w:p>
    <w:p w:rsidR="00793220" w:rsidRPr="009C2256" w:rsidRDefault="00793220" w:rsidP="00793220">
      <w:pPr>
        <w:rPr>
          <w:color w:val="000000"/>
        </w:rPr>
      </w:pPr>
      <w:r w:rsidRPr="009C2256">
        <w:rPr>
          <w:color w:val="000000"/>
        </w:rPr>
        <w:t>1</w:t>
      </w:r>
      <w:r>
        <w:rPr>
          <w:color w:val="000000"/>
        </w:rPr>
        <w:t>0</w:t>
      </w:r>
      <w:r w:rsidRPr="009C2256">
        <w:rPr>
          <w:color w:val="000000"/>
        </w:rPr>
        <w:t>.</w:t>
      </w:r>
      <w:r w:rsidRPr="00A44810">
        <w:rPr>
          <w:color w:val="000000"/>
        </w:rPr>
        <w:t xml:space="preserve"> </w:t>
      </w:r>
      <w:r w:rsidRPr="009C2256">
        <w:rPr>
          <w:rFonts w:cs="新細明體" w:hint="eastAsia"/>
          <w:color w:val="000000"/>
        </w:rPr>
        <w:t>配偶入住老人療養院，花費</w:t>
      </w:r>
      <w:r>
        <w:rPr>
          <w:color w:val="000000"/>
        </w:rPr>
        <w:t>3</w:t>
      </w:r>
      <w:r w:rsidRPr="009C2256">
        <w:rPr>
          <w:color w:val="000000"/>
        </w:rPr>
        <w:t>0</w:t>
      </w:r>
      <w:r w:rsidRPr="009C2256">
        <w:rPr>
          <w:rFonts w:cs="新細明體" w:hint="eastAsia"/>
          <w:color w:val="000000"/>
        </w:rPr>
        <w:t>萬</w:t>
      </w:r>
    </w:p>
    <w:p w:rsidR="00793220" w:rsidRPr="009C2256" w:rsidRDefault="00793220" w:rsidP="00793220">
      <w:pPr>
        <w:rPr>
          <w:color w:val="000000"/>
        </w:rPr>
      </w:pPr>
      <w:r w:rsidRPr="009C2256">
        <w:rPr>
          <w:color w:val="000000"/>
        </w:rPr>
        <w:t>11.</w:t>
      </w:r>
      <w:r w:rsidRPr="009C2256">
        <w:rPr>
          <w:rFonts w:cs="新細明體" w:hint="eastAsia"/>
          <w:color w:val="000000"/>
        </w:rPr>
        <w:t>投資股市獲利</w:t>
      </w:r>
      <w:r w:rsidRPr="009C2256">
        <w:rPr>
          <w:color w:val="000000"/>
        </w:rPr>
        <w:t>20%</w:t>
      </w:r>
    </w:p>
    <w:p w:rsidR="00793220" w:rsidRPr="009C2256" w:rsidRDefault="00793220" w:rsidP="00793220">
      <w:pPr>
        <w:rPr>
          <w:color w:val="000000"/>
        </w:rPr>
      </w:pPr>
      <w:r w:rsidRPr="009C2256">
        <w:rPr>
          <w:color w:val="000000"/>
        </w:rPr>
        <w:t>12.</w:t>
      </w:r>
      <w:r w:rsidRPr="009C2256">
        <w:rPr>
          <w:rFonts w:cs="新細明體" w:hint="eastAsia"/>
          <w:color w:val="000000"/>
        </w:rPr>
        <w:t>治療癌症，住院花費</w:t>
      </w:r>
      <w:r w:rsidRPr="009C2256">
        <w:rPr>
          <w:color w:val="000000"/>
        </w:rPr>
        <w:t>30</w:t>
      </w:r>
      <w:r w:rsidRPr="009C2256">
        <w:rPr>
          <w:rFonts w:cs="新細明體" w:hint="eastAsia"/>
          <w:color w:val="000000"/>
        </w:rPr>
        <w:t>萬</w:t>
      </w:r>
    </w:p>
    <w:p w:rsidR="00793220" w:rsidRPr="009C2256" w:rsidRDefault="00793220" w:rsidP="00793220">
      <w:pPr>
        <w:rPr>
          <w:color w:val="000000"/>
        </w:rPr>
      </w:pPr>
      <w:r w:rsidRPr="009C2256">
        <w:rPr>
          <w:color w:val="000000"/>
        </w:rPr>
        <w:t>13.</w:t>
      </w:r>
      <w:r w:rsidRPr="009C2256">
        <w:rPr>
          <w:rFonts w:cs="新細明體" w:hint="eastAsia"/>
          <w:color w:val="000000"/>
        </w:rPr>
        <w:t>投資房地產失利</w:t>
      </w:r>
      <w:r w:rsidRPr="009C2256">
        <w:rPr>
          <w:color w:val="000000"/>
        </w:rPr>
        <w:t>30%</w:t>
      </w:r>
    </w:p>
    <w:p w:rsidR="00793220" w:rsidRPr="009C2256" w:rsidRDefault="00793220" w:rsidP="00793220">
      <w:pPr>
        <w:rPr>
          <w:color w:val="000000"/>
        </w:rPr>
      </w:pPr>
      <w:r w:rsidRPr="009C2256">
        <w:rPr>
          <w:color w:val="000000"/>
        </w:rPr>
        <w:t>14.</w:t>
      </w:r>
      <w:r w:rsidRPr="009C2256">
        <w:rPr>
          <w:rFonts w:cs="新細明體" w:hint="eastAsia"/>
          <w:color w:val="000000"/>
        </w:rPr>
        <w:t>親友周轉</w:t>
      </w:r>
      <w:proofErr w:type="gramStart"/>
      <w:r w:rsidRPr="009C2256">
        <w:rPr>
          <w:rFonts w:cs="新細明體" w:hint="eastAsia"/>
          <w:color w:val="000000"/>
        </w:rPr>
        <w:t>困難商</w:t>
      </w:r>
      <w:proofErr w:type="gramEnd"/>
      <w:r w:rsidRPr="009C2256">
        <w:rPr>
          <w:rFonts w:cs="新細明體" w:hint="eastAsia"/>
          <w:color w:val="000000"/>
        </w:rPr>
        <w:t>借</w:t>
      </w:r>
      <w:r w:rsidRPr="009C2256">
        <w:rPr>
          <w:color w:val="000000"/>
        </w:rPr>
        <w:t>10</w:t>
      </w:r>
      <w:r w:rsidRPr="009C2256">
        <w:rPr>
          <w:rFonts w:cs="新細明體" w:hint="eastAsia"/>
          <w:color w:val="000000"/>
        </w:rPr>
        <w:t>萬</w:t>
      </w:r>
    </w:p>
    <w:p w:rsidR="00793220" w:rsidRPr="009C2256" w:rsidRDefault="00793220" w:rsidP="00793220">
      <w:pPr>
        <w:rPr>
          <w:color w:val="000000"/>
        </w:rPr>
      </w:pPr>
      <w:r w:rsidRPr="009C2256">
        <w:rPr>
          <w:color w:val="000000"/>
        </w:rPr>
        <w:t>15.</w:t>
      </w:r>
      <w:r w:rsidRPr="009C2256">
        <w:rPr>
          <w:rFonts w:cs="新細明體" w:hint="eastAsia"/>
          <w:color w:val="000000"/>
        </w:rPr>
        <w:t>子女孝敬</w:t>
      </w:r>
      <w:r w:rsidRPr="009C2256">
        <w:rPr>
          <w:color w:val="000000"/>
        </w:rPr>
        <w:t>10</w:t>
      </w:r>
      <w:r w:rsidRPr="009C2256">
        <w:rPr>
          <w:rFonts w:cs="新細明體" w:hint="eastAsia"/>
          <w:color w:val="000000"/>
        </w:rPr>
        <w:t>萬元</w:t>
      </w:r>
    </w:p>
    <w:p w:rsidR="00793220" w:rsidRPr="009C2256" w:rsidRDefault="00793220" w:rsidP="00793220">
      <w:pPr>
        <w:rPr>
          <w:color w:val="000000"/>
        </w:rPr>
      </w:pPr>
      <w:r w:rsidRPr="009C2256">
        <w:rPr>
          <w:color w:val="000000"/>
        </w:rPr>
        <w:t>16.</w:t>
      </w:r>
      <w:r w:rsidRPr="009C2256">
        <w:rPr>
          <w:rFonts w:cs="新細明體" w:hint="eastAsia"/>
          <w:color w:val="000000"/>
        </w:rPr>
        <w:t>夫妻出國旅遊花</w:t>
      </w:r>
      <w:r w:rsidRPr="009C2256">
        <w:rPr>
          <w:color w:val="000000"/>
        </w:rPr>
        <w:t>20</w:t>
      </w:r>
      <w:r w:rsidRPr="009C2256">
        <w:rPr>
          <w:rFonts w:cs="新細明體" w:hint="eastAsia"/>
          <w:color w:val="000000"/>
        </w:rPr>
        <w:t>萬</w:t>
      </w:r>
    </w:p>
    <w:p w:rsidR="00793220" w:rsidRPr="009C2256" w:rsidRDefault="00793220" w:rsidP="00793220">
      <w:pPr>
        <w:rPr>
          <w:color w:val="000000"/>
        </w:rPr>
      </w:pPr>
      <w:r>
        <w:t>17.</w:t>
      </w:r>
      <w:r>
        <w:rPr>
          <w:rFonts w:cs="新細明體" w:hint="eastAsia"/>
          <w:color w:val="000000"/>
        </w:rPr>
        <w:t>購買生前契約</w:t>
      </w:r>
      <w:r w:rsidRPr="009C2256">
        <w:rPr>
          <w:rFonts w:cs="新細明體" w:hint="eastAsia"/>
          <w:color w:val="000000"/>
        </w:rPr>
        <w:t>，支出</w:t>
      </w:r>
      <w:r>
        <w:rPr>
          <w:color w:val="000000"/>
        </w:rPr>
        <w:t>15</w:t>
      </w:r>
      <w:r w:rsidRPr="009C2256">
        <w:rPr>
          <w:rFonts w:cs="新細明體" w:hint="eastAsia"/>
          <w:color w:val="000000"/>
        </w:rPr>
        <w:t>萬</w:t>
      </w:r>
    </w:p>
    <w:p w:rsidR="00793220" w:rsidRPr="009C2256" w:rsidRDefault="00793220" w:rsidP="00793220">
      <w:pPr>
        <w:rPr>
          <w:color w:val="000000"/>
        </w:rPr>
      </w:pPr>
      <w:r>
        <w:rPr>
          <w:color w:val="000000"/>
        </w:rPr>
        <w:t>18</w:t>
      </w:r>
      <w:r w:rsidRPr="009C2256">
        <w:rPr>
          <w:color w:val="000000"/>
        </w:rPr>
        <w:t>.</w:t>
      </w:r>
      <w:proofErr w:type="gramStart"/>
      <w:r w:rsidRPr="009C2256">
        <w:rPr>
          <w:rFonts w:cs="新細明體" w:hint="eastAsia"/>
          <w:color w:val="000000"/>
        </w:rPr>
        <w:t>喪偶得</w:t>
      </w:r>
      <w:r>
        <w:rPr>
          <w:rFonts w:cs="新細明體" w:hint="eastAsia"/>
          <w:color w:val="000000"/>
        </w:rPr>
        <w:t>奠儀</w:t>
      </w:r>
      <w:proofErr w:type="gramEnd"/>
      <w:r w:rsidRPr="009C2256">
        <w:rPr>
          <w:color w:val="000000"/>
        </w:rPr>
        <w:t>60</w:t>
      </w:r>
      <w:r w:rsidRPr="009C2256">
        <w:rPr>
          <w:rFonts w:cs="新細明體" w:hint="eastAsia"/>
          <w:color w:val="000000"/>
        </w:rPr>
        <w:t>萬</w:t>
      </w:r>
    </w:p>
    <w:p w:rsidR="00793220" w:rsidRPr="009C2256" w:rsidRDefault="00793220" w:rsidP="00793220">
      <w:pPr>
        <w:rPr>
          <w:color w:val="000000"/>
        </w:rPr>
      </w:pPr>
      <w:r w:rsidRPr="009C2256">
        <w:rPr>
          <w:color w:val="000000"/>
        </w:rPr>
        <w:t>19.</w:t>
      </w:r>
      <w:r w:rsidRPr="009C2256">
        <w:rPr>
          <w:rFonts w:cs="新細明體" w:hint="eastAsia"/>
          <w:color w:val="000000"/>
        </w:rPr>
        <w:t>老年意外喪子，獲理賠</w:t>
      </w:r>
      <w:r w:rsidRPr="009C2256">
        <w:rPr>
          <w:color w:val="000000"/>
        </w:rPr>
        <w:t>100</w:t>
      </w:r>
      <w:r w:rsidRPr="009C2256">
        <w:rPr>
          <w:rFonts w:cs="新細明體" w:hint="eastAsia"/>
          <w:color w:val="000000"/>
        </w:rPr>
        <w:t>萬</w:t>
      </w:r>
    </w:p>
    <w:p w:rsidR="00793220" w:rsidRDefault="00793220" w:rsidP="00793220">
      <w:pPr>
        <w:spacing w:line="240" w:lineRule="atLeast"/>
        <w:jc w:val="center"/>
        <w:rPr>
          <w:rFonts w:ascii="新細明體"/>
          <w:b/>
          <w:bCs/>
          <w:color w:val="000000"/>
          <w:sz w:val="28"/>
          <w:szCs w:val="28"/>
        </w:rPr>
      </w:pPr>
    </w:p>
    <w:p w:rsidR="00793220" w:rsidRDefault="00793220" w:rsidP="00793220">
      <w:pPr>
        <w:spacing w:line="240" w:lineRule="atLeast"/>
        <w:jc w:val="center"/>
        <w:rPr>
          <w:rFonts w:ascii="新細明體"/>
          <w:b/>
          <w:bCs/>
          <w:color w:val="000000"/>
          <w:sz w:val="28"/>
          <w:szCs w:val="28"/>
        </w:rPr>
      </w:pPr>
    </w:p>
    <w:p w:rsidR="00981F21" w:rsidRPr="00793220" w:rsidRDefault="00981F21">
      <w:bookmarkStart w:id="0" w:name="_GoBack"/>
      <w:bookmarkEnd w:id="0"/>
    </w:p>
    <w:sectPr w:rsidR="00981F21" w:rsidRPr="007932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55055"/>
    <w:multiLevelType w:val="hybridMultilevel"/>
    <w:tmpl w:val="EDF2F360"/>
    <w:lvl w:ilvl="0" w:tplc="1806245A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20"/>
    <w:rsid w:val="00793220"/>
    <w:rsid w:val="00981F21"/>
    <w:rsid w:val="00C42766"/>
    <w:rsid w:val="00D37C6F"/>
    <w:rsid w:val="00E5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37C6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D37C6F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5">
    <w:name w:val="Strong"/>
    <w:uiPriority w:val="99"/>
    <w:qFormat/>
    <w:rsid w:val="00D37C6F"/>
    <w:rPr>
      <w:b/>
      <w:bCs/>
    </w:rPr>
  </w:style>
  <w:style w:type="character" w:styleId="a6">
    <w:name w:val="Subtle Emphasis"/>
    <w:basedOn w:val="a0"/>
    <w:uiPriority w:val="19"/>
    <w:qFormat/>
    <w:rsid w:val="00D37C6F"/>
    <w:rPr>
      <w:i/>
      <w:iCs/>
      <w:color w:val="808080" w:themeColor="text1" w:themeTint="7F"/>
    </w:rPr>
  </w:style>
  <w:style w:type="character" w:styleId="a7">
    <w:name w:val="Hyperlink"/>
    <w:uiPriority w:val="99"/>
    <w:rsid w:val="00793220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79322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793220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37C6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D37C6F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5">
    <w:name w:val="Strong"/>
    <w:uiPriority w:val="99"/>
    <w:qFormat/>
    <w:rsid w:val="00D37C6F"/>
    <w:rPr>
      <w:b/>
      <w:bCs/>
    </w:rPr>
  </w:style>
  <w:style w:type="character" w:styleId="a6">
    <w:name w:val="Subtle Emphasis"/>
    <w:basedOn w:val="a0"/>
    <w:uiPriority w:val="19"/>
    <w:qFormat/>
    <w:rsid w:val="00D37C6F"/>
    <w:rPr>
      <w:i/>
      <w:iCs/>
      <w:color w:val="808080" w:themeColor="text1" w:themeTint="7F"/>
    </w:rPr>
  </w:style>
  <w:style w:type="character" w:styleId="a7">
    <w:name w:val="Hyperlink"/>
    <w:uiPriority w:val="99"/>
    <w:rsid w:val="00793220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79322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79322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-aviva.com.tw/club/richmanFinal1/rich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w.visitsingapore.com/gss/test/test-1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輔導組公用</dc:creator>
  <cp:keywords/>
  <dc:description/>
  <cp:lastModifiedBy>輔導組公用</cp:lastModifiedBy>
  <cp:revision>1</cp:revision>
  <dcterms:created xsi:type="dcterms:W3CDTF">2016-02-23T07:40:00Z</dcterms:created>
  <dcterms:modified xsi:type="dcterms:W3CDTF">2016-02-23T07:41:00Z</dcterms:modified>
</cp:coreProperties>
</file>