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6" w:rsidRPr="005736A5" w:rsidRDefault="005736A5">
      <w:pPr>
        <w:rPr>
          <w:rFonts w:hint="eastAsia"/>
          <w:color w:val="92D050"/>
          <w:sz w:val="32"/>
          <w:szCs w:val="32"/>
        </w:rPr>
      </w:pPr>
      <w:smartTag w:uri="urn:schemas-microsoft-com:office:smarttags" w:element="chsdate">
        <w:smartTagPr>
          <w:attr w:name="Year" w:val="2004"/>
          <w:attr w:name="Month" w:val="3"/>
          <w:attr w:name="Day" w:val="1"/>
          <w:attr w:name="IsLunarDate" w:val="False"/>
          <w:attr w:name="IsROCDate" w:val="False"/>
        </w:smartTagPr>
        <w:r w:rsidRPr="005736A5">
          <w:rPr>
            <w:color w:val="92D050"/>
            <w:sz w:val="32"/>
            <w:szCs w:val="32"/>
          </w:rPr>
          <w:t>4-3-1</w:t>
        </w:r>
      </w:smartTag>
      <w:r w:rsidRPr="005736A5">
        <w:rPr>
          <w:rFonts w:hint="eastAsia"/>
          <w:color w:val="92D050"/>
          <w:sz w:val="32"/>
          <w:szCs w:val="32"/>
        </w:rPr>
        <w:t>學校提供家長及社區成員以技能為取向的健康訓練課程</w:t>
      </w:r>
    </w:p>
    <w:p w:rsidR="005736A5" w:rsidRDefault="005736A5" w:rsidP="005736A5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color w:val="666666"/>
          <w:sz w:val="26"/>
          <w:szCs w:val="26"/>
        </w:rPr>
        <w:t>衛生所於校慶活動時向社區民眾與學生家長進行健康促進活動</w:t>
      </w:r>
      <w:r>
        <w:rPr>
          <w:rFonts w:ascii="Georgia" w:hAnsi="Georgia" w:cs="Arial" w:hint="eastAsia"/>
          <w:color w:val="666666"/>
          <w:sz w:val="26"/>
          <w:szCs w:val="26"/>
        </w:rPr>
        <w:t>103.3.29</w:t>
      </w:r>
    </w:p>
    <w:p w:rsidR="005736A5" w:rsidRDefault="005736A5" w:rsidP="005736A5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" name="圖片 1" descr="IMG_0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2" name="圖片 2" descr="IMG_01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2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> </w:t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3" name="圖片 3" descr="IMG_01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13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> </w:t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4" name="圖片 4" descr="IMG_013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13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 xml:space="preserve"> </w:t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5" name="圖片 5" descr="IMG_013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13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6" name="圖片 6" descr="IMG_013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13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7" name="圖片 7" descr="IMG_013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13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8" name="圖片 8" descr="IMG_014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14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 xml:space="preserve">  </w:t>
      </w:r>
    </w:p>
    <w:p w:rsidR="005736A5" w:rsidRDefault="005736A5" w:rsidP="005736A5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color w:val="666666"/>
          <w:sz w:val="26"/>
          <w:szCs w:val="26"/>
        </w:rPr>
        <w:t>衛生所於跳蚤市場時進行衛教宣導活動</w:t>
      </w:r>
    </w:p>
    <w:p w:rsidR="005736A5" w:rsidRDefault="005736A5" w:rsidP="005736A5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noProof/>
          <w:color w:val="368B00"/>
          <w:sz w:val="26"/>
          <w:szCs w:val="26"/>
        </w:rPr>
        <w:lastRenderedPageBreak/>
        <w:drawing>
          <wp:inline distT="0" distB="0" distL="0" distR="0">
            <wp:extent cx="2324100" cy="1562100"/>
            <wp:effectExtent l="19050" t="0" r="0" b="0"/>
            <wp:docPr id="9" name="圖片 9" descr="IMG_739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739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0" name="圖片 10" descr="IMG_741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741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> </w:t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1" name="圖片 11" descr="IMG_740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740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 xml:space="preserve"> </w:t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562100"/>
            <wp:effectExtent l="19050" t="0" r="0" b="0"/>
            <wp:docPr id="12" name="圖片 12" descr="IMG_740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740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6"/>
          <w:szCs w:val="26"/>
        </w:rPr>
        <w:t xml:space="preserve">  </w:t>
      </w:r>
    </w:p>
    <w:p w:rsidR="005736A5" w:rsidRDefault="005736A5" w:rsidP="005736A5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hyperlink r:id="rId28" w:tgtFrame="_blank" w:history="1">
        <w:r>
          <w:rPr>
            <w:rStyle w:val="a3"/>
            <w:rFonts w:ascii="Georgia" w:hAnsi="Georgia" w:cs="Arial"/>
            <w:sz w:val="26"/>
            <w:szCs w:val="26"/>
          </w:rPr>
          <w:t>由昭華基金會補助辦理親師生暨社區民眾之新版復甦術研習活動</w:t>
        </w:r>
      </w:hyperlink>
    </w:p>
    <w:p w:rsidR="005736A5" w:rsidRPr="005736A5" w:rsidRDefault="005736A5"/>
    <w:sectPr w:rsidR="005736A5" w:rsidRPr="005736A5" w:rsidSect="005736A5">
      <w:pgSz w:w="11906" w:h="16838"/>
      <w:pgMar w:top="510" w:right="907" w:bottom="3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6A5"/>
    <w:rsid w:val="005736A5"/>
    <w:rsid w:val="00B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6A5"/>
    <w:rPr>
      <w:strike w:val="0"/>
      <w:dstrike w:val="0"/>
      <w:color w:val="368B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5736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3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65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68B00"/>
            <w:bottom w:val="none" w:sz="0" w:space="0" w:color="auto"/>
            <w:right w:val="single" w:sz="8" w:space="0" w:color="368B00"/>
          </w:divBdr>
          <w:divsChild>
            <w:div w:id="1068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962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444">
                      <w:marLeft w:val="0"/>
                      <w:marRight w:val="0"/>
                      <w:marTop w:val="100"/>
                      <w:marBottom w:val="100"/>
                      <w:divBdr>
                        <w:top w:val="dashed" w:sz="8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21002/21002-189681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log.ilc.edu.tw/blog/gallery/21002/21002-1896821.jpg" TargetMode="External"/><Relationship Id="rId26" Type="http://schemas.openxmlformats.org/officeDocument/2006/relationships/hyperlink" Target="http://blog.ilc.edu.tw/blog/gallery/21002/21002-1896829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blog.ilc.edu.tw/blog/gallery/21002/21002-189681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blog.ilc.edu.tw/blog/gallery/21002/21002-1896819.jpg" TargetMode="External"/><Relationship Id="rId20" Type="http://schemas.openxmlformats.org/officeDocument/2006/relationships/hyperlink" Target="http://blog.ilc.edu.tw/blog/gallery/21002/21002-1896823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21002/21002-1896809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blog.ilc.edu.tw/blog/gallery/21002/21002-1896827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blog.ilc.edu.tw/blog/gallery/20984/20984-1459855.doc" TargetMode="External"/><Relationship Id="rId10" Type="http://schemas.openxmlformats.org/officeDocument/2006/relationships/hyperlink" Target="http://blog.ilc.edu.tw/blog/gallery/21002/21002-1896813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blog.ilc.edu.tw/blog/gallery/21002/21002-1896807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log.ilc.edu.tw/blog/gallery/21002/21002-1896817.jpg" TargetMode="External"/><Relationship Id="rId22" Type="http://schemas.openxmlformats.org/officeDocument/2006/relationships/hyperlink" Target="http://blog.ilc.edu.tw/blog/gallery/21002/21002-1896825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2014-04-16T07:52:00Z</dcterms:created>
  <dcterms:modified xsi:type="dcterms:W3CDTF">2014-04-16T07:55:00Z</dcterms:modified>
</cp:coreProperties>
</file>