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7" w:rsidRPr="00AE28E1" w:rsidRDefault="00F15F67" w:rsidP="00F15F67">
      <w:pPr>
        <w:jc w:val="center"/>
        <w:rPr>
          <w:rFonts w:ascii="Times New Roman" w:eastAsia="標楷體" w:hAnsi="Times New Roman"/>
          <w:szCs w:val="24"/>
        </w:rPr>
      </w:pPr>
      <w:r w:rsidRPr="00AE28E1">
        <w:rPr>
          <w:rFonts w:ascii="Times New Roman" w:eastAsia="標楷體" w:hAnsi="標楷體" w:hint="eastAsia"/>
          <w:szCs w:val="24"/>
        </w:rPr>
        <w:t>宜蘭縣立南澳高級學高中優質化輔助方案</w:t>
      </w:r>
    </w:p>
    <w:p w:rsidR="00F15F67" w:rsidRPr="00AE28E1" w:rsidRDefault="00F15F67" w:rsidP="00F15F67">
      <w:pPr>
        <w:jc w:val="center"/>
        <w:rPr>
          <w:rFonts w:ascii="Times New Roman" w:eastAsia="標楷體" w:hAnsi="Times New Roman"/>
          <w:sz w:val="28"/>
          <w:szCs w:val="28"/>
        </w:rPr>
      </w:pPr>
      <w:r w:rsidRPr="00AE28E1">
        <w:rPr>
          <w:rFonts w:ascii="Times New Roman" w:eastAsia="標楷體" w:hAnsi="標楷體" w:hint="eastAsia"/>
          <w:sz w:val="28"/>
          <w:szCs w:val="28"/>
        </w:rPr>
        <w:t>執行</w:t>
      </w:r>
      <w:bookmarkStart w:id="0" w:name="_GoBack"/>
      <w:bookmarkEnd w:id="0"/>
      <w:r w:rsidRPr="00AE28E1">
        <w:rPr>
          <w:rFonts w:ascii="Times New Roman" w:eastAsia="標楷體" w:hAnsi="標楷體" w:hint="eastAsia"/>
          <w:sz w:val="28"/>
          <w:szCs w:val="28"/>
        </w:rPr>
        <w:t>成果暨自我檢核表</w:t>
      </w:r>
    </w:p>
    <w:tbl>
      <w:tblPr>
        <w:tblW w:w="98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100"/>
        <w:gridCol w:w="1144"/>
        <w:gridCol w:w="807"/>
        <w:gridCol w:w="3298"/>
      </w:tblGrid>
      <w:tr w:rsidR="00F15F67" w:rsidRPr="00AE28E1" w:rsidTr="00326A42">
        <w:trPr>
          <w:trHeight w:val="365"/>
          <w:jc w:val="center"/>
        </w:trPr>
        <w:tc>
          <w:tcPr>
            <w:tcW w:w="1548" w:type="dxa"/>
            <w:tcBorders>
              <w:top w:val="single" w:sz="18" w:space="0" w:color="auto"/>
            </w:tcBorders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子計畫名稱</w:t>
            </w:r>
          </w:p>
        </w:tc>
        <w:tc>
          <w:tcPr>
            <w:tcW w:w="3100" w:type="dxa"/>
            <w:tcBorders>
              <w:top w:val="single" w:sz="18" w:space="0" w:color="auto"/>
            </w:tcBorders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18" w:space="0" w:color="auto"/>
            </w:tcBorders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分支計畫名稱</w:t>
            </w:r>
          </w:p>
        </w:tc>
        <w:tc>
          <w:tcPr>
            <w:tcW w:w="3298" w:type="dxa"/>
            <w:tcBorders>
              <w:top w:val="single" w:sz="18" w:space="0" w:color="auto"/>
            </w:tcBorders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299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具體作為</w:t>
            </w:r>
          </w:p>
        </w:tc>
        <w:tc>
          <w:tcPr>
            <w:tcW w:w="8349" w:type="dxa"/>
            <w:gridSpan w:val="4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422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預期目標</w:t>
            </w:r>
          </w:p>
        </w:tc>
        <w:tc>
          <w:tcPr>
            <w:tcW w:w="8349" w:type="dxa"/>
            <w:gridSpan w:val="4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1682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執行情形</w:t>
            </w:r>
          </w:p>
        </w:tc>
        <w:tc>
          <w:tcPr>
            <w:tcW w:w="8349" w:type="dxa"/>
            <w:gridSpan w:val="4"/>
          </w:tcPr>
          <w:p w:rsidR="00F15F67" w:rsidRPr="00B257BB" w:rsidRDefault="00F15F67" w:rsidP="00F15F6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承辦人及承辦單位</w:t>
            </w:r>
          </w:p>
          <w:p w:rsidR="00F15F67" w:rsidRPr="00B257BB" w:rsidRDefault="00F15F67" w:rsidP="00F15F6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活動期程</w:t>
            </w:r>
          </w:p>
          <w:p w:rsidR="00F15F67" w:rsidRPr="00B257BB" w:rsidRDefault="00F15F67" w:rsidP="00F15F6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活動時數</w:t>
            </w:r>
          </w:p>
          <w:p w:rsidR="00F15F67" w:rsidRPr="00B257BB" w:rsidRDefault="00F15F67" w:rsidP="00F15F6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使用經費：</w:t>
            </w:r>
            <w:r w:rsidRPr="00B257BB"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  <w:t>a.</w:t>
            </w: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經常門：共</w:t>
            </w:r>
            <w:r w:rsidRPr="00B257BB">
              <w:rPr>
                <w:rFonts w:ascii="Times New Roman" w:eastAsia="標楷體" w:hAnsi="Times New Roman"/>
                <w:sz w:val="24"/>
                <w:szCs w:val="22"/>
                <w:bdr w:val="single" w:sz="4" w:space="0" w:color="auto"/>
                <w:lang w:val="en-US" w:eastAsia="zh-TW"/>
              </w:rPr>
              <w:t xml:space="preserve">          </w:t>
            </w: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元，</w:t>
            </w:r>
            <w:r w:rsidRPr="00B257BB"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  <w:t>b.</w:t>
            </w: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資本門：共</w:t>
            </w:r>
            <w:r w:rsidRPr="00B257BB">
              <w:rPr>
                <w:rFonts w:ascii="Times New Roman" w:eastAsia="標楷體" w:hAnsi="Times New Roman"/>
                <w:sz w:val="24"/>
                <w:szCs w:val="22"/>
                <w:bdr w:val="single" w:sz="4" w:space="0" w:color="auto"/>
                <w:lang w:val="en-US" w:eastAsia="zh-TW"/>
              </w:rPr>
              <w:t xml:space="preserve">          </w:t>
            </w: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元</w:t>
            </w:r>
          </w:p>
          <w:p w:rsidR="00F15F67" w:rsidRPr="00B257BB" w:rsidRDefault="00F15F67" w:rsidP="00F15F6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滿意度調查</w:t>
            </w:r>
          </w:p>
        </w:tc>
      </w:tr>
      <w:tr w:rsidR="00F15F67" w:rsidRPr="00AE28E1" w:rsidTr="00326A42">
        <w:trPr>
          <w:trHeight w:val="4444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活動照片</w:t>
            </w:r>
          </w:p>
        </w:tc>
        <w:tc>
          <w:tcPr>
            <w:tcW w:w="8349" w:type="dxa"/>
            <w:gridSpan w:val="4"/>
          </w:tcPr>
          <w:tbl>
            <w:tblPr>
              <w:tblW w:w="798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3993"/>
            </w:tblGrid>
            <w:tr w:rsidR="00F15F67" w:rsidRPr="00AE28E1" w:rsidTr="00326A42">
              <w:trPr>
                <w:trHeight w:val="1837"/>
              </w:trPr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67" w:rsidRPr="00686FA4" w:rsidRDefault="00F15F67" w:rsidP="00326A42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67" w:rsidRPr="00686FA4" w:rsidRDefault="00F15F67" w:rsidP="00326A42">
                  <w:pPr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F15F67" w:rsidRPr="00AE28E1" w:rsidTr="00326A42">
              <w:trPr>
                <w:trHeight w:val="426"/>
              </w:trPr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67" w:rsidRPr="00686FA4" w:rsidRDefault="00F15F67" w:rsidP="00326A42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67" w:rsidRPr="00686FA4" w:rsidRDefault="00F15F67" w:rsidP="00326A42">
                  <w:pPr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F15F67" w:rsidRPr="00AE28E1" w:rsidTr="00326A42">
              <w:trPr>
                <w:trHeight w:val="1609"/>
              </w:trPr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67" w:rsidRPr="00686FA4" w:rsidRDefault="00F15F67" w:rsidP="00326A42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67" w:rsidRPr="00686FA4" w:rsidRDefault="00F15F67" w:rsidP="00326A42">
                  <w:pPr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F15F67" w:rsidRPr="00AE28E1" w:rsidTr="00326A42">
              <w:trPr>
                <w:trHeight w:val="445"/>
              </w:trPr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67" w:rsidRPr="00686FA4" w:rsidRDefault="00F15F67" w:rsidP="00326A42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F67" w:rsidRPr="00686FA4" w:rsidRDefault="00F15F67" w:rsidP="00326A42">
                  <w:pPr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1076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受益對象</w:t>
            </w:r>
          </w:p>
        </w:tc>
        <w:tc>
          <w:tcPr>
            <w:tcW w:w="4244" w:type="dxa"/>
            <w:gridSpan w:val="2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預期受益對象及人數</w:t>
            </w:r>
          </w:p>
          <w:p w:rsidR="00F15F67" w:rsidRPr="00B257BB" w:rsidRDefault="00F15F67" w:rsidP="00F15F6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對象：</w:t>
            </w:r>
          </w:p>
          <w:p w:rsidR="00F15F67" w:rsidRPr="00B257BB" w:rsidRDefault="00F15F67" w:rsidP="00F15F6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人數：</w:t>
            </w:r>
          </w:p>
        </w:tc>
        <w:tc>
          <w:tcPr>
            <w:tcW w:w="4105" w:type="dxa"/>
            <w:gridSpan w:val="2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執行受益對象及人數</w:t>
            </w:r>
          </w:p>
          <w:p w:rsidR="00F15F67" w:rsidRPr="00B257BB" w:rsidRDefault="00F15F67" w:rsidP="00F15F67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對象：</w:t>
            </w:r>
          </w:p>
          <w:p w:rsidR="00F15F67" w:rsidRPr="00B257BB" w:rsidRDefault="00F15F67" w:rsidP="00F15F67">
            <w:pPr>
              <w:pStyle w:val="ListParagraph"/>
              <w:widowControl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4"/>
                <w:szCs w:val="22"/>
                <w:lang w:val="en-US" w:eastAsia="zh-TW"/>
              </w:rPr>
            </w:pPr>
            <w:r w:rsidRPr="00B257BB">
              <w:rPr>
                <w:rFonts w:ascii="Times New Roman" w:eastAsia="標楷體" w:hAnsi="標楷體" w:hint="eastAsia"/>
                <w:sz w:val="24"/>
                <w:szCs w:val="22"/>
                <w:lang w:val="en-US" w:eastAsia="zh-TW"/>
              </w:rPr>
              <w:t>人數：</w:t>
            </w:r>
          </w:p>
        </w:tc>
      </w:tr>
      <w:tr w:rsidR="00F15F67" w:rsidRPr="00AE28E1" w:rsidTr="00326A42">
        <w:trPr>
          <w:trHeight w:val="720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檢核工具</w:t>
            </w:r>
          </w:p>
        </w:tc>
        <w:tc>
          <w:tcPr>
            <w:tcW w:w="8349" w:type="dxa"/>
            <w:gridSpan w:val="4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720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標楷體"/>
              </w:rPr>
            </w:pPr>
            <w:r w:rsidRPr="00686FA4">
              <w:rPr>
                <w:rFonts w:ascii="Times New Roman" w:eastAsia="標楷體" w:hAnsi="標楷體" w:hint="eastAsia"/>
              </w:rPr>
              <w:t>是否達到</w:t>
            </w:r>
          </w:p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預期效益</w:t>
            </w:r>
          </w:p>
        </w:tc>
        <w:tc>
          <w:tcPr>
            <w:tcW w:w="8349" w:type="dxa"/>
            <w:gridSpan w:val="4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720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標楷體"/>
              </w:rPr>
            </w:pPr>
            <w:r w:rsidRPr="00686FA4">
              <w:rPr>
                <w:rFonts w:ascii="Times New Roman" w:eastAsia="標楷體" w:hAnsi="標楷體" w:hint="eastAsia"/>
              </w:rPr>
              <w:t>執行困難</w:t>
            </w:r>
          </w:p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或缺點</w:t>
            </w:r>
          </w:p>
        </w:tc>
        <w:tc>
          <w:tcPr>
            <w:tcW w:w="8349" w:type="dxa"/>
            <w:gridSpan w:val="4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720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改善策略</w:t>
            </w:r>
          </w:p>
        </w:tc>
        <w:tc>
          <w:tcPr>
            <w:tcW w:w="8349" w:type="dxa"/>
            <w:gridSpan w:val="4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720"/>
          <w:jc w:val="center"/>
        </w:trPr>
        <w:tc>
          <w:tcPr>
            <w:tcW w:w="1548" w:type="dxa"/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總體評估</w:t>
            </w:r>
          </w:p>
        </w:tc>
        <w:tc>
          <w:tcPr>
            <w:tcW w:w="8349" w:type="dxa"/>
            <w:gridSpan w:val="4"/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  <w:tr w:rsidR="00F15F67" w:rsidRPr="00AE28E1" w:rsidTr="00326A42">
        <w:trPr>
          <w:trHeight w:val="720"/>
          <w:jc w:val="center"/>
        </w:trPr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:rsidR="00F15F67" w:rsidRPr="00686FA4" w:rsidRDefault="00F15F67" w:rsidP="00326A42">
            <w:pPr>
              <w:jc w:val="center"/>
              <w:rPr>
                <w:rFonts w:ascii="Times New Roman" w:eastAsia="標楷體" w:hAnsi="標楷體"/>
              </w:rPr>
            </w:pPr>
            <w:r w:rsidRPr="00686FA4">
              <w:rPr>
                <w:rFonts w:ascii="Times New Roman" w:eastAsia="標楷體" w:hAnsi="標楷體" w:hint="eastAsia"/>
              </w:rPr>
              <w:t>其他成</w:t>
            </w:r>
          </w:p>
          <w:p w:rsidR="00F15F67" w:rsidRPr="00686FA4" w:rsidRDefault="00F15F67" w:rsidP="00326A42">
            <w:pPr>
              <w:jc w:val="center"/>
              <w:rPr>
                <w:rFonts w:ascii="Times New Roman" w:eastAsia="標楷體" w:hAnsi="Times New Roman"/>
              </w:rPr>
            </w:pPr>
            <w:r w:rsidRPr="00686FA4">
              <w:rPr>
                <w:rFonts w:ascii="Times New Roman" w:eastAsia="標楷體" w:hAnsi="標楷體" w:hint="eastAsia"/>
              </w:rPr>
              <w:t>果資料</w:t>
            </w:r>
          </w:p>
        </w:tc>
        <w:tc>
          <w:tcPr>
            <w:tcW w:w="8349" w:type="dxa"/>
            <w:gridSpan w:val="4"/>
            <w:tcBorders>
              <w:bottom w:val="single" w:sz="18" w:space="0" w:color="auto"/>
            </w:tcBorders>
          </w:tcPr>
          <w:p w:rsidR="00F15F67" w:rsidRPr="00686FA4" w:rsidRDefault="00F15F67" w:rsidP="00326A42">
            <w:pPr>
              <w:rPr>
                <w:rFonts w:ascii="Times New Roman" w:eastAsia="標楷體" w:hAnsi="Times New Roman"/>
              </w:rPr>
            </w:pPr>
          </w:p>
        </w:tc>
      </w:tr>
    </w:tbl>
    <w:p w:rsidR="008D467E" w:rsidRDefault="008D467E"/>
    <w:sectPr w:rsidR="008D467E" w:rsidSect="00F15F67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51"/>
    <w:multiLevelType w:val="hybridMultilevel"/>
    <w:tmpl w:val="F6386758"/>
    <w:lvl w:ilvl="0" w:tplc="6FB85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9E63065"/>
    <w:multiLevelType w:val="hybridMultilevel"/>
    <w:tmpl w:val="975C1292"/>
    <w:lvl w:ilvl="0" w:tplc="839A1B7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E072F5B"/>
    <w:multiLevelType w:val="hybridMultilevel"/>
    <w:tmpl w:val="B5A89F52"/>
    <w:lvl w:ilvl="0" w:tplc="A7C26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7"/>
    <w:rsid w:val="008D467E"/>
    <w:rsid w:val="00F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uiPriority w:val="99"/>
    <w:qFormat/>
    <w:rsid w:val="00F15F67"/>
    <w:pPr>
      <w:ind w:leftChars="200" w:left="480"/>
    </w:pPr>
    <w:rPr>
      <w:sz w:val="22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F15F67"/>
    <w:rPr>
      <w:rFonts w:ascii="Calibri" w:eastAsia="新細明體" w:hAnsi="Calibri" w:cs="Times New Roman"/>
      <w:sz w:val="2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uiPriority w:val="99"/>
    <w:qFormat/>
    <w:rsid w:val="00F15F67"/>
    <w:pPr>
      <w:ind w:leftChars="200" w:left="480"/>
    </w:pPr>
    <w:rPr>
      <w:sz w:val="22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F15F67"/>
    <w:rPr>
      <w:rFonts w:ascii="Calibri" w:eastAsia="新細明體" w:hAnsi="Calibri" w:cs="Times New Roman"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chrislan</dc:creator>
  <cp:lastModifiedBy>chrislan</cp:lastModifiedBy>
  <cp:revision>1</cp:revision>
  <dcterms:created xsi:type="dcterms:W3CDTF">2014-10-06T05:17:00Z</dcterms:created>
  <dcterms:modified xsi:type="dcterms:W3CDTF">2014-10-06T05:17:00Z</dcterms:modified>
</cp:coreProperties>
</file>