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23" w:rsidRDefault="00DC1F23">
      <w:pPr>
        <w:pBdr>
          <w:top w:val="nil"/>
          <w:left w:val="nil"/>
          <w:bottom w:val="nil"/>
          <w:right w:val="nil"/>
          <w:between w:val="nil"/>
        </w:pBdr>
        <w:jc w:val="center"/>
        <w:rPr>
          <w:rFonts w:ascii="Arial" w:eastAsia="Arial" w:hAnsi="Arial" w:cs="Arial"/>
          <w:color w:val="000000"/>
        </w:rPr>
      </w:pPr>
      <w:bookmarkStart w:id="0" w:name="_GoBack"/>
      <w:bookmarkEnd w:id="0"/>
    </w:p>
    <w:p w:rsidR="00DC1F23" w:rsidRDefault="006939E4">
      <w:pPr>
        <w:widowControl/>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36"/>
          <w:szCs w:val="36"/>
        </w:rPr>
        <w:t>106學年度宜蘭縣國中小健康促進學校－自評表</w:t>
      </w:r>
    </w:p>
    <w:tbl>
      <w:tblPr>
        <w:tblStyle w:val="a5"/>
        <w:tblW w:w="10998" w:type="dxa"/>
        <w:tblInd w:w="-113" w:type="dxa"/>
        <w:tblLayout w:type="fixed"/>
        <w:tblLook w:val="0400" w:firstRow="0" w:lastRow="0" w:firstColumn="0" w:lastColumn="0" w:noHBand="0" w:noVBand="1"/>
      </w:tblPr>
      <w:tblGrid>
        <w:gridCol w:w="1851"/>
        <w:gridCol w:w="2492"/>
        <w:gridCol w:w="1154"/>
        <w:gridCol w:w="1861"/>
        <w:gridCol w:w="1815"/>
        <w:gridCol w:w="1825"/>
      </w:tblGrid>
      <w:tr w:rsidR="00DC1F23">
        <w:trPr>
          <w:trHeight w:val="720"/>
        </w:trPr>
        <w:tc>
          <w:tcPr>
            <w:tcW w:w="10998"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學校基本資料</w:t>
            </w:r>
          </w:p>
        </w:tc>
      </w:tr>
      <w:tr w:rsidR="00DC1F23">
        <w:trPr>
          <w:trHeight w:val="720"/>
        </w:trPr>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學校名稱</w:t>
            </w:r>
          </w:p>
        </w:tc>
        <w:tc>
          <w:tcPr>
            <w:tcW w:w="91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宜蘭縣宜蘭市凱旋國民小學</w:t>
            </w:r>
          </w:p>
        </w:tc>
      </w:tr>
      <w:tr w:rsidR="00DC1F23">
        <w:trPr>
          <w:trHeight w:val="720"/>
        </w:trPr>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學校地址</w:t>
            </w:r>
          </w:p>
        </w:tc>
        <w:tc>
          <w:tcPr>
            <w:tcW w:w="91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宜蘭縣宜蘭市凱旋路130號</w:t>
            </w:r>
          </w:p>
        </w:tc>
      </w:tr>
      <w:tr w:rsidR="00DC1F23">
        <w:trPr>
          <w:trHeight w:val="720"/>
        </w:trPr>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連絡人</w:t>
            </w:r>
          </w:p>
        </w:tc>
        <w:tc>
          <w:tcPr>
            <w:tcW w:w="364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李信德</w:t>
            </w:r>
          </w:p>
        </w:tc>
        <w:tc>
          <w:tcPr>
            <w:tcW w:w="1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職稱</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rPr>
                <w:rFonts w:ascii="新細明體, PMingLiU" w:eastAsia="新細明體, PMingLiU" w:hAnsi="新細明體, PMingLiU" w:cs="新細明體, PMingLiU"/>
                <w:color w:val="000000"/>
                <w:u w:val="single"/>
              </w:rPr>
            </w:pPr>
            <w:r>
              <w:rPr>
                <w:rFonts w:ascii="新細明體, PMingLiU" w:eastAsia="新細明體, PMingLiU" w:hAnsi="新細明體, PMingLiU" w:cs="新細明體, PMingLiU"/>
                <w:color w:val="000000"/>
                <w:u w:val="single"/>
              </w:rPr>
              <w:t>體衛組長</w:t>
            </w:r>
          </w:p>
        </w:tc>
      </w:tr>
      <w:tr w:rsidR="00DC1F23">
        <w:trPr>
          <w:trHeight w:val="720"/>
        </w:trPr>
        <w:tc>
          <w:tcPr>
            <w:tcW w:w="1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連絡電話</w:t>
            </w:r>
          </w:p>
        </w:tc>
        <w:tc>
          <w:tcPr>
            <w:tcW w:w="364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9253793*103</w:t>
            </w:r>
          </w:p>
        </w:tc>
        <w:tc>
          <w:tcPr>
            <w:tcW w:w="1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Email</w:t>
            </w:r>
          </w:p>
        </w:tc>
        <w:tc>
          <w:tcPr>
            <w:tcW w:w="3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tony31@tmail.ilc.edu.tw</w:t>
            </w: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標　準</w:t>
            </w:r>
          </w:p>
        </w:tc>
        <w:tc>
          <w:tcPr>
            <w:tcW w:w="3015" w:type="dxa"/>
            <w:gridSpan w:val="2"/>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配　分</w:t>
            </w:r>
          </w:p>
        </w:tc>
        <w:tc>
          <w:tcPr>
            <w:tcW w:w="1815"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自評分數</w:t>
            </w:r>
          </w:p>
        </w:tc>
        <w:tc>
          <w:tcPr>
            <w:tcW w:w="182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總分</w:t>
            </w: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一、學校衛生政策</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10分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10分</w:t>
            </w:r>
          </w:p>
        </w:tc>
        <w:tc>
          <w:tcPr>
            <w:tcW w:w="1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360" w:lineRule="auto"/>
              <w:jc w:val="both"/>
              <w:rPr>
                <w:rFonts w:ascii="新細明體, PMingLiU" w:eastAsia="新細明體, PMingLiU" w:hAnsi="新細明體, PMingLiU" w:cs="新細明體, PMingLiU"/>
                <w:b/>
                <w:color w:val="000000"/>
                <w:sz w:val="28"/>
                <w:szCs w:val="28"/>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二、學校物質環境</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9分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9分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三、學校社會環境</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14分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14分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四、健康生活技能教學與行動</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20分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17分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五、社區關係</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11分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11分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六、健康服務</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11分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11分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特色加分</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25分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25分</w:t>
            </w:r>
          </w:p>
        </w:tc>
        <w:tc>
          <w:tcPr>
            <w:tcW w:w="1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276" w:lineRule="auto"/>
              <w:rPr>
                <w:rFonts w:ascii="Arial" w:eastAsia="Arial" w:hAnsi="Arial" w:cs="Arial"/>
                <w:color w:val="000000"/>
              </w:rPr>
            </w:pPr>
          </w:p>
        </w:tc>
      </w:tr>
      <w:tr w:rsidR="00DC1F23">
        <w:trPr>
          <w:trHeight w:val="720"/>
        </w:trPr>
        <w:tc>
          <w:tcPr>
            <w:tcW w:w="434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0000"/>
                <w:sz w:val="28"/>
                <w:szCs w:val="28"/>
              </w:rPr>
              <w:t>總分</w:t>
            </w:r>
          </w:p>
        </w:tc>
        <w:tc>
          <w:tcPr>
            <w:tcW w:w="30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100分</w:t>
            </w:r>
          </w:p>
        </w:tc>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spacing w:line="360" w:lineRule="auto"/>
              <w:jc w:val="center"/>
              <w:rPr>
                <w:rFonts w:ascii="Arial" w:eastAsia="Arial" w:hAnsi="Arial" w:cs="Arial"/>
                <w:color w:val="000000"/>
              </w:rPr>
            </w:pPr>
            <w:r>
              <w:rPr>
                <w:rFonts w:ascii="新細明體, PMingLiU" w:eastAsia="新細明體, PMingLiU" w:hAnsi="新細明體, PMingLiU" w:cs="新細明體, PMingLiU"/>
                <w:b/>
                <w:color w:val="000000"/>
                <w:sz w:val="28"/>
                <w:szCs w:val="28"/>
              </w:rPr>
              <w:t>97分</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23" w:rsidRDefault="00DC1F23">
            <w:pPr>
              <w:pBdr>
                <w:top w:val="nil"/>
                <w:left w:val="nil"/>
                <w:bottom w:val="nil"/>
                <w:right w:val="nil"/>
                <w:between w:val="nil"/>
              </w:pBdr>
              <w:spacing w:line="360" w:lineRule="auto"/>
              <w:jc w:val="both"/>
              <w:rPr>
                <w:rFonts w:ascii="新細明體, PMingLiU" w:eastAsia="新細明體, PMingLiU" w:hAnsi="新細明體, PMingLiU" w:cs="新細明體, PMingLiU"/>
                <w:b/>
                <w:color w:val="000000"/>
                <w:sz w:val="28"/>
                <w:szCs w:val="28"/>
              </w:rPr>
            </w:pPr>
          </w:p>
        </w:tc>
      </w:tr>
    </w:tbl>
    <w:p w:rsidR="00DC1F23" w:rsidRDefault="00DC1F23">
      <w:pPr>
        <w:widowControl/>
        <w:pBdr>
          <w:top w:val="nil"/>
          <w:left w:val="nil"/>
          <w:bottom w:val="nil"/>
          <w:right w:val="nil"/>
          <w:between w:val="nil"/>
        </w:pBdr>
        <w:spacing w:line="360" w:lineRule="auto"/>
        <w:ind w:right="1120"/>
        <w:jc w:val="right"/>
        <w:rPr>
          <w:rFonts w:ascii="新細明體, PMingLiU" w:eastAsia="新細明體, PMingLiU" w:hAnsi="新細明體, PMingLiU" w:cs="新細明體, PMingLiU"/>
          <w:color w:val="000000"/>
          <w:sz w:val="28"/>
          <w:szCs w:val="28"/>
        </w:rPr>
      </w:pPr>
    </w:p>
    <w:p w:rsidR="00DC1F23" w:rsidRDefault="006939E4">
      <w:pPr>
        <w:widowControl/>
        <w:pBdr>
          <w:top w:val="nil"/>
          <w:left w:val="nil"/>
          <w:bottom w:val="nil"/>
          <w:right w:val="nil"/>
          <w:between w:val="nil"/>
        </w:pBdr>
        <w:spacing w:line="360" w:lineRule="auto"/>
        <w:ind w:right="1120"/>
        <w:jc w:val="right"/>
        <w:rPr>
          <w:rFonts w:ascii="Arial" w:eastAsia="Arial" w:hAnsi="Arial" w:cs="Arial"/>
          <w:color w:val="000000"/>
        </w:rPr>
      </w:pPr>
      <w:r>
        <w:rPr>
          <w:rFonts w:ascii="新細明體, PMingLiU" w:eastAsia="新細明體, PMingLiU" w:hAnsi="新細明體, PMingLiU" w:cs="新細明體, PMingLiU"/>
          <w:color w:val="000000"/>
          <w:sz w:val="28"/>
          <w:szCs w:val="28"/>
        </w:rPr>
        <w:t>填表人簽章</w:t>
      </w:r>
      <w:r>
        <w:rPr>
          <w:rFonts w:ascii="新細明體, PMingLiU" w:eastAsia="新細明體, PMingLiU" w:hAnsi="新細明體, PMingLiU" w:cs="新細明體, PMingLiU"/>
          <w:sz w:val="28"/>
          <w:szCs w:val="28"/>
        </w:rPr>
        <w:t>：</w:t>
      </w:r>
      <w:r>
        <w:rPr>
          <w:rFonts w:ascii="新細明體, PMingLiU" w:eastAsia="新細明體, PMingLiU" w:hAnsi="新細明體, PMingLiU" w:cs="新細明體, PMingLiU"/>
          <w:sz w:val="28"/>
          <w:szCs w:val="28"/>
          <w:u w:val="single"/>
        </w:rPr>
        <w:t xml:space="preserve">      李信德      </w:t>
      </w:r>
      <w:r>
        <w:rPr>
          <w:rFonts w:ascii="新細明體, PMingLiU" w:eastAsia="新細明體, PMingLiU" w:hAnsi="新細明體, PMingLiU" w:cs="新細明體, PMingLiU"/>
          <w:color w:val="000000"/>
          <w:sz w:val="28"/>
          <w:szCs w:val="28"/>
        </w:rPr>
        <w:t>＿</w:t>
      </w:r>
    </w:p>
    <w:p w:rsidR="00DC1F23" w:rsidRDefault="006939E4">
      <w:pPr>
        <w:widowControl/>
        <w:pBdr>
          <w:top w:val="nil"/>
          <w:left w:val="nil"/>
          <w:bottom w:val="nil"/>
          <w:right w:val="nil"/>
          <w:between w:val="nil"/>
        </w:pBdr>
        <w:spacing w:before="100" w:line="360" w:lineRule="auto"/>
        <w:ind w:right="1123"/>
        <w:jc w:val="right"/>
        <w:rPr>
          <w:rFonts w:ascii="新細明體" w:eastAsia="新細明體" w:hAnsi="新細明體" w:cs="新細明體"/>
          <w:color w:val="000000"/>
        </w:rPr>
      </w:pPr>
      <w:r>
        <w:rPr>
          <w:rFonts w:ascii="新細明體, PMingLiU" w:eastAsia="新細明體, PMingLiU" w:hAnsi="新細明體, PMingLiU" w:cs="新細明體, PMingLiU"/>
          <w:color w:val="000000"/>
          <w:sz w:val="28"/>
          <w:szCs w:val="28"/>
        </w:rPr>
        <w:t>校長簽章：</w:t>
      </w:r>
      <w:r>
        <w:rPr>
          <w:rFonts w:ascii="微軟正黑體" w:eastAsia="微軟正黑體" w:hAnsi="微軟正黑體" w:cs="微軟正黑體"/>
          <w:color w:val="000000"/>
          <w:sz w:val="28"/>
          <w:szCs w:val="28"/>
          <w:u w:val="single"/>
        </w:rPr>
        <w:t>＿＿</w:t>
      </w:r>
      <w:r>
        <w:rPr>
          <w:rFonts w:ascii="微軟正黑體" w:eastAsia="微軟正黑體" w:hAnsi="微軟正黑體" w:cs="微軟正黑體"/>
          <w:sz w:val="28"/>
          <w:szCs w:val="28"/>
          <w:u w:val="single"/>
        </w:rPr>
        <w:t xml:space="preserve">張哲豪     </w:t>
      </w:r>
      <w:r>
        <w:rPr>
          <w:rFonts w:ascii="微軟正黑體" w:eastAsia="微軟正黑體" w:hAnsi="微軟正黑體" w:cs="微軟正黑體"/>
          <w:color w:val="000000"/>
          <w:sz w:val="28"/>
          <w:szCs w:val="28"/>
        </w:rPr>
        <w:t>＿</w:t>
      </w:r>
    </w:p>
    <w:p w:rsidR="00DC1F23" w:rsidRDefault="006939E4">
      <w:pPr>
        <w:pBdr>
          <w:top w:val="nil"/>
          <w:left w:val="nil"/>
          <w:bottom w:val="nil"/>
          <w:right w:val="nil"/>
          <w:between w:val="nil"/>
        </w:pBdr>
        <w:spacing w:line="360" w:lineRule="auto"/>
        <w:ind w:left="-566" w:right="1097"/>
        <w:jc w:val="right"/>
        <w:rPr>
          <w:rFonts w:ascii="Arial" w:eastAsia="Arial" w:hAnsi="Arial" w:cs="Arial"/>
          <w:color w:val="000000"/>
        </w:rPr>
      </w:pPr>
      <w:r>
        <w:rPr>
          <w:rFonts w:ascii="新細明體, PMingLiU" w:eastAsia="新細明體, PMingLiU" w:hAnsi="新細明體, PMingLiU" w:cs="新細明體, PMingLiU"/>
          <w:color w:val="000000"/>
          <w:sz w:val="28"/>
          <w:szCs w:val="28"/>
        </w:rPr>
        <w:t>填表日期：中華民國</w:t>
      </w:r>
      <w:r>
        <w:rPr>
          <w:rFonts w:ascii="新細明體, PMingLiU" w:eastAsia="新細明體, PMingLiU" w:hAnsi="新細明體, PMingLiU" w:cs="新細明體, PMingLiU"/>
          <w:color w:val="000000"/>
          <w:sz w:val="28"/>
          <w:szCs w:val="28"/>
          <w:u w:val="single"/>
        </w:rPr>
        <w:t>10</w:t>
      </w:r>
      <w:r>
        <w:rPr>
          <w:rFonts w:ascii="新細明體, PMingLiU" w:eastAsia="新細明體, PMingLiU" w:hAnsi="新細明體, PMingLiU" w:cs="新細明體, PMingLiU"/>
          <w:sz w:val="28"/>
          <w:szCs w:val="28"/>
          <w:u w:val="single"/>
        </w:rPr>
        <w:t>7</w:t>
      </w:r>
      <w:r>
        <w:rPr>
          <w:rFonts w:ascii="新細明體, PMingLiU" w:eastAsia="新細明體, PMingLiU" w:hAnsi="新細明體, PMingLiU" w:cs="新細明體, PMingLiU"/>
          <w:color w:val="000000"/>
          <w:sz w:val="28"/>
          <w:szCs w:val="28"/>
        </w:rPr>
        <w:t>年</w:t>
      </w:r>
      <w:r>
        <w:rPr>
          <w:rFonts w:ascii="新細明體, PMingLiU" w:eastAsia="新細明體, PMingLiU" w:hAnsi="新細明體, PMingLiU" w:cs="新細明體, PMingLiU"/>
          <w:color w:val="000000"/>
          <w:sz w:val="28"/>
          <w:szCs w:val="28"/>
          <w:u w:val="single"/>
        </w:rPr>
        <w:t xml:space="preserve"> 6</w:t>
      </w:r>
      <w:r>
        <w:rPr>
          <w:rFonts w:ascii="新細明體, PMingLiU" w:eastAsia="新細明體, PMingLiU" w:hAnsi="新細明體, PMingLiU" w:cs="新細明體, PMingLiU"/>
          <w:color w:val="000000"/>
          <w:sz w:val="28"/>
          <w:szCs w:val="28"/>
        </w:rPr>
        <w:t>月</w:t>
      </w:r>
      <w:r>
        <w:rPr>
          <w:rFonts w:ascii="新細明體, PMingLiU" w:eastAsia="新細明體, PMingLiU" w:hAnsi="新細明體, PMingLiU" w:cs="新細明體, PMingLiU"/>
          <w:color w:val="000000"/>
          <w:sz w:val="28"/>
          <w:szCs w:val="28"/>
          <w:u w:val="single"/>
        </w:rPr>
        <w:t xml:space="preserve"> 14</w:t>
      </w:r>
      <w:r>
        <w:rPr>
          <w:rFonts w:ascii="新細明體, PMingLiU" w:eastAsia="新細明體, PMingLiU" w:hAnsi="新細明體, PMingLiU" w:cs="新細明體, PMingLiU"/>
          <w:color w:val="000000"/>
          <w:sz w:val="28"/>
          <w:szCs w:val="28"/>
        </w:rPr>
        <w:t>日</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FF0000"/>
        </w:rPr>
      </w:pPr>
      <w:r>
        <w:br w:type="page"/>
      </w:r>
      <w:r>
        <w:rPr>
          <w:rFonts w:ascii="新細明體, PMingLiU" w:eastAsia="新細明體, PMingLiU" w:hAnsi="新細明體, PMingLiU" w:cs="新細明體, PMingLiU"/>
          <w:b/>
          <w:color w:val="FF0000"/>
        </w:rPr>
        <w:lastRenderedPageBreak/>
        <w:t>［補充說明］</w:t>
      </w:r>
    </w:p>
    <w:p w:rsidR="00DC1F23" w:rsidRDefault="006939E4">
      <w:pPr>
        <w:pBdr>
          <w:top w:val="nil"/>
          <w:left w:val="nil"/>
          <w:bottom w:val="nil"/>
          <w:right w:val="nil"/>
          <w:between w:val="nil"/>
        </w:pBdr>
        <w:tabs>
          <w:tab w:val="left" w:pos="993"/>
        </w:tabs>
        <w:rPr>
          <w:rFonts w:ascii="Arial" w:eastAsia="Arial" w:hAnsi="Arial" w:cs="Arial"/>
          <w:color w:val="000000"/>
        </w:rPr>
      </w:pPr>
      <w:r>
        <w:rPr>
          <w:rFonts w:ascii="新細明體, PMingLiU" w:eastAsia="新細明體, PMingLiU" w:hAnsi="新細明體, PMingLiU" w:cs="新細明體, PMingLiU"/>
          <w:b/>
          <w:color w:val="0070C0"/>
        </w:rPr>
        <w:t>1、佐證資料準備範圍為106學年度（106年8月1日至107年6月30日）。</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70C0"/>
        </w:rPr>
        <w:t>2、健康教育授課教師指的是國中、國小階段之「健康與體育學習領域」之健康教育教師，以</w:t>
      </w:r>
    </w:p>
    <w:p w:rsidR="00DC1F23" w:rsidRDefault="006939E4">
      <w:pPr>
        <w:pBdr>
          <w:top w:val="nil"/>
          <w:left w:val="nil"/>
          <w:bottom w:val="nil"/>
          <w:right w:val="nil"/>
          <w:between w:val="nil"/>
        </w:pBdr>
        <w:ind w:firstLine="360"/>
        <w:rPr>
          <w:rFonts w:ascii="新細明體, PMingLiU" w:eastAsia="新細明體, PMingLiU" w:hAnsi="新細明體, PMingLiU" w:cs="新細明體, PMingLiU"/>
          <w:b/>
          <w:color w:val="000000"/>
          <w:sz w:val="28"/>
          <w:szCs w:val="28"/>
        </w:rPr>
      </w:pPr>
      <w:r>
        <w:rPr>
          <w:rFonts w:ascii="新細明體, PMingLiU" w:eastAsia="新細明體, PMingLiU" w:hAnsi="新細明體, PMingLiU" w:cs="新細明體, PMingLiU"/>
          <w:b/>
          <w:color w:val="0070C0"/>
        </w:rPr>
        <w:t>及高中職階段之「健康與護理科目」教師。</w:t>
      </w:r>
    </w:p>
    <w:tbl>
      <w:tblPr>
        <w:tblStyle w:val="a6"/>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340"/>
          <w:jc w:val="center"/>
        </w:trPr>
        <w:tc>
          <w:tcPr>
            <w:tcW w:w="6437" w:type="dxa"/>
            <w:tcBorders>
              <w:top w:val="single" w:sz="18" w:space="0" w:color="2E74B5"/>
              <w:left w:val="single" w:sz="18" w:space="0" w:color="2E74B5"/>
              <w:bottom w:val="single" w:sz="4" w:space="0" w:color="2E74B5"/>
            </w:tcBorders>
            <w:shd w:val="clear" w:color="auto" w:fill="BDD6EE"/>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標準項目及評分說明</w:t>
            </w:r>
          </w:p>
        </w:tc>
        <w:tc>
          <w:tcPr>
            <w:tcW w:w="2148" w:type="dxa"/>
            <w:tcBorders>
              <w:top w:val="single" w:sz="18" w:space="0" w:color="2E74B5"/>
              <w:left w:val="single" w:sz="4" w:space="0" w:color="2E74B5"/>
              <w:bottom w:val="single" w:sz="4" w:space="0" w:color="2E74B5"/>
            </w:tcBorders>
            <w:shd w:val="clear" w:color="auto" w:fill="BDD6EE"/>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佐證資料</w:t>
            </w:r>
          </w:p>
        </w:tc>
        <w:tc>
          <w:tcPr>
            <w:tcW w:w="1658" w:type="dxa"/>
            <w:tcBorders>
              <w:top w:val="single" w:sz="18" w:space="0" w:color="2E74B5"/>
              <w:left w:val="single" w:sz="4" w:space="0" w:color="2E74B5"/>
              <w:bottom w:val="single" w:sz="4" w:space="0" w:color="2E74B5"/>
            </w:tcBorders>
            <w:shd w:val="clear" w:color="auto" w:fill="BDD6EE"/>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滿分</w:t>
            </w:r>
          </w:p>
        </w:tc>
        <w:tc>
          <w:tcPr>
            <w:tcW w:w="1023" w:type="dxa"/>
            <w:tcBorders>
              <w:top w:val="single" w:sz="18" w:space="0" w:color="2E74B5"/>
              <w:left w:val="single" w:sz="4" w:space="0" w:color="2E74B5"/>
              <w:bottom w:val="single" w:sz="4" w:space="0" w:color="2E74B5"/>
              <w:right w:val="single" w:sz="18" w:space="0" w:color="2E74B5"/>
            </w:tcBorders>
            <w:shd w:val="clear" w:color="auto" w:fill="BDD6EE"/>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自評</w:t>
            </w:r>
          </w:p>
        </w:tc>
      </w:tr>
      <w:tr w:rsidR="00DC1F23">
        <w:trPr>
          <w:trHeight w:val="34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widowControl/>
              <w:pBdr>
                <w:top w:val="nil"/>
                <w:left w:val="nil"/>
                <w:bottom w:val="nil"/>
                <w:right w:val="nil"/>
                <w:between w:val="nil"/>
              </w:pBdr>
              <w:jc w:val="both"/>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1-1-1學校制定一套健康促進政策。</w:t>
            </w:r>
          </w:p>
        </w:tc>
      </w:tr>
      <w:tr w:rsidR="00DC1F23">
        <w:trPr>
          <w:trHeight w:val="702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tabs>
                <w:tab w:val="left" w:pos="360"/>
              </w:tabs>
              <w:rPr>
                <w:rFonts w:ascii="Arial" w:eastAsia="Arial" w:hAnsi="Arial" w:cs="Arial"/>
                <w:color w:val="000000"/>
              </w:rPr>
            </w:pPr>
            <w:r>
              <w:rPr>
                <w:rFonts w:ascii="新細明體, PMingLiU" w:eastAsia="新細明體, PMingLiU" w:hAnsi="新細明體, PMingLiU" w:cs="新細明體, PMingLiU"/>
                <w:color w:val="000000"/>
              </w:rPr>
              <w:t>健康促進學校計畫成員涵蓋不同處室的成員(包括校長、處室主任、組長、校護、學生與家長代表等)，並依照需求評估，制定一套實施方案且納入整個學校的校務發展計畫或藍圖中，且經由校務會議表決通過。</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請勾選（可複選）</w:t>
            </w:r>
          </w:p>
          <w:p w:rsidR="00DC1F23" w:rsidRDefault="006939E4">
            <w:pPr>
              <w:pBdr>
                <w:top w:val="nil"/>
                <w:left w:val="nil"/>
                <w:bottom w:val="nil"/>
                <w:right w:val="nil"/>
                <w:between w:val="nil"/>
              </w:pBdr>
              <w:ind w:left="310" w:hanging="310"/>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有依校內需求評估制定學校健促計畫實施方案或校務發展計畫</w:t>
            </w:r>
          </w:p>
          <w:p w:rsidR="00DC1F23" w:rsidRDefault="006939E4">
            <w:pPr>
              <w:pBdr>
                <w:top w:val="nil"/>
                <w:left w:val="nil"/>
                <w:bottom w:val="nil"/>
                <w:right w:val="nil"/>
                <w:between w:val="nil"/>
              </w:pBdr>
              <w:ind w:left="310" w:hanging="310"/>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健康促進學校計畫成員涵蓋學校不同處室成員、及學生與家長代表</w:t>
            </w:r>
          </w:p>
          <w:p w:rsidR="00DC1F23" w:rsidRDefault="006939E4">
            <w:pPr>
              <w:pBdr>
                <w:top w:val="nil"/>
                <w:left w:val="nil"/>
                <w:bottom w:val="nil"/>
                <w:right w:val="nil"/>
                <w:between w:val="nil"/>
              </w:pBdr>
              <w:ind w:left="310" w:hanging="310"/>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健康促進學校計畫經校務會議表決通過</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給分說明</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0分=均無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1分=達成一項</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3分=達成兩項</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5分=全部達成</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DC1F23" w:rsidRDefault="006939E4">
            <w:pPr>
              <w:numPr>
                <w:ilvl w:val="0"/>
                <w:numId w:val="4"/>
              </w:numPr>
              <w:pBdr>
                <w:top w:val="nil"/>
                <w:left w:val="nil"/>
                <w:bottom w:val="nil"/>
                <w:right w:val="nil"/>
                <w:between w:val="nil"/>
              </w:pBdr>
            </w:pPr>
            <w:r>
              <w:rPr>
                <w:rFonts w:ascii="新細明體, PMingLiU" w:eastAsia="新細明體, PMingLiU" w:hAnsi="新細明體, PMingLiU" w:cs="新細明體, PMingLiU"/>
                <w:color w:val="0070C0"/>
              </w:rPr>
              <w:t>每學年至少要有一次校務會議。</w:t>
            </w:r>
          </w:p>
          <w:p w:rsidR="00DC1F23" w:rsidRDefault="006939E4">
            <w:pPr>
              <w:numPr>
                <w:ilvl w:val="0"/>
                <w:numId w:val="4"/>
              </w:numPr>
              <w:pBdr>
                <w:top w:val="nil"/>
                <w:left w:val="nil"/>
                <w:bottom w:val="nil"/>
                <w:right w:val="nil"/>
                <w:between w:val="nil"/>
              </w:pBdr>
            </w:pPr>
            <w:r>
              <w:rPr>
                <w:rFonts w:ascii="新細明體, PMingLiU" w:eastAsia="新細明體, PMingLiU" w:hAnsi="新細明體, PMingLiU" w:cs="新細明體, PMingLiU"/>
                <w:color w:val="0070C0"/>
              </w:rPr>
              <w:t>此計畫組織章程要有不同處室成員,學生及家長代表。</w:t>
            </w:r>
          </w:p>
          <w:p w:rsidR="00DC1F23" w:rsidRDefault="006939E4">
            <w:pPr>
              <w:numPr>
                <w:ilvl w:val="0"/>
                <w:numId w:val="4"/>
              </w:numPr>
              <w:pBdr>
                <w:top w:val="nil"/>
                <w:left w:val="nil"/>
                <w:bottom w:val="nil"/>
                <w:right w:val="nil"/>
                <w:between w:val="nil"/>
              </w:pBdr>
            </w:pPr>
            <w:r>
              <w:rPr>
                <w:rFonts w:ascii="新細明體, PMingLiU" w:eastAsia="新細明體, PMingLiU" w:hAnsi="新細明體, PMingLiU" w:cs="新細明體, PMingLiU"/>
                <w:color w:val="0070C0"/>
              </w:rPr>
              <w:t>會議要有提案和決議。</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＊相關計畫或藍圖</w:t>
            </w:r>
          </w:p>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＊相關會議紀錄</w:t>
            </w:r>
          </w:p>
          <w:p w:rsidR="00DC1F23" w:rsidRDefault="00AB5BD8">
            <w:pPr>
              <w:numPr>
                <w:ilvl w:val="0"/>
                <w:numId w:val="7"/>
              </w:numPr>
              <w:rPr>
                <w:rFonts w:ascii="Times New Roman" w:eastAsia="Times New Roman" w:hAnsi="Times New Roman" w:cs="Times New Roman"/>
              </w:rPr>
            </w:pPr>
            <w:hyperlink r:id="rId8">
              <w:r w:rsidR="006939E4">
                <w:rPr>
                  <w:rFonts w:ascii="Times New Roman" w:eastAsia="Times New Roman" w:hAnsi="Times New Roman" w:cs="Times New Roman"/>
                  <w:color w:val="1155CC"/>
                  <w:u w:val="single"/>
                </w:rPr>
                <w:t>106學年度凱旋健康促進學校計畫書</w:t>
              </w:r>
            </w:hyperlink>
          </w:p>
          <w:p w:rsidR="00DC1F23" w:rsidRDefault="00AB5BD8">
            <w:pPr>
              <w:numPr>
                <w:ilvl w:val="0"/>
                <w:numId w:val="7"/>
              </w:numPr>
              <w:rPr>
                <w:rFonts w:ascii="Times New Roman" w:eastAsia="Times New Roman" w:hAnsi="Times New Roman" w:cs="Times New Roman"/>
              </w:rPr>
            </w:pPr>
            <w:hyperlink r:id="rId9">
              <w:r w:rsidR="006939E4">
                <w:rPr>
                  <w:rFonts w:ascii="Times New Roman" w:eastAsia="Times New Roman" w:hAnsi="Times New Roman" w:cs="Times New Roman"/>
                  <w:color w:val="1155CC"/>
                  <w:u w:val="single"/>
                </w:rPr>
                <w:t>臨時校務會議會議紀錄</w:t>
              </w:r>
            </w:hyperlink>
          </w:p>
          <w:p w:rsidR="00DC1F23" w:rsidRDefault="00AB5BD8">
            <w:pPr>
              <w:numPr>
                <w:ilvl w:val="0"/>
                <w:numId w:val="7"/>
              </w:numPr>
              <w:rPr>
                <w:rFonts w:ascii="Times New Roman" w:eastAsia="Times New Roman" w:hAnsi="Times New Roman" w:cs="Times New Roman"/>
              </w:rPr>
            </w:pPr>
            <w:hyperlink r:id="rId10">
              <w:r w:rsidR="006939E4">
                <w:rPr>
                  <w:rFonts w:ascii="Times New Roman" w:eastAsia="Times New Roman" w:hAnsi="Times New Roman" w:cs="Times New Roman"/>
                  <w:color w:val="1155CC"/>
                  <w:u w:val="single"/>
                </w:rPr>
                <w:t>臨時校務會議活動照片</w:t>
              </w:r>
            </w:hyperlink>
          </w:p>
          <w:p w:rsidR="00DC1F23" w:rsidRDefault="006939E4">
            <w:r>
              <w:rPr>
                <w:rFonts w:ascii="Times New Roman" w:eastAsia="Times New Roman" w:hAnsi="Times New Roman" w:cs="Times New Roman"/>
              </w:rPr>
              <w:t xml:space="preserve">4.     </w:t>
            </w:r>
            <w:hyperlink r:id="rId11">
              <w:r>
                <w:rPr>
                  <w:rFonts w:ascii="Times New Roman" w:eastAsia="Times New Roman" w:hAnsi="Times New Roman" w:cs="Times New Roman"/>
                  <w:color w:val="1155CC"/>
                  <w:u w:val="single"/>
                </w:rPr>
                <w:t>會議簽到表</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r w:rsidR="00DC1F23">
        <w:trPr>
          <w:trHeight w:val="72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widowControl/>
              <w:pBdr>
                <w:top w:val="nil"/>
                <w:left w:val="nil"/>
                <w:bottom w:val="nil"/>
                <w:right w:val="nil"/>
                <w:between w:val="nil"/>
              </w:pBdr>
              <w:jc w:val="both"/>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1-1-2學校衛生委員會（或類似委員會）設置及運作情形，能成立學校衛生委員會，依健康促進學校工作內容，負責統籌規劃、推動及檢討學校的健康政策。</w:t>
            </w:r>
          </w:p>
        </w:tc>
      </w:tr>
      <w:tr w:rsidR="00DC1F23">
        <w:trPr>
          <w:trHeight w:val="94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學校衛生委員會（或健康促進學校委員會）或校務會議／行政會議中有討論健康促進議題之紀錄。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□3分=有(部分資料不完整)</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5分=有(資料完整)</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widowControl/>
              <w:ind w:left="176" w:hanging="284"/>
              <w:rPr>
                <w:rFonts w:ascii="微軟正黑體" w:eastAsia="微軟正黑體" w:hAnsi="微軟正黑體" w:cs="微軟正黑體"/>
                <w:color w:val="000000"/>
              </w:rPr>
            </w:pPr>
            <w:r>
              <w:rPr>
                <w:rFonts w:ascii="新細明體, PMingLiU" w:eastAsia="新細明體, PMingLiU" w:hAnsi="新細明體, PMingLiU" w:cs="新細明體, PMingLiU"/>
              </w:rPr>
              <w:t>＊相關會議紀錄</w:t>
            </w:r>
          </w:p>
          <w:p w:rsidR="00DC1F23" w:rsidRDefault="006939E4">
            <w:pPr>
              <w:widowControl/>
              <w:ind w:left="176" w:hanging="284"/>
              <w:rPr>
                <w:rFonts w:ascii="新細明體" w:eastAsia="新細明體" w:hAnsi="新細明體" w:cs="新細明體"/>
                <w:color w:val="000000"/>
                <w:sz w:val="16"/>
                <w:szCs w:val="16"/>
              </w:rPr>
            </w:pPr>
            <w:r>
              <w:rPr>
                <w:rFonts w:ascii="新細明體" w:eastAsia="新細明體" w:hAnsi="新細明體" w:cs="新細明體"/>
                <w:color w:val="000000"/>
              </w:rPr>
              <w:t>1.</w:t>
            </w:r>
            <w:r>
              <w:t xml:space="preserve"> </w:t>
            </w:r>
            <w:hyperlink r:id="rId12">
              <w:r>
                <w:rPr>
                  <w:rFonts w:ascii="新細明體" w:eastAsia="新細明體" w:hAnsi="新細明體" w:cs="新細明體"/>
                  <w:color w:val="1155CC"/>
                  <w:u w:val="single"/>
                </w:rPr>
                <w:t>學校健康促進委員會工作執掌表</w:t>
              </w:r>
            </w:hyperlink>
          </w:p>
          <w:p w:rsidR="00DC1F23" w:rsidRDefault="006939E4">
            <w:pPr>
              <w:widowControl/>
              <w:ind w:left="176" w:hanging="284"/>
              <w:rPr>
                <w:rFonts w:ascii="新細明體" w:eastAsia="新細明體" w:hAnsi="新細明體" w:cs="新細明體"/>
                <w:color w:val="0563C1"/>
                <w:sz w:val="16"/>
                <w:szCs w:val="16"/>
              </w:rPr>
            </w:pPr>
            <w:r>
              <w:rPr>
                <w:rFonts w:ascii="新細明體" w:eastAsia="新細明體" w:hAnsi="新細明體" w:cs="新細明體"/>
                <w:color w:val="000000"/>
              </w:rPr>
              <w:t>2.</w:t>
            </w:r>
            <w:r>
              <w:t xml:space="preserve"> </w:t>
            </w:r>
            <w:hyperlink r:id="rId13">
              <w:r>
                <w:rPr>
                  <w:color w:val="1155CC"/>
                  <w:u w:val="single"/>
                </w:rPr>
                <w:t>生活技能取向健康議題教學活動分配表</w:t>
              </w:r>
            </w:hyperlink>
          </w:p>
          <w:p w:rsidR="00DC1F23" w:rsidRDefault="006939E4">
            <w:pPr>
              <w:widowControl/>
              <w:ind w:left="176" w:hanging="284"/>
              <w:rPr>
                <w:sz w:val="16"/>
                <w:szCs w:val="16"/>
              </w:rPr>
            </w:pPr>
            <w:r>
              <w:t>3.</w:t>
            </w:r>
            <w:hyperlink r:id="rId14">
              <w:r>
                <w:rPr>
                  <w:color w:val="1155CC"/>
                  <w:u w:val="single"/>
                </w:rPr>
                <w:t xml:space="preserve"> </w:t>
              </w:r>
            </w:hyperlink>
            <w:hyperlink r:id="rId15">
              <w:r>
                <w:rPr>
                  <w:rFonts w:ascii="新細明體" w:eastAsia="新細明體" w:hAnsi="新細明體" w:cs="新細明體"/>
                  <w:color w:val="1155CC"/>
                  <w:u w:val="single"/>
                </w:rPr>
                <w:t>健康促進期中會議紀錄及簽到表</w:t>
              </w:r>
            </w:hyperlink>
          </w:p>
          <w:p w:rsidR="00DC1F23" w:rsidRDefault="006939E4">
            <w:pPr>
              <w:ind w:left="240" w:hanging="240"/>
            </w:pPr>
            <w:r>
              <w:t>4.</w:t>
            </w:r>
            <w:hyperlink r:id="rId16">
              <w:r>
                <w:rPr>
                  <w:rFonts w:ascii="新細明體" w:eastAsia="新細明體" w:hAnsi="新細明體" w:cs="新細明體"/>
                  <w:color w:val="1155CC"/>
                  <w:u w:val="single"/>
                </w:rPr>
                <w:t>成果照片健康促進期中會議</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bl>
    <w:p w:rsidR="00DC1F23" w:rsidRDefault="006939E4">
      <w:pPr>
        <w:pBdr>
          <w:top w:val="nil"/>
          <w:left w:val="nil"/>
          <w:bottom w:val="nil"/>
          <w:right w:val="nil"/>
          <w:between w:val="nil"/>
        </w:pBdr>
        <w:rPr>
          <w:rFonts w:ascii="Arial" w:eastAsia="Arial" w:hAnsi="Arial" w:cs="Arial"/>
          <w:color w:val="000000"/>
        </w:rPr>
      </w:pPr>
      <w:r>
        <w:br w:type="page"/>
      </w:r>
    </w:p>
    <w:tbl>
      <w:tblPr>
        <w:tblStyle w:val="a7"/>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44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2-2-1按規定設置足夠的大小便器及洗手設備並維持清潔。</w:t>
            </w:r>
          </w:p>
        </w:tc>
      </w:tr>
      <w:tr w:rsidR="00DC1F23">
        <w:trPr>
          <w:trHeight w:val="480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color w:val="000000"/>
              </w:rPr>
              <w:t>（1）學校便器符合部頒標準，並有廁所管理辦法及紀錄。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□1分=完全符合教育部規定</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□2分=完全符合教育部規定、有維護辦法</w:t>
            </w:r>
          </w:p>
          <w:p w:rsidR="00DC1F23" w:rsidRDefault="006939E4">
            <w:pPr>
              <w:pBdr>
                <w:top w:val="nil"/>
                <w:left w:val="nil"/>
                <w:bottom w:val="nil"/>
                <w:right w:val="nil"/>
                <w:between w:val="nil"/>
              </w:pBdr>
              <w:ind w:left="878" w:hanging="878"/>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3分=完全符合教育部規定、有維護辦法，且有清潔紀錄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備註</w:t>
            </w:r>
          </w:p>
          <w:p w:rsidR="00DC1F23" w:rsidRDefault="006939E4">
            <w:pPr>
              <w:pBdr>
                <w:top w:val="nil"/>
                <w:left w:val="nil"/>
                <w:bottom w:val="nil"/>
                <w:right w:val="nil"/>
                <w:between w:val="nil"/>
              </w:pBdr>
              <w:ind w:left="293" w:hanging="293"/>
              <w:rPr>
                <w:rFonts w:ascii="Arial" w:eastAsia="Arial" w:hAnsi="Arial" w:cs="Arial"/>
                <w:color w:val="000000"/>
              </w:rPr>
            </w:pPr>
            <w:r>
              <w:rPr>
                <w:rFonts w:ascii="新細明體, PMingLiU" w:eastAsia="新細明體, PMingLiU" w:hAnsi="新細明體, PMingLiU" w:cs="新細明體, PMingLiU"/>
                <w:color w:val="000000"/>
              </w:rPr>
              <w:t>＊根據</w:t>
            </w:r>
            <w:r>
              <w:rPr>
                <w:rFonts w:ascii="新細明體, PMingLiU" w:eastAsia="新細明體, PMingLiU" w:hAnsi="新細明體, PMingLiU" w:cs="新細明體, PMingLiU"/>
                <w:color w:val="000000"/>
                <w:u w:val="single"/>
              </w:rPr>
              <w:t>國民中小學設備基準</w:t>
            </w:r>
            <w:r>
              <w:rPr>
                <w:rFonts w:ascii="新細明體, PMingLiU" w:eastAsia="新細明體, PMingLiU" w:hAnsi="新細明體, PMingLiU" w:cs="新細明體, PMingLiU"/>
                <w:color w:val="000000"/>
              </w:rPr>
              <w:t xml:space="preserve">（民國91年6月10發布）每100位學生，男用大便器2至3個，小便器4至5個。女用大便器7至8個為原則。      </w:t>
            </w:r>
          </w:p>
          <w:p w:rsidR="00DC1F23" w:rsidRDefault="006939E4">
            <w:pPr>
              <w:pBdr>
                <w:top w:val="nil"/>
                <w:left w:val="nil"/>
                <w:bottom w:val="nil"/>
                <w:right w:val="nil"/>
                <w:between w:val="nil"/>
              </w:pBdr>
              <w:ind w:left="293" w:hanging="293"/>
              <w:rPr>
                <w:rFonts w:ascii="Arial" w:eastAsia="Arial" w:hAnsi="Arial" w:cs="Arial"/>
                <w:color w:val="000000"/>
              </w:rPr>
            </w:pPr>
            <w:r>
              <w:rPr>
                <w:rFonts w:ascii="新細明體, PMingLiU" w:eastAsia="新細明體, PMingLiU" w:hAnsi="新細明體, PMingLiU" w:cs="新細明體, PMingLiU"/>
                <w:color w:val="000000"/>
              </w:rPr>
              <w:t>＊根據</w:t>
            </w:r>
            <w:r>
              <w:rPr>
                <w:rFonts w:ascii="新細明體, PMingLiU" w:eastAsia="新細明體, PMingLiU" w:hAnsi="新細明體, PMingLiU" w:cs="新細明體, PMingLiU"/>
                <w:color w:val="000000"/>
                <w:u w:val="single"/>
              </w:rPr>
              <w:t>普通高級中學設備標準</w:t>
            </w:r>
            <w:r>
              <w:rPr>
                <w:rFonts w:ascii="新細明體, PMingLiU" w:eastAsia="新細明體, PMingLiU" w:hAnsi="新細明體, PMingLiU" w:cs="新細明體, PMingLiU"/>
                <w:color w:val="000000"/>
              </w:rPr>
              <w:t>（民國98年修正版）</w:t>
            </w:r>
          </w:p>
          <w:p w:rsidR="00DC1F23" w:rsidRDefault="006939E4">
            <w:pPr>
              <w:pBdr>
                <w:top w:val="nil"/>
                <w:left w:val="nil"/>
                <w:bottom w:val="nil"/>
                <w:right w:val="nil"/>
                <w:between w:val="nil"/>
              </w:pBdr>
              <w:ind w:left="293" w:hanging="293"/>
              <w:rPr>
                <w:rFonts w:ascii="Arial" w:eastAsia="Arial" w:hAnsi="Arial" w:cs="Arial"/>
                <w:color w:val="000000"/>
              </w:rPr>
            </w:pPr>
            <w:r>
              <w:rPr>
                <w:rFonts w:ascii="新細明體, PMingLiU" w:eastAsia="新細明體, PMingLiU" w:hAnsi="新細明體, PMingLiU" w:cs="新細明體, PMingLiU"/>
                <w:color w:val="000000"/>
              </w:rPr>
              <w:t xml:space="preserve">  男用大便器，每50人1個；小便器，每30人1個。</w:t>
            </w:r>
          </w:p>
          <w:p w:rsidR="00DC1F23" w:rsidRDefault="006939E4">
            <w:pPr>
              <w:pBdr>
                <w:top w:val="nil"/>
                <w:left w:val="nil"/>
                <w:bottom w:val="nil"/>
                <w:right w:val="nil"/>
                <w:between w:val="nil"/>
              </w:pBdr>
              <w:ind w:left="293" w:hanging="293"/>
              <w:rPr>
                <w:rFonts w:ascii="Arial" w:eastAsia="Arial" w:hAnsi="Arial" w:cs="Arial"/>
                <w:color w:val="000000"/>
              </w:rPr>
            </w:pPr>
            <w:r>
              <w:rPr>
                <w:rFonts w:ascii="新細明體, PMingLiU" w:eastAsia="新細明體, PMingLiU" w:hAnsi="新細明體, PMingLiU" w:cs="新細明體, PMingLiU"/>
                <w:color w:val="000000"/>
              </w:rPr>
              <w:t xml:space="preserve">  女用大便器，每10人1個。</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＊學校依部頒標準列出統計資料</w:t>
            </w:r>
          </w:p>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＊維護及管理辦法</w:t>
            </w:r>
          </w:p>
          <w:p w:rsidR="00DC1F23" w:rsidRDefault="006939E4">
            <w:pPr>
              <w:widowControl/>
              <w:rPr>
                <w:rFonts w:ascii="微軟正黑體" w:eastAsia="微軟正黑體" w:hAnsi="微軟正黑體" w:cs="微軟正黑體"/>
                <w:color w:val="000000"/>
              </w:rPr>
            </w:pPr>
            <w:r>
              <w:rPr>
                <w:rFonts w:ascii="新細明體, PMingLiU" w:eastAsia="新細明體, PMingLiU" w:hAnsi="新細明體, PMingLiU" w:cs="新細明體, PMingLiU"/>
                <w:color w:val="000000"/>
              </w:rPr>
              <w:t>＊相關紀錄</w:t>
            </w:r>
          </w:p>
          <w:p w:rsidR="00DC1F23" w:rsidRDefault="006939E4">
            <w:pPr>
              <w:ind w:left="240" w:hanging="240"/>
              <w:rPr>
                <w:rFonts w:ascii="Times New Roman" w:eastAsia="Times New Roman" w:hAnsi="Times New Roman" w:cs="Times New Roman"/>
              </w:rPr>
            </w:pPr>
            <w:r>
              <w:rPr>
                <w:rFonts w:ascii="Times New Roman" w:eastAsia="Times New Roman" w:hAnsi="Times New Roman" w:cs="Times New Roman"/>
                <w:color w:val="0000FF"/>
              </w:rPr>
              <w:t>1.</w:t>
            </w:r>
            <w:hyperlink r:id="rId17">
              <w:r>
                <w:rPr>
                  <w:rFonts w:ascii="Times New Roman" w:eastAsia="Times New Roman" w:hAnsi="Times New Roman" w:cs="Times New Roman"/>
                  <w:color w:val="1155CC"/>
                  <w:u w:val="single"/>
                </w:rPr>
                <w:t>學校便器衛生設施統計</w:t>
              </w:r>
            </w:hyperlink>
          </w:p>
          <w:p w:rsidR="00DC1F23" w:rsidRDefault="006939E4">
            <w:pPr>
              <w:ind w:left="240" w:hanging="240"/>
              <w:rPr>
                <w:rFonts w:ascii="Times New Roman" w:eastAsia="Times New Roman" w:hAnsi="Times New Roman" w:cs="Times New Roman"/>
              </w:rPr>
            </w:pPr>
            <w:r>
              <w:rPr>
                <w:rFonts w:ascii="Times New Roman" w:eastAsia="Times New Roman" w:hAnsi="Times New Roman" w:cs="Times New Roman"/>
                <w:color w:val="0000FF"/>
              </w:rPr>
              <w:t>2.</w:t>
            </w:r>
            <w:hyperlink r:id="rId18">
              <w:r>
                <w:rPr>
                  <w:rFonts w:ascii="Times New Roman" w:eastAsia="Times New Roman" w:hAnsi="Times New Roman" w:cs="Times New Roman"/>
                  <w:color w:val="1155CC"/>
                  <w:u w:val="single"/>
                </w:rPr>
                <w:t>106學年度廁所管理辦法</w:t>
              </w:r>
            </w:hyperlink>
          </w:p>
          <w:p w:rsidR="00DC1F23" w:rsidRDefault="006939E4">
            <w:pPr>
              <w:widowControl/>
              <w:ind w:left="240" w:hanging="240"/>
              <w:rPr>
                <w:rFonts w:ascii="Times New Roman" w:eastAsia="Times New Roman" w:hAnsi="Times New Roman" w:cs="Times New Roman"/>
              </w:rPr>
            </w:pPr>
            <w:r>
              <w:rPr>
                <w:rFonts w:ascii="Times New Roman" w:eastAsia="Times New Roman" w:hAnsi="Times New Roman" w:cs="Times New Roman"/>
                <w:color w:val="0000FF"/>
              </w:rPr>
              <w:t>3.</w:t>
            </w:r>
            <w:hyperlink r:id="rId19">
              <w:r>
                <w:rPr>
                  <w:rFonts w:ascii="Times New Roman" w:eastAsia="Times New Roman" w:hAnsi="Times New Roman" w:cs="Times New Roman"/>
                  <w:color w:val="1155CC"/>
                  <w:u w:val="single"/>
                </w:rPr>
                <w:t>便器衛生設施管理清潔相關照片</w:t>
              </w:r>
            </w:hyperlink>
          </w:p>
          <w:p w:rsidR="00DC1F23" w:rsidRDefault="006939E4">
            <w:pPr>
              <w:pBdr>
                <w:top w:val="nil"/>
                <w:left w:val="nil"/>
                <w:bottom w:val="nil"/>
                <w:right w:val="nil"/>
                <w:between w:val="nil"/>
              </w:pBdr>
              <w:ind w:left="240" w:hanging="240"/>
              <w:rPr>
                <w:rFonts w:ascii="Arial" w:eastAsia="Arial" w:hAnsi="Arial" w:cs="Arial"/>
                <w:color w:val="000000"/>
              </w:rPr>
            </w:pPr>
            <w:r>
              <w:rPr>
                <w:rFonts w:ascii="新細明體" w:eastAsia="新細明體" w:hAnsi="新細明體" w:cs="新細明體"/>
                <w:color w:val="0000FF"/>
              </w:rPr>
              <w:t>4.</w:t>
            </w:r>
            <w:hyperlink r:id="rId20">
              <w:r>
                <w:rPr>
                  <w:rFonts w:ascii="新細明體" w:eastAsia="新細明體" w:hAnsi="新細明體" w:cs="新細明體"/>
                  <w:color w:val="1155CC"/>
                  <w:u w:val="single"/>
                </w:rPr>
                <w:t>廁所管理(含紀錄)成果照片</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r w:rsidR="00DC1F23">
        <w:trPr>
          <w:trHeight w:val="338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color w:val="000000"/>
              </w:rPr>
              <w:t>（2）學校洗手設備符合部頒標準，並有洗手設備管理辦法及紀錄。</w:t>
            </w:r>
            <w:r>
              <w:rPr>
                <w:rFonts w:ascii="新細明體, PMingLiU" w:eastAsia="新細明體, PMingLiU" w:hAnsi="新細明體, PMingLiU" w:cs="新細明體, PMingLiU"/>
                <w:color w:val="000000"/>
              </w:rPr>
              <w:tab/>
            </w:r>
            <w:r>
              <w:rPr>
                <w:rFonts w:ascii="新細明體, PMingLiU" w:eastAsia="新細明體, PMingLiU" w:hAnsi="新細明體, PMingLiU" w:cs="新細明體, PMingLiU"/>
                <w:color w:val="000000"/>
              </w:rPr>
              <w:tab/>
            </w:r>
          </w:p>
          <w:p w:rsidR="00DC1F23" w:rsidRDefault="006939E4">
            <w:pPr>
              <w:pBdr>
                <w:top w:val="nil"/>
                <w:left w:val="nil"/>
                <w:bottom w:val="nil"/>
                <w:right w:val="nil"/>
                <w:between w:val="nil"/>
              </w:pBdr>
              <w:jc w:val="both"/>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□1分=完全符合教育部規定</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□2分=完全符合教育部規定、有維護辦法</w:t>
            </w:r>
          </w:p>
          <w:p w:rsidR="00DC1F23" w:rsidRDefault="006939E4">
            <w:pPr>
              <w:pBdr>
                <w:top w:val="nil"/>
                <w:left w:val="nil"/>
                <w:bottom w:val="nil"/>
                <w:right w:val="nil"/>
                <w:between w:val="nil"/>
              </w:pBdr>
              <w:ind w:left="878" w:hanging="878"/>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3分=完全符合教育部規定、有維護辦法，且有清潔紀錄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備註</w:t>
            </w:r>
          </w:p>
          <w:p w:rsidR="00DC1F23" w:rsidRDefault="006939E4">
            <w:pPr>
              <w:pBdr>
                <w:top w:val="nil"/>
                <w:left w:val="nil"/>
                <w:bottom w:val="nil"/>
                <w:right w:val="nil"/>
                <w:between w:val="nil"/>
              </w:pBdr>
              <w:ind w:left="350" w:hanging="338"/>
              <w:rPr>
                <w:rFonts w:ascii="Arial" w:eastAsia="Arial" w:hAnsi="Arial" w:cs="Arial"/>
                <w:color w:val="000000"/>
              </w:rPr>
            </w:pPr>
            <w:r>
              <w:rPr>
                <w:rFonts w:ascii="新細明體, PMingLiU" w:eastAsia="新細明體, PMingLiU" w:hAnsi="新細明體, PMingLiU" w:cs="新細明體, PMingLiU"/>
                <w:color w:val="000000"/>
              </w:rPr>
              <w:t>＊根據</w:t>
            </w:r>
            <w:r>
              <w:rPr>
                <w:rFonts w:ascii="新細明體, PMingLiU" w:eastAsia="新細明體, PMingLiU" w:hAnsi="新細明體, PMingLiU" w:cs="新細明體, PMingLiU"/>
                <w:color w:val="000000"/>
                <w:u w:val="single"/>
              </w:rPr>
              <w:t>國民中小學設備基準</w:t>
            </w:r>
            <w:r>
              <w:rPr>
                <w:rFonts w:ascii="新細明體, PMingLiU" w:eastAsia="新細明體, PMingLiU" w:hAnsi="新細明體, PMingLiU" w:cs="新細明體, PMingLiU"/>
                <w:color w:val="000000"/>
              </w:rPr>
              <w:t>，各校有關便器、洗手台、洗手盆之設置總數，應符合內政部所訂之【建築技術規則】之規定（民國100年6月30日公布）。</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＊洗手（面）盆：各級學校每60人一個。</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＊學校依部頒標準列出統計資料</w:t>
            </w:r>
          </w:p>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＊維護及管理辦法</w:t>
            </w:r>
          </w:p>
          <w:p w:rsidR="00DC1F23" w:rsidRDefault="006939E4">
            <w:pPr>
              <w:widowControl/>
              <w:rPr>
                <w:rFonts w:ascii="新細明體" w:eastAsia="新細明體" w:hAnsi="新細明體" w:cs="新細明體"/>
                <w:color w:val="000000"/>
              </w:rPr>
            </w:pPr>
            <w:r>
              <w:rPr>
                <w:rFonts w:ascii="新細明體, PMingLiU" w:eastAsia="新細明體, PMingLiU" w:hAnsi="新細明體, PMingLiU" w:cs="新細明體, PMingLiU"/>
                <w:color w:val="000000"/>
              </w:rPr>
              <w:t>＊相關紀錄</w:t>
            </w:r>
          </w:p>
          <w:p w:rsidR="00DC1F23" w:rsidRDefault="006939E4">
            <w:pPr>
              <w:ind w:left="240" w:hanging="240"/>
              <w:rPr>
                <w:rFonts w:ascii="Times New Roman" w:eastAsia="Times New Roman" w:hAnsi="Times New Roman" w:cs="Times New Roman"/>
              </w:rPr>
            </w:pPr>
            <w:r>
              <w:rPr>
                <w:rFonts w:ascii="Times New Roman" w:eastAsia="Times New Roman" w:hAnsi="Times New Roman" w:cs="Times New Roman"/>
                <w:color w:val="0000FF"/>
              </w:rPr>
              <w:t>1.</w:t>
            </w:r>
            <w:hyperlink r:id="rId21">
              <w:r>
                <w:rPr>
                  <w:rFonts w:ascii="Times New Roman" w:eastAsia="Times New Roman" w:hAnsi="Times New Roman" w:cs="Times New Roman"/>
                  <w:color w:val="1155CC"/>
                  <w:u w:val="single"/>
                </w:rPr>
                <w:t>學校</w:t>
              </w:r>
            </w:hyperlink>
            <w:hyperlink r:id="rId22">
              <w:r>
                <w:rPr>
                  <w:rFonts w:ascii="新細明體, PMingLiU" w:eastAsia="新細明體, PMingLiU" w:hAnsi="新細明體, PMingLiU" w:cs="新細明體, PMingLiU"/>
                  <w:color w:val="1155CC"/>
                  <w:u w:val="single"/>
                </w:rPr>
                <w:t>洗手設備</w:t>
              </w:r>
            </w:hyperlink>
            <w:hyperlink r:id="rId23">
              <w:r>
                <w:rPr>
                  <w:rFonts w:ascii="Times New Roman" w:eastAsia="Times New Roman" w:hAnsi="Times New Roman" w:cs="Times New Roman"/>
                  <w:color w:val="1155CC"/>
                  <w:u w:val="single"/>
                </w:rPr>
                <w:t>統計</w:t>
              </w:r>
            </w:hyperlink>
          </w:p>
          <w:p w:rsidR="00DC1F23" w:rsidRDefault="006939E4">
            <w:pPr>
              <w:ind w:left="240" w:hanging="240"/>
              <w:rPr>
                <w:rFonts w:ascii="Times New Roman" w:eastAsia="Times New Roman" w:hAnsi="Times New Roman" w:cs="Times New Roman"/>
              </w:rPr>
            </w:pPr>
            <w:r>
              <w:rPr>
                <w:rFonts w:ascii="Times New Roman" w:eastAsia="Times New Roman" w:hAnsi="Times New Roman" w:cs="Times New Roman"/>
                <w:color w:val="0000FF"/>
              </w:rPr>
              <w:t>2.</w:t>
            </w:r>
            <w:hyperlink r:id="rId24">
              <w:r>
                <w:rPr>
                  <w:rFonts w:ascii="Times New Roman" w:eastAsia="Times New Roman" w:hAnsi="Times New Roman" w:cs="Times New Roman"/>
                  <w:color w:val="1155CC"/>
                  <w:u w:val="single"/>
                </w:rPr>
                <w:t>106學年度洗手設備管理辦法</w:t>
              </w:r>
            </w:hyperlink>
          </w:p>
          <w:p w:rsidR="00DC1F23" w:rsidRDefault="006939E4">
            <w:pPr>
              <w:widowControl/>
              <w:ind w:left="240" w:hanging="240"/>
              <w:rPr>
                <w:rFonts w:ascii="Times New Roman" w:eastAsia="Times New Roman" w:hAnsi="Times New Roman" w:cs="Times New Roman"/>
              </w:rPr>
            </w:pPr>
            <w:r>
              <w:rPr>
                <w:rFonts w:ascii="Times New Roman" w:eastAsia="Times New Roman" w:hAnsi="Times New Roman" w:cs="Times New Roman"/>
                <w:color w:val="0000FF"/>
              </w:rPr>
              <w:t>3.</w:t>
            </w:r>
            <w:hyperlink r:id="rId25">
              <w:r>
                <w:rPr>
                  <w:rFonts w:ascii="Times New Roman" w:eastAsia="Times New Roman" w:hAnsi="Times New Roman" w:cs="Times New Roman"/>
                  <w:color w:val="1155CC"/>
                  <w:u w:val="single"/>
                </w:rPr>
                <w:t>洗手設備清潔相關照片</w:t>
              </w:r>
            </w:hyperlink>
          </w:p>
          <w:p w:rsidR="00DC1F23" w:rsidRDefault="006939E4">
            <w:pPr>
              <w:ind w:left="240" w:hanging="240"/>
            </w:pPr>
            <w:r>
              <w:rPr>
                <w:rFonts w:ascii="Times New Roman" w:eastAsia="Times New Roman" w:hAnsi="Times New Roman" w:cs="Times New Roman"/>
                <w:color w:val="0000FF"/>
              </w:rPr>
              <w:t>4.</w:t>
            </w:r>
            <w:hyperlink r:id="rId26">
              <w:r>
                <w:rPr>
                  <w:rFonts w:ascii="Times New Roman" w:eastAsia="Times New Roman" w:hAnsi="Times New Roman" w:cs="Times New Roman"/>
                  <w:color w:val="1155CC"/>
                  <w:u w:val="single"/>
                </w:rPr>
                <w:t>洗手設備清潔(含紀錄)成果照片</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r w:rsidR="00DC1F23">
        <w:trPr>
          <w:trHeight w:val="56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2-2-2訂定飲用水設備管理辦法，定期維護飲用水衛生。（如：定期清洗水塔、水池及飲水機水質檢驗）</w:t>
            </w:r>
          </w:p>
        </w:tc>
      </w:tr>
      <w:tr w:rsidR="00DC1F23">
        <w:trPr>
          <w:trHeight w:val="276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□1分=有訂定飲用水設備管理辦法</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3分=有訂定飲用水設備管理辦法，且有定期更換相關設備及水質檢驗合格紀錄</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＊設備管理辦法</w:t>
            </w:r>
          </w:p>
          <w:p w:rsidR="00DC1F23" w:rsidRDefault="006939E4">
            <w:pPr>
              <w:rPr>
                <w:rFonts w:ascii="微軟正黑體" w:eastAsia="微軟正黑體" w:hAnsi="微軟正黑體" w:cs="微軟正黑體"/>
                <w:color w:val="000000"/>
              </w:rPr>
            </w:pPr>
            <w:r>
              <w:rPr>
                <w:rFonts w:ascii="新細明體, PMingLiU" w:eastAsia="新細明體, PMingLiU" w:hAnsi="新細明體, PMingLiU" w:cs="新細明體, PMingLiU"/>
                <w:color w:val="000000"/>
              </w:rPr>
              <w:t>＊維護紀錄</w:t>
            </w:r>
          </w:p>
          <w:p w:rsidR="00DC1F23" w:rsidRDefault="006939E4">
            <w:pPr>
              <w:ind w:left="240" w:hanging="240"/>
              <w:rPr>
                <w:rFonts w:ascii="Times New Roman" w:eastAsia="Times New Roman" w:hAnsi="Times New Roman" w:cs="Times New Roman"/>
              </w:rPr>
            </w:pPr>
            <w:r>
              <w:rPr>
                <w:rFonts w:ascii="Times New Roman" w:eastAsia="Times New Roman" w:hAnsi="Times New Roman" w:cs="Times New Roman"/>
                <w:color w:val="0000FF"/>
              </w:rPr>
              <w:t>1.</w:t>
            </w:r>
            <w:hyperlink r:id="rId27">
              <w:r>
                <w:rPr>
                  <w:rFonts w:ascii="Times New Roman" w:eastAsia="Times New Roman" w:hAnsi="Times New Roman" w:cs="Times New Roman"/>
                  <w:color w:val="1155CC"/>
                  <w:u w:val="single"/>
                </w:rPr>
                <w:t>106學年度飲用水設備管理辦法</w:t>
              </w:r>
            </w:hyperlink>
          </w:p>
          <w:p w:rsidR="00DC1F23" w:rsidRDefault="006939E4">
            <w:pPr>
              <w:pBdr>
                <w:top w:val="nil"/>
                <w:left w:val="nil"/>
                <w:bottom w:val="nil"/>
                <w:right w:val="nil"/>
                <w:between w:val="nil"/>
              </w:pBdr>
              <w:ind w:left="240" w:hanging="240"/>
              <w:rPr>
                <w:rFonts w:ascii="Arial" w:eastAsia="Arial" w:hAnsi="Arial" w:cs="Arial"/>
                <w:color w:val="000000"/>
              </w:rPr>
            </w:pPr>
            <w:r>
              <w:rPr>
                <w:rFonts w:ascii="Times New Roman" w:eastAsia="Times New Roman" w:hAnsi="Times New Roman" w:cs="Times New Roman"/>
                <w:color w:val="0000FF"/>
              </w:rPr>
              <w:t>2.</w:t>
            </w:r>
            <w:hyperlink r:id="rId28">
              <w:r>
                <w:rPr>
                  <w:rFonts w:ascii="Times New Roman" w:eastAsia="Times New Roman" w:hAnsi="Times New Roman" w:cs="Times New Roman"/>
                  <w:color w:val="1155CC"/>
                  <w:u w:val="single"/>
                </w:rPr>
                <w:t>飲用水設備清潔檢驗照片</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bl>
    <w:p w:rsidR="00DC1F23" w:rsidRDefault="006939E4">
      <w:pPr>
        <w:pBdr>
          <w:top w:val="nil"/>
          <w:left w:val="nil"/>
          <w:bottom w:val="nil"/>
          <w:right w:val="nil"/>
          <w:between w:val="nil"/>
        </w:pBdr>
        <w:rPr>
          <w:rFonts w:ascii="Arial" w:eastAsia="Arial" w:hAnsi="Arial" w:cs="Arial"/>
          <w:color w:val="000000"/>
        </w:rPr>
      </w:pPr>
      <w:r>
        <w:br w:type="page"/>
      </w:r>
    </w:p>
    <w:tbl>
      <w:tblPr>
        <w:tblStyle w:val="a8"/>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44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3-1-2學校制訂班級的健康生活守則或透過獎勵制度，鼓勵健康行為實踐。</w:t>
            </w:r>
          </w:p>
        </w:tc>
      </w:tr>
      <w:tr w:rsidR="00DC1F23">
        <w:trPr>
          <w:trHeight w:val="270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□2分=有班級的健康生活守則</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4分=有班級的健康生活守則及獎勵制度</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FF0000"/>
              </w:rPr>
              <w:t>［補充說明］</w:t>
            </w:r>
          </w:p>
          <w:p w:rsidR="00DC1F23" w:rsidRDefault="006939E4">
            <w:pPr>
              <w:widowControl/>
              <w:numPr>
                <w:ilvl w:val="0"/>
                <w:numId w:val="11"/>
              </w:numPr>
              <w:pBdr>
                <w:top w:val="nil"/>
                <w:left w:val="nil"/>
                <w:bottom w:val="nil"/>
                <w:right w:val="nil"/>
                <w:between w:val="nil"/>
              </w:pBdr>
            </w:pPr>
            <w:r>
              <w:rPr>
                <w:rFonts w:ascii="新細明體, PMingLiU" w:eastAsia="新細明體, PMingLiU" w:hAnsi="新細明體, PMingLiU" w:cs="新細明體, PMingLiU"/>
                <w:color w:val="0070C0"/>
              </w:rPr>
              <w:t>學校要有全校性的辦法要求各班級訂定健康生活守則的紀錄(行政上的佐證資料)，生活守則可以提出部分班級做代表。</w:t>
            </w:r>
          </w:p>
          <w:p w:rsidR="00DC1F23" w:rsidRDefault="006939E4">
            <w:pPr>
              <w:numPr>
                <w:ilvl w:val="0"/>
                <w:numId w:val="11"/>
              </w:numPr>
              <w:pBdr>
                <w:top w:val="nil"/>
                <w:left w:val="nil"/>
                <w:bottom w:val="nil"/>
                <w:right w:val="nil"/>
                <w:between w:val="nil"/>
              </w:pBdr>
            </w:pPr>
            <w:r>
              <w:rPr>
                <w:rFonts w:ascii="新細明體, PMingLiU" w:eastAsia="新細明體, PMingLiU" w:hAnsi="新細明體, PMingLiU" w:cs="新細明體, PMingLiU"/>
                <w:color w:val="0070C0"/>
              </w:rPr>
              <w:t>要有學校整體的獎勵制度實施計畫。</w:t>
            </w:r>
          </w:p>
          <w:p w:rsidR="00DC1F23" w:rsidRDefault="00DC1F23">
            <w:pPr>
              <w:pBdr>
                <w:top w:val="nil"/>
                <w:left w:val="nil"/>
                <w:bottom w:val="nil"/>
                <w:right w:val="nil"/>
                <w:between w:val="nil"/>
              </w:pBdr>
              <w:ind w:left="480" w:hanging="480"/>
              <w:rPr>
                <w:rFonts w:ascii="新細明體, PMingLiU" w:eastAsia="新細明體, PMingLiU" w:hAnsi="新細明體, PMingLiU" w:cs="新細明體, PMingLiU"/>
                <w:b/>
                <w:color w:val="000000"/>
              </w:rPr>
            </w:pPr>
          </w:p>
          <w:p w:rsidR="00DC1F23" w:rsidRDefault="00DC1F23">
            <w:pPr>
              <w:pBdr>
                <w:top w:val="nil"/>
                <w:left w:val="nil"/>
                <w:bottom w:val="nil"/>
                <w:right w:val="nil"/>
                <w:between w:val="nil"/>
              </w:pBdr>
              <w:ind w:left="480" w:hanging="480"/>
              <w:rPr>
                <w:rFonts w:ascii="新細明體, PMingLiU" w:eastAsia="新細明體, PMingLiU" w:hAnsi="新細明體, PMingLiU" w:cs="新細明體, PMingLiU"/>
                <w:b/>
                <w:color w:val="000000"/>
              </w:rPr>
            </w:pP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＊班級健康生活守則或獎勵制度</w:t>
            </w:r>
          </w:p>
          <w:p w:rsidR="00DC1F23" w:rsidRDefault="00AB5BD8">
            <w:pPr>
              <w:numPr>
                <w:ilvl w:val="0"/>
                <w:numId w:val="8"/>
              </w:numPr>
              <w:rPr>
                <w:rFonts w:ascii="新細明體, PMingLiU" w:eastAsia="新細明體, PMingLiU" w:hAnsi="新細明體, PMingLiU" w:cs="新細明體, PMingLiU"/>
              </w:rPr>
            </w:pPr>
            <w:hyperlink r:id="rId29">
              <w:r w:rsidR="006939E4">
                <w:rPr>
                  <w:rFonts w:ascii="新細明體, PMingLiU" w:eastAsia="新細明體, PMingLiU" w:hAnsi="新細明體, PMingLiU" w:cs="新細明體, PMingLiU"/>
                  <w:color w:val="1155CC"/>
                  <w:u w:val="single"/>
                </w:rPr>
                <w:t>班級健康生活守則</w:t>
              </w:r>
            </w:hyperlink>
          </w:p>
          <w:p w:rsidR="00DC1F23" w:rsidRDefault="00AB5BD8">
            <w:pPr>
              <w:numPr>
                <w:ilvl w:val="0"/>
                <w:numId w:val="8"/>
              </w:numPr>
              <w:rPr>
                <w:rFonts w:ascii="新細明體, PMingLiU" w:eastAsia="新細明體, PMingLiU" w:hAnsi="新細明體, PMingLiU" w:cs="新細明體, PMingLiU"/>
              </w:rPr>
            </w:pPr>
            <w:hyperlink r:id="rId30">
              <w:r w:rsidR="006939E4">
                <w:rPr>
                  <w:rFonts w:ascii="新細明體, PMingLiU" w:eastAsia="新細明體, PMingLiU" w:hAnsi="新細明體, PMingLiU" w:cs="新細明體, PMingLiU"/>
                  <w:color w:val="1155CC"/>
                  <w:u w:val="single"/>
                </w:rPr>
                <w:t>班級經營及課程計畫(含健康生活守則及獎勵制度)</w:t>
              </w:r>
            </w:hyperlink>
          </w:p>
          <w:bookmarkStart w:id="1" w:name="_gjdgxs" w:colFirst="0" w:colLast="0"/>
          <w:bookmarkEnd w:id="1"/>
          <w:p w:rsidR="00DC1F23" w:rsidRDefault="006939E4">
            <w:pPr>
              <w:numPr>
                <w:ilvl w:val="0"/>
                <w:numId w:val="8"/>
              </w:numPr>
              <w:rPr>
                <w:rFonts w:ascii="新細明體, PMingLiU" w:eastAsia="新細明體, PMingLiU" w:hAnsi="新細明體, PMingLiU" w:cs="新細明體, PMingLiU"/>
              </w:rPr>
            </w:pPr>
            <w:r>
              <w:fldChar w:fldCharType="begin"/>
            </w:r>
            <w:r>
              <w:instrText xml:space="preserve"> HYPERLINK "https://drive.google.com/open?id=1FUCqkYEfetkLxTaeNBJe0Z6YUT6r2yZw" \h </w:instrText>
            </w:r>
            <w:r>
              <w:fldChar w:fldCharType="separate"/>
            </w:r>
            <w:r>
              <w:rPr>
                <w:rFonts w:ascii="新細明體, PMingLiU" w:eastAsia="新細明體, PMingLiU" w:hAnsi="新細明體, PMingLiU" w:cs="新細明體, PMingLiU"/>
                <w:color w:val="1155CC"/>
                <w:u w:val="single"/>
              </w:rPr>
              <w:t>寒假健康守則宣導及活動安全生活公約</w:t>
            </w:r>
            <w:r>
              <w:rPr>
                <w:rFonts w:ascii="新細明體, PMingLiU" w:eastAsia="新細明體, PMingLiU" w:hAnsi="新細明體, PMingLiU" w:cs="新細明體, PMingLiU"/>
                <w:color w:val="1155CC"/>
                <w:u w:val="single"/>
              </w:rPr>
              <w:fldChar w:fldCharType="end"/>
            </w:r>
          </w:p>
          <w:p w:rsidR="00DC1F23" w:rsidRDefault="00AB5BD8">
            <w:pPr>
              <w:numPr>
                <w:ilvl w:val="0"/>
                <w:numId w:val="8"/>
              </w:numPr>
              <w:rPr>
                <w:rFonts w:ascii="新細明體, PMingLiU" w:eastAsia="新細明體, PMingLiU" w:hAnsi="新細明體, PMingLiU" w:cs="新細明體, PMingLiU"/>
              </w:rPr>
            </w:pPr>
            <w:hyperlink r:id="rId31">
              <w:r w:rsidR="006939E4">
                <w:rPr>
                  <w:rFonts w:ascii="新細明體, PMingLiU" w:eastAsia="新細明體, PMingLiU" w:hAnsi="新細明體, PMingLiU" w:cs="新細明體, PMingLiU"/>
                  <w:color w:val="1155CC"/>
                  <w:u w:val="single"/>
                </w:rPr>
                <w:t>辦理健康促進宣導活動成果照片</w:t>
              </w:r>
            </w:hyperlink>
          </w:p>
          <w:p w:rsidR="00DC1F23" w:rsidRDefault="00AB5BD8">
            <w:pPr>
              <w:numPr>
                <w:ilvl w:val="0"/>
                <w:numId w:val="8"/>
              </w:numPr>
              <w:rPr>
                <w:rFonts w:ascii="新細明體, PMingLiU" w:eastAsia="新細明體, PMingLiU" w:hAnsi="新細明體, PMingLiU" w:cs="新細明體, PMingLiU"/>
              </w:rPr>
            </w:pPr>
            <w:hyperlink r:id="rId32">
              <w:r w:rsidR="006939E4">
                <w:rPr>
                  <w:rFonts w:ascii="新細明體, PMingLiU" w:eastAsia="新細明體, PMingLiU" w:hAnsi="新細明體, PMingLiU" w:cs="新細明體, PMingLiU"/>
                  <w:color w:val="1155CC"/>
                  <w:u w:val="single"/>
                </w:rPr>
                <w:t>暑期藝文競賽實施辦法(含健康促進)</w:t>
              </w:r>
            </w:hyperlink>
          </w:p>
          <w:p w:rsidR="00DC1F23" w:rsidRDefault="00AB5BD8">
            <w:pPr>
              <w:numPr>
                <w:ilvl w:val="0"/>
                <w:numId w:val="8"/>
              </w:numPr>
              <w:rPr>
                <w:rFonts w:ascii="新細明體, PMingLiU" w:eastAsia="新細明體, PMingLiU" w:hAnsi="新細明體, PMingLiU" w:cs="新細明體, PMingLiU"/>
              </w:rPr>
            </w:pPr>
            <w:hyperlink r:id="rId33">
              <w:r w:rsidR="006939E4">
                <w:rPr>
                  <w:rFonts w:ascii="新細明體, PMingLiU" w:eastAsia="新細明體, PMingLiU" w:hAnsi="新細明體, PMingLiU" w:cs="新細明體, PMingLiU"/>
                  <w:color w:val="1155CC"/>
                  <w:u w:val="single"/>
                </w:rPr>
                <w:t>寒假藝文競賽實施計畫(含健康促進)</w:t>
              </w:r>
            </w:hyperlink>
          </w:p>
          <w:p w:rsidR="00DC1F23" w:rsidRDefault="00AB5BD8">
            <w:pPr>
              <w:numPr>
                <w:ilvl w:val="0"/>
                <w:numId w:val="8"/>
              </w:numPr>
              <w:rPr>
                <w:rFonts w:ascii="新細明體, PMingLiU" w:eastAsia="新細明體, PMingLiU" w:hAnsi="新細明體, PMingLiU" w:cs="新細明體, PMingLiU"/>
              </w:rPr>
            </w:pPr>
            <w:hyperlink r:id="rId34">
              <w:r w:rsidR="006939E4">
                <w:rPr>
                  <w:rFonts w:ascii="新細明體, PMingLiU" w:eastAsia="新細明體, PMingLiU" w:hAnsi="新細明體, PMingLiU" w:cs="新細明體, PMingLiU"/>
                  <w:color w:val="1155CC"/>
                  <w:u w:val="single"/>
                </w:rPr>
                <w:t>寒暑假藝文競賽健康促進成果展示活動成果照片</w:t>
              </w:r>
            </w:hyperlink>
          </w:p>
          <w:p w:rsidR="00DC1F23" w:rsidRDefault="00AB5BD8">
            <w:pPr>
              <w:numPr>
                <w:ilvl w:val="0"/>
                <w:numId w:val="8"/>
              </w:numPr>
              <w:rPr>
                <w:rFonts w:ascii="新細明體, PMingLiU" w:eastAsia="新細明體, PMingLiU" w:hAnsi="新細明體, PMingLiU" w:cs="新細明體, PMingLiU"/>
              </w:rPr>
            </w:pPr>
            <w:hyperlink r:id="rId35">
              <w:r w:rsidR="006939E4">
                <w:rPr>
                  <w:rFonts w:ascii="Times New Roman" w:eastAsia="Times New Roman" w:hAnsi="Times New Roman" w:cs="Times New Roman"/>
                  <w:color w:val="1155CC"/>
                  <w:u w:val="single"/>
                </w:rPr>
                <w:t>106學年度全校</w:t>
              </w:r>
            </w:hyperlink>
            <w:hyperlink r:id="rId36">
              <w:r w:rsidR="006939E4">
                <w:rPr>
                  <w:rFonts w:ascii="新細明體, PMingLiU" w:eastAsia="新細明體, PMingLiU" w:hAnsi="新細明體, PMingLiU" w:cs="新細明體, PMingLiU"/>
                  <w:color w:val="1155CC"/>
                  <w:u w:val="single"/>
                </w:rPr>
                <w:t>榮譽護照計畫</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4</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4</w:t>
            </w:r>
            <w:r>
              <w:rPr>
                <w:rFonts w:ascii="新細明體, PMingLiU" w:eastAsia="新細明體, PMingLiU" w:hAnsi="新細明體, PMingLiU" w:cs="新細明體, PMingLiU"/>
                <w:b/>
                <w:color w:val="000000"/>
              </w:rPr>
              <w:t>分</w:t>
            </w:r>
          </w:p>
        </w:tc>
      </w:tr>
      <w:tr w:rsidR="00DC1F23">
        <w:trPr>
          <w:trHeight w:val="38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3-1-3辦理教職員工健康促進相關活動。</w:t>
            </w:r>
          </w:p>
        </w:tc>
      </w:tr>
      <w:tr w:rsidR="00DC1F23">
        <w:trPr>
          <w:trHeight w:val="212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□2分=有相關活動計畫書</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4分=有相關活動計畫書及活動過程紀錄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DC1F23" w:rsidRDefault="006939E4">
            <w:pPr>
              <w:numPr>
                <w:ilvl w:val="0"/>
                <w:numId w:val="12"/>
              </w:numPr>
              <w:pBdr>
                <w:top w:val="nil"/>
                <w:left w:val="nil"/>
                <w:bottom w:val="nil"/>
                <w:right w:val="nil"/>
                <w:between w:val="nil"/>
              </w:pBdr>
            </w:pPr>
            <w:r>
              <w:rPr>
                <w:rFonts w:ascii="新細明體, PMingLiU" w:eastAsia="新細明體, PMingLiU" w:hAnsi="新細明體, PMingLiU" w:cs="新細明體, PMingLiU"/>
                <w:color w:val="0070C0"/>
                <w:sz w:val="22"/>
                <w:szCs w:val="22"/>
              </w:rPr>
              <w:t>心理健康或是健康生活的相關活動都包含在內。</w:t>
            </w:r>
          </w:p>
          <w:p w:rsidR="00DC1F23" w:rsidRDefault="00DC1F23">
            <w:pPr>
              <w:pBdr>
                <w:top w:val="nil"/>
                <w:left w:val="nil"/>
                <w:bottom w:val="nil"/>
                <w:right w:val="nil"/>
                <w:between w:val="nil"/>
              </w:pBdr>
              <w:ind w:left="480" w:hanging="480"/>
              <w:rPr>
                <w:rFonts w:ascii="新細明體, PMingLiU" w:eastAsia="新細明體, PMingLiU" w:hAnsi="新細明體, PMingLiU" w:cs="新細明體, PMingLiU"/>
                <w:color w:val="0070C0"/>
                <w:sz w:val="22"/>
                <w:szCs w:val="22"/>
              </w:rPr>
            </w:pPr>
          </w:p>
          <w:p w:rsidR="00DC1F23" w:rsidRDefault="00DC1F23">
            <w:pPr>
              <w:pBdr>
                <w:top w:val="nil"/>
                <w:left w:val="nil"/>
                <w:bottom w:val="nil"/>
                <w:right w:val="nil"/>
                <w:between w:val="nil"/>
              </w:pBdr>
              <w:ind w:left="480" w:hanging="480"/>
              <w:rPr>
                <w:rFonts w:ascii="新細明體, PMingLiU" w:eastAsia="新細明體, PMingLiU" w:hAnsi="新細明體, PMingLiU" w:cs="新細明體, PMingLiU"/>
                <w:color w:val="0070C0"/>
                <w:sz w:val="22"/>
                <w:szCs w:val="22"/>
              </w:rPr>
            </w:pPr>
          </w:p>
          <w:p w:rsidR="00DC1F23" w:rsidRDefault="00DC1F23">
            <w:pPr>
              <w:pBdr>
                <w:top w:val="nil"/>
                <w:left w:val="nil"/>
                <w:bottom w:val="nil"/>
                <w:right w:val="nil"/>
                <w:between w:val="nil"/>
              </w:pBdr>
              <w:ind w:left="480" w:hanging="480"/>
              <w:rPr>
                <w:rFonts w:ascii="新細明體, PMingLiU" w:eastAsia="新細明體, PMingLiU" w:hAnsi="新細明體, PMingLiU" w:cs="新細明體, PMingLiU"/>
                <w:color w:val="000000"/>
              </w:rPr>
            </w:pP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jc w:val="both"/>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＊活動計畫</w:t>
            </w:r>
          </w:p>
          <w:p w:rsidR="00DC1F23" w:rsidRDefault="006939E4">
            <w:pPr>
              <w:ind w:left="173" w:hanging="281"/>
              <w:jc w:val="both"/>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＊過程紀錄</w:t>
            </w:r>
          </w:p>
          <w:p w:rsidR="00DC1F23" w:rsidRDefault="00AB5BD8">
            <w:pPr>
              <w:numPr>
                <w:ilvl w:val="0"/>
                <w:numId w:val="9"/>
              </w:numPr>
              <w:rPr>
                <w:rFonts w:ascii="Times New Roman" w:eastAsia="Times New Roman" w:hAnsi="Times New Roman" w:cs="Times New Roman"/>
              </w:rPr>
            </w:pPr>
            <w:hyperlink r:id="rId37">
              <w:r w:rsidR="006939E4">
                <w:rPr>
                  <w:rFonts w:ascii="Times New Roman" w:eastAsia="Times New Roman" w:hAnsi="Times New Roman" w:cs="Times New Roman"/>
                  <w:color w:val="1155CC"/>
                  <w:u w:val="single"/>
                </w:rPr>
                <w:t>健康促進學校系列活動實施計畫--教師瑜伽療癒研習</w:t>
              </w:r>
            </w:hyperlink>
          </w:p>
          <w:p w:rsidR="00DC1F23" w:rsidRDefault="00AB5BD8">
            <w:pPr>
              <w:numPr>
                <w:ilvl w:val="0"/>
                <w:numId w:val="9"/>
              </w:numPr>
              <w:rPr>
                <w:rFonts w:ascii="Times New Roman" w:eastAsia="Times New Roman" w:hAnsi="Times New Roman" w:cs="Times New Roman"/>
              </w:rPr>
            </w:pPr>
            <w:hyperlink r:id="rId38">
              <w:r w:rsidR="006939E4">
                <w:rPr>
                  <w:rFonts w:ascii="Times New Roman" w:eastAsia="Times New Roman" w:hAnsi="Times New Roman" w:cs="Times New Roman"/>
                  <w:color w:val="1155CC"/>
                  <w:u w:val="single"/>
                </w:rPr>
                <w:t>健康促進學校系列活動瑜伽療癒研習成果照片(含簽到表)</w:t>
              </w:r>
            </w:hyperlink>
          </w:p>
          <w:p w:rsidR="00DC1F23" w:rsidRDefault="00AB5BD8">
            <w:pPr>
              <w:numPr>
                <w:ilvl w:val="0"/>
                <w:numId w:val="9"/>
              </w:numPr>
              <w:rPr>
                <w:rFonts w:ascii="Times New Roman" w:eastAsia="Times New Roman" w:hAnsi="Times New Roman" w:cs="Times New Roman"/>
              </w:rPr>
            </w:pPr>
            <w:hyperlink r:id="rId39">
              <w:r w:rsidR="006939E4">
                <w:rPr>
                  <w:rFonts w:ascii="Times New Roman" w:eastAsia="Times New Roman" w:hAnsi="Times New Roman" w:cs="Times New Roman"/>
                  <w:color w:val="1155CC"/>
                  <w:u w:val="single"/>
                </w:rPr>
                <w:t>凱旋國小第52週年校慶暨學校社區健康促進愛心環保園遊會計畫</w:t>
              </w:r>
            </w:hyperlink>
          </w:p>
          <w:p w:rsidR="00DC1F23" w:rsidRDefault="00AB5BD8">
            <w:pPr>
              <w:numPr>
                <w:ilvl w:val="0"/>
                <w:numId w:val="9"/>
              </w:numPr>
              <w:rPr>
                <w:rFonts w:ascii="Times New Roman" w:eastAsia="Times New Roman" w:hAnsi="Times New Roman" w:cs="Times New Roman"/>
              </w:rPr>
            </w:pPr>
            <w:hyperlink r:id="rId40">
              <w:r w:rsidR="006939E4">
                <w:rPr>
                  <w:rFonts w:ascii="Times New Roman" w:eastAsia="Times New Roman" w:hAnsi="Times New Roman" w:cs="Times New Roman"/>
                  <w:color w:val="1155CC"/>
                  <w:u w:val="single"/>
                </w:rPr>
                <w:t>凱旋國小第52週年校慶暨學校社區健康促進愛心環保園遊會成果照片</w:t>
              </w:r>
            </w:hyperlink>
          </w:p>
          <w:p w:rsidR="00DC1F23" w:rsidRDefault="00AB5BD8">
            <w:pPr>
              <w:numPr>
                <w:ilvl w:val="0"/>
                <w:numId w:val="9"/>
              </w:numPr>
              <w:rPr>
                <w:rFonts w:ascii="Times New Roman" w:eastAsia="Times New Roman" w:hAnsi="Times New Roman" w:cs="Times New Roman"/>
              </w:rPr>
            </w:pPr>
            <w:hyperlink r:id="rId41">
              <w:r w:rsidR="006939E4">
                <w:rPr>
                  <w:rFonts w:ascii="Times New Roman" w:eastAsia="Times New Roman" w:hAnsi="Times New Roman" w:cs="Times New Roman"/>
                  <w:color w:val="1155CC"/>
                  <w:u w:val="single"/>
                </w:rPr>
                <w:t>106學年親師生聯誼活動計畫成果--勝洋休閒農場</w:t>
              </w:r>
            </w:hyperlink>
          </w:p>
          <w:p w:rsidR="00DC1F23" w:rsidRDefault="00AB5BD8">
            <w:pPr>
              <w:numPr>
                <w:ilvl w:val="0"/>
                <w:numId w:val="9"/>
              </w:numPr>
              <w:rPr>
                <w:rFonts w:ascii="Times New Roman" w:eastAsia="Times New Roman" w:hAnsi="Times New Roman" w:cs="Times New Roman"/>
              </w:rPr>
            </w:pPr>
            <w:hyperlink r:id="rId42">
              <w:r w:rsidR="006939E4">
                <w:rPr>
                  <w:rFonts w:ascii="Times New Roman" w:eastAsia="Times New Roman" w:hAnsi="Times New Roman" w:cs="Times New Roman"/>
                  <w:color w:val="1155CC"/>
                  <w:u w:val="single"/>
                </w:rPr>
                <w:t>校園防災演練暨教師環境教育增能研習時實施計畫</w:t>
              </w:r>
            </w:hyperlink>
          </w:p>
          <w:p w:rsidR="00DC1F23" w:rsidRDefault="00AB5BD8">
            <w:pPr>
              <w:numPr>
                <w:ilvl w:val="0"/>
                <w:numId w:val="9"/>
              </w:numPr>
              <w:rPr>
                <w:rFonts w:ascii="Times New Roman" w:eastAsia="Times New Roman" w:hAnsi="Times New Roman" w:cs="Times New Roman"/>
              </w:rPr>
            </w:pPr>
            <w:hyperlink r:id="rId43">
              <w:r w:rsidR="006939E4">
                <w:rPr>
                  <w:rFonts w:ascii="Times New Roman" w:eastAsia="Times New Roman" w:hAnsi="Times New Roman" w:cs="Times New Roman"/>
                  <w:color w:val="1155CC"/>
                  <w:u w:val="single"/>
                </w:rPr>
                <w:t>校園防災演練暨教師環境教育增能研習成果</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lastRenderedPageBreak/>
              <w:t>4</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4</w:t>
            </w:r>
            <w:r>
              <w:rPr>
                <w:rFonts w:ascii="新細明體, PMingLiU" w:eastAsia="新細明體, PMingLiU" w:hAnsi="新細明體, PMingLiU" w:cs="新細明體, PMingLiU"/>
                <w:b/>
                <w:color w:val="000000"/>
              </w:rPr>
              <w:t>分</w:t>
            </w:r>
          </w:p>
        </w:tc>
      </w:tr>
      <w:tr w:rsidR="00DC1F23">
        <w:trPr>
          <w:trHeight w:val="68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lastRenderedPageBreak/>
              <w:t>3-2-2學校應擬定重大事件因應計畫，如：處理教職員工生之暴力、受虐、性侵害、AIDS、自殺及死亡等事件。</w:t>
            </w:r>
          </w:p>
        </w:tc>
      </w:tr>
      <w:tr w:rsidR="00DC1F23">
        <w:trPr>
          <w:trHeight w:val="412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校園對於教職員工生危機處理辦法。</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A.教職員工</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3分=有教職員工危機處理辦法</w:t>
            </w:r>
          </w:p>
          <w:p w:rsidR="00DC1F23" w:rsidRDefault="00DC1F23">
            <w:pPr>
              <w:pBdr>
                <w:top w:val="nil"/>
                <w:left w:val="nil"/>
                <w:bottom w:val="nil"/>
                <w:right w:val="nil"/>
                <w:between w:val="nil"/>
              </w:pBdr>
              <w:rPr>
                <w:rFonts w:ascii="新細明體, PMingLiU" w:eastAsia="新細明體, PMingLiU" w:hAnsi="新細明體, PMingLiU" w:cs="新細明體, PMingLiU"/>
                <w:b/>
                <w:color w:val="000000"/>
              </w:rPr>
            </w:pP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B.學生</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3分=有學生危機處理辦法</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Arial Unicode MS" w:eastAsia="Arial Unicode MS" w:hAnsi="Arial Unicode MS" w:cs="Arial Unicode MS"/>
                <w:color w:val="000000"/>
              </w:rPr>
              <w:t>＊相關執行辦法</w:t>
            </w:r>
          </w:p>
          <w:p w:rsidR="00DC1F23" w:rsidRDefault="00AB5BD8">
            <w:pPr>
              <w:numPr>
                <w:ilvl w:val="0"/>
                <w:numId w:val="10"/>
              </w:numPr>
              <w:rPr>
                <w:rFonts w:ascii="Times New Roman" w:eastAsia="Times New Roman" w:hAnsi="Times New Roman" w:cs="Times New Roman"/>
              </w:rPr>
            </w:pPr>
            <w:hyperlink r:id="rId44">
              <w:r w:rsidR="006939E4">
                <w:rPr>
                  <w:rFonts w:ascii="Times New Roman" w:eastAsia="Times New Roman" w:hAnsi="Times New Roman" w:cs="Times New Roman"/>
                  <w:color w:val="1155CC"/>
                  <w:u w:val="single"/>
                </w:rPr>
                <w:t>宜蘭縣凱旋國小校園霸凌事件處理作業</w:t>
              </w:r>
            </w:hyperlink>
          </w:p>
          <w:p w:rsidR="00DC1F23" w:rsidRDefault="00AB5BD8">
            <w:pPr>
              <w:numPr>
                <w:ilvl w:val="0"/>
                <w:numId w:val="10"/>
              </w:numPr>
              <w:rPr>
                <w:rFonts w:ascii="Times New Roman" w:eastAsia="Times New Roman" w:hAnsi="Times New Roman" w:cs="Times New Roman"/>
              </w:rPr>
            </w:pPr>
            <w:hyperlink r:id="rId45">
              <w:r w:rsidR="006939E4">
                <w:rPr>
                  <w:rFonts w:ascii="Times New Roman" w:eastAsia="Times New Roman" w:hAnsi="Times New Roman" w:cs="Times New Roman"/>
                  <w:color w:val="1155CC"/>
                  <w:u w:val="single"/>
                </w:rPr>
                <w:t>校園食物中毒事件處理原則</w:t>
              </w:r>
            </w:hyperlink>
          </w:p>
          <w:p w:rsidR="00DC1F23" w:rsidRDefault="00AB5BD8">
            <w:pPr>
              <w:numPr>
                <w:ilvl w:val="0"/>
                <w:numId w:val="10"/>
              </w:numPr>
              <w:rPr>
                <w:rFonts w:ascii="Times New Roman" w:eastAsia="Times New Roman" w:hAnsi="Times New Roman" w:cs="Times New Roman"/>
              </w:rPr>
            </w:pPr>
            <w:hyperlink r:id="rId46">
              <w:r w:rsidR="006939E4">
                <w:rPr>
                  <w:rFonts w:ascii="Times New Roman" w:eastAsia="Times New Roman" w:hAnsi="Times New Roman" w:cs="Times New Roman"/>
                  <w:color w:val="1155CC"/>
                  <w:u w:val="single"/>
                </w:rPr>
                <w:t>腸病毒防治手冊</w:t>
              </w:r>
            </w:hyperlink>
          </w:p>
          <w:p w:rsidR="00DC1F23" w:rsidRDefault="00AB5BD8">
            <w:pPr>
              <w:numPr>
                <w:ilvl w:val="0"/>
                <w:numId w:val="10"/>
              </w:numPr>
              <w:rPr>
                <w:rFonts w:ascii="Times New Roman" w:eastAsia="Times New Roman" w:hAnsi="Times New Roman" w:cs="Times New Roman"/>
              </w:rPr>
            </w:pPr>
            <w:hyperlink r:id="rId47">
              <w:r w:rsidR="006939E4">
                <w:rPr>
                  <w:rFonts w:ascii="Times New Roman" w:eastAsia="Times New Roman" w:hAnsi="Times New Roman" w:cs="Times New Roman"/>
                  <w:color w:val="1155CC"/>
                  <w:u w:val="single"/>
                </w:rPr>
                <w:t>疑似上呼吸道腸道群聚事件通報流程</w:t>
              </w:r>
            </w:hyperlink>
          </w:p>
          <w:p w:rsidR="00DC1F23" w:rsidRDefault="00AB5BD8">
            <w:pPr>
              <w:numPr>
                <w:ilvl w:val="0"/>
                <w:numId w:val="10"/>
              </w:numPr>
              <w:rPr>
                <w:rFonts w:ascii="Times New Roman" w:eastAsia="Times New Roman" w:hAnsi="Times New Roman" w:cs="Times New Roman"/>
              </w:rPr>
            </w:pPr>
            <w:hyperlink r:id="rId48">
              <w:r w:rsidR="006939E4">
                <w:rPr>
                  <w:rFonts w:ascii="Times New Roman" w:eastAsia="Times New Roman" w:hAnsi="Times New Roman" w:cs="Times New Roman"/>
                  <w:color w:val="1155CC"/>
                  <w:u w:val="single"/>
                </w:rPr>
                <w:t>公告宜蘭縣公私立國民小學、幼兒園及托嬰中心腸病毒通報暨停課作業規定</w:t>
              </w:r>
            </w:hyperlink>
          </w:p>
          <w:p w:rsidR="00DC1F23" w:rsidRDefault="00AB5BD8">
            <w:pPr>
              <w:numPr>
                <w:ilvl w:val="0"/>
                <w:numId w:val="10"/>
              </w:numPr>
              <w:rPr>
                <w:rFonts w:ascii="Times New Roman" w:eastAsia="Times New Roman" w:hAnsi="Times New Roman" w:cs="Times New Roman"/>
              </w:rPr>
            </w:pPr>
            <w:hyperlink r:id="rId49">
              <w:r w:rsidR="006939E4">
                <w:rPr>
                  <w:color w:val="1155CC"/>
                  <w:u w:val="single"/>
                </w:rPr>
                <w:t>宜蘭縣宜蘭市凱旋國民小學暨附設幼兒園學生緊急傷病處理辦法</w:t>
              </w:r>
            </w:hyperlink>
          </w:p>
          <w:p w:rsidR="00DC1F23" w:rsidRDefault="00AB5BD8">
            <w:pPr>
              <w:numPr>
                <w:ilvl w:val="0"/>
                <w:numId w:val="10"/>
              </w:numPr>
              <w:rPr>
                <w:rFonts w:ascii="新細明體" w:eastAsia="新細明體" w:hAnsi="新細明體" w:cs="新細明體"/>
              </w:rPr>
            </w:pPr>
            <w:hyperlink r:id="rId50">
              <w:r w:rsidR="006939E4">
                <w:rPr>
                  <w:rFonts w:ascii="新細明體" w:eastAsia="新細明體" w:hAnsi="新細明體" w:cs="新細明體"/>
                  <w:color w:val="1155CC"/>
                  <w:u w:val="single"/>
                </w:rPr>
                <w:t>學校辦理「反毒班級教學成果」活動相片</w:t>
              </w:r>
            </w:hyperlink>
          </w:p>
          <w:p w:rsidR="00DC1F23" w:rsidRDefault="00AB5BD8">
            <w:pPr>
              <w:numPr>
                <w:ilvl w:val="0"/>
                <w:numId w:val="10"/>
              </w:numPr>
              <w:rPr>
                <w:rFonts w:ascii="新細明體" w:eastAsia="新細明體" w:hAnsi="新細明體" w:cs="新細明體"/>
              </w:rPr>
            </w:pPr>
            <w:hyperlink r:id="rId51">
              <w:r w:rsidR="006939E4">
                <w:rPr>
                  <w:rFonts w:ascii="新細明體" w:eastAsia="新細明體" w:hAnsi="新細明體" w:cs="新細明體"/>
                  <w:b/>
                  <w:color w:val="1155CC"/>
                  <w:u w:val="single"/>
                </w:rPr>
                <w:t> </w:t>
              </w:r>
            </w:hyperlink>
            <w:hyperlink r:id="rId52">
              <w:r w:rsidR="006939E4">
                <w:rPr>
                  <w:rFonts w:ascii="新細明體" w:eastAsia="新細明體" w:hAnsi="新細明體" w:cs="新細明體"/>
                  <w:color w:val="1155CC"/>
                  <w:u w:val="single"/>
                </w:rPr>
                <w:t>學校辦理「聖母護校反毒話劇教學成果」活動相片</w:t>
              </w:r>
            </w:hyperlink>
          </w:p>
          <w:p w:rsidR="00DC1F23" w:rsidRDefault="00AB5BD8">
            <w:pPr>
              <w:numPr>
                <w:ilvl w:val="0"/>
                <w:numId w:val="10"/>
              </w:numPr>
              <w:rPr>
                <w:rFonts w:ascii="新細明體" w:eastAsia="新細明體" w:hAnsi="新細明體" w:cs="新細明體"/>
              </w:rPr>
            </w:pPr>
            <w:hyperlink r:id="rId53">
              <w:r w:rsidR="006939E4">
                <w:rPr>
                  <w:rFonts w:ascii="新細明體" w:eastAsia="新細明體" w:hAnsi="新細明體" w:cs="新細明體"/>
                  <w:color w:val="1155CC"/>
                  <w:u w:val="single"/>
                </w:rPr>
                <w:t>凱旋國小維護校園安全具體措施</w:t>
              </w:r>
            </w:hyperlink>
          </w:p>
          <w:p w:rsidR="00DC1F23" w:rsidRDefault="00AB5BD8">
            <w:pPr>
              <w:numPr>
                <w:ilvl w:val="0"/>
                <w:numId w:val="10"/>
              </w:numPr>
              <w:rPr>
                <w:rFonts w:ascii="新細明體" w:eastAsia="新細明體" w:hAnsi="新細明體" w:cs="新細明體"/>
              </w:rPr>
            </w:pPr>
            <w:hyperlink r:id="rId54">
              <w:r w:rsidR="006939E4">
                <w:rPr>
                  <w:rFonts w:ascii="新細明體" w:eastAsia="新細明體" w:hAnsi="新細明體" w:cs="新細明體"/>
                  <w:color w:val="1155CC"/>
                  <w:u w:val="single"/>
                </w:rPr>
                <w:t>校園安全人為演練計畫</w:t>
              </w:r>
            </w:hyperlink>
          </w:p>
          <w:p w:rsidR="00DC1F23" w:rsidRDefault="00AB5BD8">
            <w:pPr>
              <w:numPr>
                <w:ilvl w:val="0"/>
                <w:numId w:val="10"/>
              </w:numPr>
              <w:rPr>
                <w:rFonts w:ascii="新細明體" w:eastAsia="新細明體" w:hAnsi="新細明體" w:cs="新細明體"/>
              </w:rPr>
            </w:pPr>
            <w:hyperlink r:id="rId55">
              <w:r w:rsidR="006939E4">
                <w:rPr>
                  <w:rFonts w:ascii="新細明體" w:eastAsia="新細明體" w:hAnsi="新細明體" w:cs="新細明體"/>
                  <w:color w:val="1155CC"/>
                  <w:u w:val="single"/>
                </w:rPr>
                <w:t>校園安全演練</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tc>
      </w:tr>
    </w:tbl>
    <w:p w:rsidR="00DC1F23" w:rsidRDefault="006939E4">
      <w:pPr>
        <w:pBdr>
          <w:top w:val="nil"/>
          <w:left w:val="nil"/>
          <w:bottom w:val="nil"/>
          <w:right w:val="nil"/>
          <w:between w:val="nil"/>
        </w:pBdr>
        <w:rPr>
          <w:rFonts w:ascii="Arial" w:eastAsia="Arial" w:hAnsi="Arial" w:cs="Arial"/>
          <w:color w:val="000000"/>
        </w:rPr>
      </w:pPr>
      <w:r>
        <w:br w:type="page"/>
      </w:r>
    </w:p>
    <w:tbl>
      <w:tblPr>
        <w:tblStyle w:val="a9"/>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50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4-1-1健康教育課程設計以生活技能為導向，並運用多元化和以學生為中心的健康教學策略和活動形式來推行健康教育。</w:t>
            </w:r>
          </w:p>
        </w:tc>
      </w:tr>
      <w:tr w:rsidR="00DC1F23">
        <w:trPr>
          <w:trHeight w:val="1270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A.</w:t>
            </w:r>
            <w:r>
              <w:rPr>
                <w:rFonts w:ascii="新細明體, PMingLiU" w:eastAsia="新細明體, PMingLiU" w:hAnsi="新細明體, PMingLiU" w:cs="新細明體, PMingLiU"/>
                <w:b/>
                <w:color w:val="000000"/>
              </w:rPr>
              <w:t xml:space="preserve"> 包含「健康與體育學習領域」(國中小)/「健康與護理科目」(高中職)之學校總體課程計畫</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2分=有</w:t>
            </w:r>
          </w:p>
          <w:p w:rsidR="00DC1F23" w:rsidRDefault="00DC1F23">
            <w:pPr>
              <w:widowControl/>
              <w:pBdr>
                <w:top w:val="nil"/>
                <w:left w:val="nil"/>
                <w:bottom w:val="nil"/>
                <w:right w:val="nil"/>
                <w:between w:val="nil"/>
              </w:pBdr>
              <w:rPr>
                <w:rFonts w:ascii="新細明體, PMingLiU" w:eastAsia="新細明體, PMingLiU" w:hAnsi="新細明體, PMingLiU" w:cs="新細明體, PMingLiU"/>
                <w:b/>
                <w:color w:val="000000"/>
              </w:rPr>
            </w:pP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B.有以生活技能取向及學生為中心的健康教學教材設計</w:t>
            </w: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以生活技能取向的健康議題(如：菸害防制、健康體位、口腔衛生、視力保健、檳榔防制、全民健保、性教育（含愛滋病防治）等議題)設計生活技能取向及學生為中心之教案</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□2分=部分授課教師有提供</w:t>
            </w:r>
          </w:p>
          <w:p w:rsidR="00DC1F23" w:rsidRDefault="006939E4">
            <w:pPr>
              <w:pBdr>
                <w:top w:val="nil"/>
                <w:left w:val="nil"/>
                <w:bottom w:val="nil"/>
                <w:right w:val="nil"/>
                <w:between w:val="nil"/>
              </w:pBdr>
              <w:ind w:left="346" w:hanging="346"/>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5分=每位授課教師有提供</w:t>
            </w:r>
          </w:p>
          <w:p w:rsidR="00DC1F23" w:rsidRDefault="00DC1F23">
            <w:pPr>
              <w:pBdr>
                <w:top w:val="nil"/>
                <w:left w:val="nil"/>
                <w:bottom w:val="nil"/>
                <w:right w:val="nil"/>
                <w:between w:val="nil"/>
              </w:pBdr>
              <w:rPr>
                <w:rFonts w:ascii="新細明體, PMingLiU" w:eastAsia="新細明體, PMingLiU" w:hAnsi="新細明體, PMingLiU" w:cs="新細明體, PMingLiU"/>
                <w:b/>
                <w:color w:val="000000"/>
              </w:rPr>
            </w:pP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C.有生活技能取向及學生為中心的教學活動紀錄</w:t>
            </w: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以生活技能取向的健康議題(如：菸害防制、健康體位、口腔衛生、視力保健、檳榔防制、全民健保、性教育（含愛滋病防治）等議題)設計生活技能取向及學生為中心之教案</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ind w:left="346" w:hanging="346"/>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widowControl/>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b/>
                <w:color w:val="000000"/>
              </w:rPr>
              <w:t>□2分=部分授課教師有提供</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5分=每位授課教師有提供</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DC1F23" w:rsidRDefault="006939E4">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總體計畫要有全校的課表。</w:t>
            </w:r>
          </w:p>
          <w:p w:rsidR="00DC1F23" w:rsidRDefault="006939E4">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生活技能包含：情緒篇(自我覺察、情緒調適、抗壓能力、自我監控、目標設定)；人際篇(同理心、合作與團隊作業、人際溝通能力、倡導能力、協商能力、拒絕技能)；認知篇(做決定、批判思考、解決問題)，包含其中一項以上即可；健康相關技能（如刷牙）等則不列入給分範圍。</w:t>
            </w:r>
          </w:p>
          <w:p w:rsidR="00DC1F23" w:rsidRDefault="006939E4">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若所有授課教師均使用相同教案，提出證明即可。</w:t>
            </w:r>
          </w:p>
          <w:p w:rsidR="00DC1F23" w:rsidRDefault="006939E4">
            <w:pPr>
              <w:numPr>
                <w:ilvl w:val="0"/>
                <w:numId w:val="1"/>
              </w:numPr>
              <w:pBdr>
                <w:top w:val="nil"/>
                <w:left w:val="nil"/>
                <w:bottom w:val="nil"/>
                <w:right w:val="nil"/>
                <w:between w:val="nil"/>
              </w:pBdr>
            </w:pPr>
            <w:r>
              <w:rPr>
                <w:rFonts w:ascii="新細明體, PMingLiU" w:eastAsia="新細明體, PMingLiU" w:hAnsi="新細明體, PMingLiU" w:cs="新細明體, PMingLiU"/>
                <w:color w:val="0070C0"/>
              </w:rPr>
              <w:t>評分以教師為單位，每位授課教師包含正式、代理及鐘點教師等。</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＊相關課程計畫</w:t>
            </w:r>
          </w:p>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rPr>
              <w:t>＊教學課程紀錄</w:t>
            </w:r>
          </w:p>
          <w:p w:rsidR="00DC1F23" w:rsidRDefault="00AB5BD8">
            <w:pPr>
              <w:numPr>
                <w:ilvl w:val="0"/>
                <w:numId w:val="14"/>
              </w:numPr>
              <w:rPr>
                <w:rFonts w:ascii="Times New Roman" w:eastAsia="Times New Roman" w:hAnsi="Times New Roman" w:cs="Times New Roman"/>
              </w:rPr>
            </w:pPr>
            <w:hyperlink r:id="rId56">
              <w:r w:rsidR="006939E4">
                <w:rPr>
                  <w:rFonts w:ascii="Times New Roman" w:eastAsia="Times New Roman" w:hAnsi="Times New Roman" w:cs="Times New Roman"/>
                  <w:color w:val="1155CC"/>
                  <w:u w:val="single"/>
                </w:rPr>
                <w:t>學校總體課程計畫</w:t>
              </w:r>
            </w:hyperlink>
          </w:p>
          <w:p w:rsidR="00DC1F23" w:rsidRDefault="00AB5BD8">
            <w:pPr>
              <w:numPr>
                <w:ilvl w:val="0"/>
                <w:numId w:val="14"/>
              </w:numPr>
              <w:rPr>
                <w:rFonts w:ascii="Times New Roman" w:eastAsia="Times New Roman" w:hAnsi="Times New Roman" w:cs="Times New Roman"/>
              </w:rPr>
            </w:pPr>
            <w:hyperlink r:id="rId57">
              <w:r w:rsidR="006939E4">
                <w:rPr>
                  <w:rFonts w:ascii="Times New Roman" w:eastAsia="Times New Roman" w:hAnsi="Times New Roman" w:cs="Times New Roman"/>
                  <w:color w:val="1155CC"/>
                  <w:u w:val="single"/>
                </w:rPr>
                <w:t>各領域學習節數分配表</w:t>
              </w:r>
            </w:hyperlink>
          </w:p>
          <w:p w:rsidR="00DC1F23" w:rsidRDefault="00AB5BD8">
            <w:pPr>
              <w:numPr>
                <w:ilvl w:val="0"/>
                <w:numId w:val="14"/>
              </w:numPr>
              <w:rPr>
                <w:rFonts w:ascii="Times New Roman" w:eastAsia="Times New Roman" w:hAnsi="Times New Roman" w:cs="Times New Roman"/>
              </w:rPr>
            </w:pPr>
            <w:hyperlink r:id="rId58">
              <w:r w:rsidR="006939E4">
                <w:rPr>
                  <w:rFonts w:ascii="Times New Roman" w:eastAsia="Times New Roman" w:hAnsi="Times New Roman" w:cs="Times New Roman"/>
                  <w:color w:val="1155CC"/>
                  <w:u w:val="single"/>
                </w:rPr>
                <w:t>各領域教學進度表</w:t>
              </w:r>
            </w:hyperlink>
          </w:p>
          <w:p w:rsidR="00DC1F23" w:rsidRDefault="00AB5BD8">
            <w:pPr>
              <w:numPr>
                <w:ilvl w:val="0"/>
                <w:numId w:val="14"/>
              </w:numPr>
              <w:rPr>
                <w:rFonts w:ascii="Times New Roman" w:eastAsia="Times New Roman" w:hAnsi="Times New Roman" w:cs="Times New Roman"/>
              </w:rPr>
            </w:pPr>
            <w:hyperlink r:id="rId59">
              <w:r w:rsidR="006939E4">
                <w:rPr>
                  <w:rFonts w:ascii="Times New Roman" w:eastAsia="Times New Roman" w:hAnsi="Times New Roman" w:cs="Times New Roman"/>
                  <w:color w:val="1155CC"/>
                  <w:u w:val="single"/>
                </w:rPr>
                <w:t>一年級「菸害防制」健康教學教材設計</w:t>
              </w:r>
            </w:hyperlink>
          </w:p>
          <w:p w:rsidR="00DC1F23" w:rsidRDefault="00AB5BD8">
            <w:pPr>
              <w:numPr>
                <w:ilvl w:val="0"/>
                <w:numId w:val="14"/>
              </w:numPr>
              <w:rPr>
                <w:rFonts w:ascii="Times New Roman" w:eastAsia="Times New Roman" w:hAnsi="Times New Roman" w:cs="Times New Roman"/>
              </w:rPr>
            </w:pPr>
            <w:hyperlink r:id="rId60">
              <w:r w:rsidR="006939E4">
                <w:rPr>
                  <w:rFonts w:ascii="Times New Roman" w:eastAsia="Times New Roman" w:hAnsi="Times New Roman" w:cs="Times New Roman"/>
                  <w:color w:val="1155CC"/>
                  <w:u w:val="single"/>
                </w:rPr>
                <w:t>一年級教學活動紀錄</w:t>
              </w:r>
            </w:hyperlink>
          </w:p>
          <w:p w:rsidR="00DC1F23" w:rsidRDefault="00AB5BD8">
            <w:pPr>
              <w:numPr>
                <w:ilvl w:val="0"/>
                <w:numId w:val="14"/>
              </w:numPr>
              <w:rPr>
                <w:rFonts w:ascii="Times New Roman" w:eastAsia="Times New Roman" w:hAnsi="Times New Roman" w:cs="Times New Roman"/>
              </w:rPr>
            </w:pPr>
            <w:hyperlink r:id="rId61">
              <w:r w:rsidR="006939E4">
                <w:rPr>
                  <w:rFonts w:ascii="Times New Roman" w:eastAsia="Times New Roman" w:hAnsi="Times New Roman" w:cs="Times New Roman"/>
                  <w:color w:val="1155CC"/>
                  <w:u w:val="single"/>
                </w:rPr>
                <w:t>二年級「口腔衛生」健康教學教材設計</w:t>
              </w:r>
            </w:hyperlink>
          </w:p>
          <w:p w:rsidR="00DC1F23" w:rsidRDefault="00AB5BD8">
            <w:pPr>
              <w:numPr>
                <w:ilvl w:val="0"/>
                <w:numId w:val="14"/>
              </w:numPr>
              <w:rPr>
                <w:rFonts w:ascii="Times New Roman" w:eastAsia="Times New Roman" w:hAnsi="Times New Roman" w:cs="Times New Roman"/>
              </w:rPr>
            </w:pPr>
            <w:hyperlink r:id="rId62">
              <w:r w:rsidR="006939E4">
                <w:rPr>
                  <w:rFonts w:ascii="Times New Roman" w:eastAsia="Times New Roman" w:hAnsi="Times New Roman" w:cs="Times New Roman"/>
                  <w:color w:val="1155CC"/>
                  <w:u w:val="single"/>
                </w:rPr>
                <w:t>二年級教學活動紀錄</w:t>
              </w:r>
            </w:hyperlink>
          </w:p>
          <w:p w:rsidR="00DC1F23" w:rsidRDefault="00AB5BD8">
            <w:pPr>
              <w:numPr>
                <w:ilvl w:val="0"/>
                <w:numId w:val="14"/>
              </w:numPr>
              <w:rPr>
                <w:rFonts w:ascii="Times New Roman" w:eastAsia="Times New Roman" w:hAnsi="Times New Roman" w:cs="Times New Roman"/>
              </w:rPr>
            </w:pPr>
            <w:hyperlink r:id="rId63">
              <w:r w:rsidR="006939E4">
                <w:rPr>
                  <w:rFonts w:ascii="Times New Roman" w:eastAsia="Times New Roman" w:hAnsi="Times New Roman" w:cs="Times New Roman"/>
                  <w:color w:val="1155CC"/>
                  <w:u w:val="single"/>
                </w:rPr>
                <w:t>三年級「</w:t>
              </w:r>
            </w:hyperlink>
            <w:hyperlink r:id="rId64">
              <w:r w:rsidR="006939E4">
                <w:rPr>
                  <w:color w:val="1155CC"/>
                  <w:u w:val="single"/>
                </w:rPr>
                <w:t>視力保健</w:t>
              </w:r>
            </w:hyperlink>
            <w:hyperlink r:id="rId65">
              <w:r w:rsidR="006939E4">
                <w:rPr>
                  <w:rFonts w:ascii="Times New Roman" w:eastAsia="Times New Roman" w:hAnsi="Times New Roman" w:cs="Times New Roman"/>
                  <w:color w:val="1155CC"/>
                  <w:u w:val="single"/>
                </w:rPr>
                <w:t>」健康教學教材設計</w:t>
              </w:r>
            </w:hyperlink>
          </w:p>
          <w:p w:rsidR="00DC1F23" w:rsidRDefault="00AB5BD8">
            <w:pPr>
              <w:numPr>
                <w:ilvl w:val="0"/>
                <w:numId w:val="14"/>
              </w:numPr>
              <w:rPr>
                <w:rFonts w:ascii="Times New Roman" w:eastAsia="Times New Roman" w:hAnsi="Times New Roman" w:cs="Times New Roman"/>
              </w:rPr>
            </w:pPr>
            <w:hyperlink r:id="rId66">
              <w:r w:rsidR="006939E4">
                <w:rPr>
                  <w:rFonts w:ascii="Times New Roman" w:eastAsia="Times New Roman" w:hAnsi="Times New Roman" w:cs="Times New Roman"/>
                  <w:color w:val="1155CC"/>
                  <w:u w:val="single"/>
                </w:rPr>
                <w:t>三年級教學活動紀錄</w:t>
              </w:r>
            </w:hyperlink>
          </w:p>
          <w:p w:rsidR="00DC1F23" w:rsidRDefault="00AB5BD8">
            <w:pPr>
              <w:numPr>
                <w:ilvl w:val="0"/>
                <w:numId w:val="14"/>
              </w:numPr>
              <w:rPr>
                <w:rFonts w:ascii="Times New Roman" w:eastAsia="Times New Roman" w:hAnsi="Times New Roman" w:cs="Times New Roman"/>
              </w:rPr>
            </w:pPr>
            <w:hyperlink r:id="rId67">
              <w:r w:rsidR="006939E4">
                <w:rPr>
                  <w:rFonts w:ascii="Times New Roman" w:eastAsia="Times New Roman" w:hAnsi="Times New Roman" w:cs="Times New Roman"/>
                  <w:color w:val="1155CC"/>
                  <w:u w:val="single"/>
                </w:rPr>
                <w:t>四年級「</w:t>
              </w:r>
            </w:hyperlink>
            <w:hyperlink r:id="rId68">
              <w:r w:rsidR="006939E4">
                <w:rPr>
                  <w:color w:val="1155CC"/>
                  <w:u w:val="single"/>
                </w:rPr>
                <w:t>健康體位</w:t>
              </w:r>
            </w:hyperlink>
            <w:hyperlink r:id="rId69">
              <w:r w:rsidR="006939E4">
                <w:rPr>
                  <w:rFonts w:ascii="Times New Roman" w:eastAsia="Times New Roman" w:hAnsi="Times New Roman" w:cs="Times New Roman"/>
                  <w:color w:val="1155CC"/>
                  <w:u w:val="single"/>
                </w:rPr>
                <w:t>」健康教學教材設計</w:t>
              </w:r>
            </w:hyperlink>
          </w:p>
          <w:p w:rsidR="00DC1F23" w:rsidRDefault="00AB5BD8">
            <w:pPr>
              <w:numPr>
                <w:ilvl w:val="0"/>
                <w:numId w:val="14"/>
              </w:numPr>
              <w:rPr>
                <w:rFonts w:ascii="Times New Roman" w:eastAsia="Times New Roman" w:hAnsi="Times New Roman" w:cs="Times New Roman"/>
              </w:rPr>
            </w:pPr>
            <w:hyperlink r:id="rId70">
              <w:r w:rsidR="006939E4">
                <w:rPr>
                  <w:rFonts w:ascii="Times New Roman" w:eastAsia="Times New Roman" w:hAnsi="Times New Roman" w:cs="Times New Roman"/>
                  <w:color w:val="1155CC"/>
                  <w:u w:val="single"/>
                </w:rPr>
                <w:t>四年級教學活動紀錄</w:t>
              </w:r>
            </w:hyperlink>
          </w:p>
          <w:p w:rsidR="00DC1F23" w:rsidRDefault="00AB5BD8">
            <w:pPr>
              <w:numPr>
                <w:ilvl w:val="0"/>
                <w:numId w:val="14"/>
              </w:numPr>
              <w:rPr>
                <w:rFonts w:ascii="Times New Roman" w:eastAsia="Times New Roman" w:hAnsi="Times New Roman" w:cs="Times New Roman"/>
              </w:rPr>
            </w:pPr>
            <w:hyperlink r:id="rId71">
              <w:r w:rsidR="006939E4">
                <w:rPr>
                  <w:rFonts w:ascii="Times New Roman" w:eastAsia="Times New Roman" w:hAnsi="Times New Roman" w:cs="Times New Roman"/>
                  <w:color w:val="1155CC"/>
                  <w:u w:val="single"/>
                </w:rPr>
                <w:t>五年級「</w:t>
              </w:r>
            </w:hyperlink>
            <w:hyperlink r:id="rId72">
              <w:r w:rsidR="006939E4">
                <w:rPr>
                  <w:color w:val="1155CC"/>
                  <w:u w:val="single"/>
                </w:rPr>
                <w:t>檳榔防制</w:t>
              </w:r>
            </w:hyperlink>
            <w:hyperlink r:id="rId73">
              <w:r w:rsidR="006939E4">
                <w:rPr>
                  <w:rFonts w:ascii="Times New Roman" w:eastAsia="Times New Roman" w:hAnsi="Times New Roman" w:cs="Times New Roman"/>
                  <w:color w:val="1155CC"/>
                  <w:u w:val="single"/>
                </w:rPr>
                <w:t>」健康教學教材設計</w:t>
              </w:r>
            </w:hyperlink>
          </w:p>
          <w:p w:rsidR="00DC1F23" w:rsidRDefault="00AB5BD8">
            <w:pPr>
              <w:numPr>
                <w:ilvl w:val="0"/>
                <w:numId w:val="14"/>
              </w:numPr>
              <w:rPr>
                <w:rFonts w:ascii="Times New Roman" w:eastAsia="Times New Roman" w:hAnsi="Times New Roman" w:cs="Times New Roman"/>
              </w:rPr>
            </w:pPr>
            <w:hyperlink r:id="rId74">
              <w:r w:rsidR="006939E4">
                <w:rPr>
                  <w:rFonts w:ascii="Times New Roman" w:eastAsia="Times New Roman" w:hAnsi="Times New Roman" w:cs="Times New Roman"/>
                  <w:color w:val="1155CC"/>
                  <w:u w:val="single"/>
                </w:rPr>
                <w:t>五年級教學活動紀錄</w:t>
              </w:r>
            </w:hyperlink>
          </w:p>
          <w:p w:rsidR="00DC1F23" w:rsidRDefault="00AB5BD8">
            <w:pPr>
              <w:numPr>
                <w:ilvl w:val="0"/>
                <w:numId w:val="14"/>
              </w:numPr>
              <w:rPr>
                <w:rFonts w:ascii="Times New Roman" w:eastAsia="Times New Roman" w:hAnsi="Times New Roman" w:cs="Times New Roman"/>
              </w:rPr>
            </w:pPr>
            <w:hyperlink r:id="rId75">
              <w:r w:rsidR="006939E4">
                <w:rPr>
                  <w:rFonts w:ascii="Times New Roman" w:eastAsia="Times New Roman" w:hAnsi="Times New Roman" w:cs="Times New Roman"/>
                  <w:color w:val="1155CC"/>
                  <w:u w:val="single"/>
                </w:rPr>
                <w:t>六年級「</w:t>
              </w:r>
            </w:hyperlink>
            <w:hyperlink r:id="rId76">
              <w:r w:rsidR="006939E4">
                <w:rPr>
                  <w:color w:val="1155CC"/>
                  <w:u w:val="single"/>
                </w:rPr>
                <w:t>全民健保</w:t>
              </w:r>
            </w:hyperlink>
            <w:hyperlink r:id="rId77">
              <w:r w:rsidR="006939E4">
                <w:rPr>
                  <w:rFonts w:ascii="Times New Roman" w:eastAsia="Times New Roman" w:hAnsi="Times New Roman" w:cs="Times New Roman"/>
                  <w:color w:val="1155CC"/>
                  <w:u w:val="single"/>
                </w:rPr>
                <w:t>」健康教學教材設計</w:t>
              </w:r>
            </w:hyperlink>
          </w:p>
          <w:p w:rsidR="00DC1F23" w:rsidRDefault="00AB5BD8">
            <w:pPr>
              <w:numPr>
                <w:ilvl w:val="0"/>
                <w:numId w:val="14"/>
              </w:numPr>
              <w:rPr>
                <w:rFonts w:ascii="Times New Roman" w:eastAsia="Times New Roman" w:hAnsi="Times New Roman" w:cs="Times New Roman"/>
              </w:rPr>
            </w:pPr>
            <w:hyperlink r:id="rId78">
              <w:r w:rsidR="006939E4">
                <w:rPr>
                  <w:rFonts w:ascii="Times New Roman" w:eastAsia="Times New Roman" w:hAnsi="Times New Roman" w:cs="Times New Roman"/>
                  <w:color w:val="1155CC"/>
                  <w:u w:val="single"/>
                </w:rPr>
                <w:t>六年級教學活動紀錄</w:t>
              </w:r>
            </w:hyperlink>
          </w:p>
          <w:p w:rsidR="00DC1F23" w:rsidRDefault="00AB5BD8">
            <w:pPr>
              <w:numPr>
                <w:ilvl w:val="0"/>
                <w:numId w:val="14"/>
              </w:numPr>
              <w:rPr>
                <w:rFonts w:ascii="Times New Roman" w:eastAsia="Times New Roman" w:hAnsi="Times New Roman" w:cs="Times New Roman"/>
              </w:rPr>
            </w:pPr>
            <w:hyperlink r:id="rId79">
              <w:r w:rsidR="006939E4">
                <w:rPr>
                  <w:rFonts w:ascii="Times New Roman" w:eastAsia="Times New Roman" w:hAnsi="Times New Roman" w:cs="Times New Roman"/>
                  <w:color w:val="1155CC"/>
                  <w:u w:val="single"/>
                </w:rPr>
                <w:t>六年級「性教育」健康教學教材設計</w:t>
              </w:r>
            </w:hyperlink>
          </w:p>
          <w:p w:rsidR="00DC1F23" w:rsidRDefault="00AB5BD8">
            <w:pPr>
              <w:numPr>
                <w:ilvl w:val="0"/>
                <w:numId w:val="14"/>
              </w:numPr>
              <w:rPr>
                <w:rFonts w:ascii="Times New Roman" w:eastAsia="Times New Roman" w:hAnsi="Times New Roman" w:cs="Times New Roman"/>
              </w:rPr>
            </w:pPr>
            <w:hyperlink r:id="rId80">
              <w:r w:rsidR="006939E4">
                <w:rPr>
                  <w:rFonts w:ascii="Times New Roman" w:eastAsia="Times New Roman" w:hAnsi="Times New Roman" w:cs="Times New Roman"/>
                  <w:color w:val="1155CC"/>
                  <w:u w:val="single"/>
                </w:rPr>
                <w:t>六年級「性教育」教學活動紀錄</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12</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12</w:t>
            </w:r>
            <w:r>
              <w:rPr>
                <w:rFonts w:ascii="新細明體, PMingLiU" w:eastAsia="新細明體, PMingLiU" w:hAnsi="新細明體, PMingLiU" w:cs="新細明體, PMingLiU"/>
                <w:b/>
                <w:color w:val="000000"/>
              </w:rPr>
              <w:t>分</w:t>
            </w:r>
          </w:p>
        </w:tc>
      </w:tr>
      <w:tr w:rsidR="00DC1F23">
        <w:trPr>
          <w:trHeight w:val="70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【國小】4-1-2依據課程規定安排健康教育課程上課時數，各年級每週至少一節課。</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【國高中】4-1-2依據課程規定安排健康教育課程上課時數，每週至少一節課。</w:t>
            </w:r>
          </w:p>
        </w:tc>
      </w:tr>
      <w:tr w:rsidR="00DC1F23">
        <w:trPr>
          <w:trHeight w:val="136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各年級課表或教學日誌。</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□1分=資料不完整</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2分＝有</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＊課表或教學日誌</w:t>
            </w:r>
          </w:p>
          <w:p w:rsidR="00DC1F23" w:rsidRDefault="00AB5BD8">
            <w:pPr>
              <w:numPr>
                <w:ilvl w:val="0"/>
                <w:numId w:val="15"/>
              </w:numPr>
              <w:rPr>
                <w:rFonts w:ascii="新細明體, PMingLiU" w:eastAsia="新細明體, PMingLiU" w:hAnsi="新細明體, PMingLiU" w:cs="新細明體, PMingLiU"/>
              </w:rPr>
            </w:pPr>
            <w:hyperlink r:id="rId81">
              <w:r w:rsidR="006939E4">
                <w:rPr>
                  <w:rFonts w:ascii="新細明體, PMingLiU" w:eastAsia="新細明體, PMingLiU" w:hAnsi="新細明體, PMingLiU" w:cs="新細明體, PMingLiU"/>
                  <w:color w:val="1155CC"/>
                  <w:u w:val="single"/>
                </w:rPr>
                <w:t>各班級課表</w:t>
              </w:r>
            </w:hyperlink>
          </w:p>
          <w:p w:rsidR="00DC1F23" w:rsidRDefault="00AB5BD8">
            <w:pPr>
              <w:numPr>
                <w:ilvl w:val="0"/>
                <w:numId w:val="15"/>
              </w:numPr>
              <w:rPr>
                <w:rFonts w:ascii="新細明體, PMingLiU" w:eastAsia="新細明體, PMingLiU" w:hAnsi="新細明體, PMingLiU" w:cs="新細明體, PMingLiU"/>
              </w:rPr>
            </w:pPr>
            <w:hyperlink r:id="rId82">
              <w:r w:rsidR="006939E4">
                <w:rPr>
                  <w:rFonts w:ascii="新細明體, PMingLiU" w:eastAsia="新細明體, PMingLiU" w:hAnsi="新細明體, PMingLiU" w:cs="新細明體, PMingLiU"/>
                  <w:color w:val="1155CC"/>
                  <w:u w:val="single"/>
                </w:rPr>
                <w:t>總課表</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2</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2</w:t>
            </w:r>
            <w:r>
              <w:rPr>
                <w:rFonts w:ascii="新細明體, PMingLiU" w:eastAsia="新細明體, PMingLiU" w:hAnsi="新細明體, PMingLiU" w:cs="新細明體, PMingLiU"/>
                <w:b/>
                <w:color w:val="000000"/>
              </w:rPr>
              <w:t>分</w:t>
            </w:r>
          </w:p>
        </w:tc>
      </w:tr>
      <w:tr w:rsidR="00DC1F23">
        <w:trPr>
          <w:trHeight w:val="150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ind w:left="1020" w:hanging="1020"/>
              <w:jc w:val="both"/>
              <w:rPr>
                <w:rFonts w:ascii="Arial" w:eastAsia="Arial" w:hAnsi="Arial" w:cs="Arial"/>
                <w:color w:val="000000"/>
              </w:rPr>
            </w:pPr>
            <w:r>
              <w:rPr>
                <w:rFonts w:ascii="新細明體, PMingLiU" w:eastAsia="新細明體, PMingLiU" w:hAnsi="新細明體, PMingLiU" w:cs="新細明體, PMingLiU"/>
                <w:b/>
                <w:color w:val="000000"/>
              </w:rPr>
              <w:t>【國小】4-2-3 健康教育授課教師有參與專業在職進修，每二學年至少參加學校衛生相關研習十八小時。</w:t>
            </w:r>
          </w:p>
          <w:p w:rsidR="00DC1F23" w:rsidRDefault="006939E4">
            <w:pPr>
              <w:pBdr>
                <w:top w:val="nil"/>
                <w:left w:val="nil"/>
                <w:bottom w:val="nil"/>
                <w:right w:val="nil"/>
                <w:between w:val="nil"/>
              </w:pBdr>
              <w:ind w:left="1020" w:hanging="1020"/>
              <w:jc w:val="both"/>
              <w:rPr>
                <w:rFonts w:ascii="Arial" w:eastAsia="Arial" w:hAnsi="Arial" w:cs="Arial"/>
                <w:color w:val="000000"/>
              </w:rPr>
            </w:pPr>
            <w:r>
              <w:rPr>
                <w:rFonts w:ascii="新細明體, PMingLiU" w:eastAsia="新細明體, PMingLiU" w:hAnsi="新細明體, PMingLiU" w:cs="新細明體, PMingLiU"/>
                <w:b/>
                <w:color w:val="000000"/>
              </w:rPr>
              <w:t>【國高中】4-2-4 健康教育授課教師有參與專業在職進修，每二學年至少參加學校衛生相關研習十八小時。</w:t>
            </w:r>
          </w:p>
        </w:tc>
      </w:tr>
      <w:tr w:rsidR="00DC1F23">
        <w:trPr>
          <w:trHeight w:val="730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tabs>
                <w:tab w:val="left" w:pos="987"/>
              </w:tabs>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健康教育授課教師研習時數統計表。</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3分=部分授課教師達研習時數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□6分=每位授課教師都達研習時數</w:t>
            </w:r>
          </w:p>
          <w:p w:rsidR="00DC1F23" w:rsidRDefault="00DC1F23">
            <w:pPr>
              <w:pBdr>
                <w:top w:val="nil"/>
                <w:left w:val="nil"/>
                <w:bottom w:val="nil"/>
                <w:right w:val="nil"/>
                <w:between w:val="nil"/>
              </w:pBdr>
              <w:rPr>
                <w:rFonts w:ascii="新細明體, PMingLiU" w:eastAsia="新細明體, PMingLiU" w:hAnsi="新細明體, PMingLiU" w:cs="新細明體, PMingLiU"/>
                <w:b/>
                <w:color w:val="000000"/>
              </w:rPr>
            </w:pPr>
          </w:p>
          <w:p w:rsidR="00DC1F23" w:rsidRDefault="006939E4">
            <w:pPr>
              <w:pBdr>
                <w:top w:val="nil"/>
                <w:left w:val="nil"/>
                <w:bottom w:val="nil"/>
                <w:right w:val="nil"/>
                <w:between w:val="nil"/>
              </w:pBdr>
              <w:ind w:left="182" w:hanging="182"/>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DC1F23" w:rsidRDefault="006939E4">
            <w:pPr>
              <w:numPr>
                <w:ilvl w:val="0"/>
                <w:numId w:val="13"/>
              </w:numPr>
              <w:pBdr>
                <w:top w:val="nil"/>
                <w:left w:val="nil"/>
                <w:bottom w:val="nil"/>
                <w:right w:val="nil"/>
                <w:between w:val="nil"/>
              </w:pBdr>
            </w:pPr>
            <w:r>
              <w:rPr>
                <w:rFonts w:ascii="新細明體, PMingLiU" w:eastAsia="新細明體, PMingLiU" w:hAnsi="新細明體, PMingLiU" w:cs="新細明體, PMingLiU"/>
                <w:color w:val="0070C0"/>
              </w:rPr>
              <w:t>依照學校衛生法第17條及其施行細則第13條規定。</w:t>
            </w:r>
          </w:p>
          <w:p w:rsidR="00DC1F23" w:rsidRDefault="006939E4">
            <w:pPr>
              <w:numPr>
                <w:ilvl w:val="0"/>
                <w:numId w:val="13"/>
              </w:numPr>
              <w:pBdr>
                <w:top w:val="nil"/>
                <w:left w:val="nil"/>
                <w:bottom w:val="nil"/>
                <w:right w:val="nil"/>
                <w:between w:val="nil"/>
              </w:pBdr>
            </w:pPr>
            <w:r>
              <w:rPr>
                <w:rFonts w:ascii="新細明體, PMingLiU" w:eastAsia="新細明體, PMingLiU" w:hAnsi="新細明體, PMingLiU" w:cs="新細明體, PMingLiU"/>
                <w:color w:val="0070C0"/>
              </w:rPr>
              <w:t>以104學年度為標準，研習時數計算日期為104年8月1日至106年7月31日。</w:t>
            </w:r>
          </w:p>
          <w:p w:rsidR="00DC1F23" w:rsidRDefault="006939E4">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教學年資滿2學年者，須研習18小時。</w:t>
            </w:r>
          </w:p>
          <w:p w:rsidR="00DC1F23" w:rsidRDefault="006939E4">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教學年資達1學年未滿2學年者，須研習12小時。</w:t>
            </w:r>
          </w:p>
          <w:p w:rsidR="00DC1F23" w:rsidRDefault="006939E4">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教學年資達1學期未滿1學年者，須研習6小時。</w:t>
            </w:r>
          </w:p>
          <w:p w:rsidR="00DC1F23" w:rsidRDefault="006939E4">
            <w:pPr>
              <w:numPr>
                <w:ilvl w:val="0"/>
                <w:numId w:val="2"/>
              </w:numPr>
              <w:pBdr>
                <w:top w:val="nil"/>
                <w:left w:val="nil"/>
                <w:bottom w:val="nil"/>
                <w:right w:val="nil"/>
                <w:between w:val="nil"/>
              </w:pBdr>
            </w:pPr>
            <w:r>
              <w:rPr>
                <w:rFonts w:ascii="新細明體, PMingLiU" w:eastAsia="新細明體, PMingLiU" w:hAnsi="新細明體, PMingLiU" w:cs="新細明體, PMingLiU"/>
                <w:color w:val="0070C0"/>
              </w:rPr>
              <w:t>排除教學年資未達1學期者，毋須提供研習時數。</w:t>
            </w:r>
          </w:p>
          <w:p w:rsidR="00DC1F23" w:rsidRDefault="006939E4">
            <w:pPr>
              <w:numPr>
                <w:ilvl w:val="0"/>
                <w:numId w:val="4"/>
              </w:numPr>
              <w:pBdr>
                <w:top w:val="nil"/>
                <w:left w:val="nil"/>
                <w:bottom w:val="nil"/>
                <w:right w:val="nil"/>
                <w:between w:val="nil"/>
              </w:pBdr>
            </w:pPr>
            <w:r>
              <w:rPr>
                <w:rFonts w:ascii="新細明體, PMingLiU" w:eastAsia="新細明體, PMingLiU" w:hAnsi="新細明體, PMingLiU" w:cs="新細明體, PMingLiU"/>
                <w:color w:val="0070C0"/>
              </w:rPr>
              <w:t>若學校沒有正式/代理教師，需提出相關佐證證明，則本指標於初審時不適用。</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＊研習時數證明</w:t>
            </w:r>
          </w:p>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＊學校需將班級數及健康教育教師數列出，再將每位健康教師擔任健康教學年資及參加衛生相關研習列出(提出每師之各人進修證明以核實研習時數及內容)</w:t>
            </w:r>
            <w:r>
              <w:rPr>
                <w:rFonts w:ascii="新細明體, PMingLiU" w:eastAsia="新細明體, PMingLiU" w:hAnsi="新細明體, PMingLiU" w:cs="新細明體, PMingLiU"/>
              </w:rPr>
              <w:t xml:space="preserve"> </w:t>
            </w:r>
          </w:p>
          <w:p w:rsidR="00DC1F23" w:rsidRDefault="00AB5BD8">
            <w:pPr>
              <w:numPr>
                <w:ilvl w:val="0"/>
                <w:numId w:val="16"/>
              </w:numPr>
              <w:rPr>
                <w:rFonts w:ascii="Times New Roman" w:eastAsia="Times New Roman" w:hAnsi="Times New Roman" w:cs="Times New Roman"/>
              </w:rPr>
            </w:pPr>
            <w:hyperlink r:id="rId83">
              <w:r w:rsidR="006939E4">
                <w:rPr>
                  <w:rFonts w:ascii="Times New Roman" w:eastAsia="Times New Roman" w:hAnsi="Times New Roman" w:cs="Times New Roman"/>
                  <w:color w:val="1155CC"/>
                  <w:u w:val="single"/>
                </w:rPr>
                <w:t>健康教育授課教師研習時數統計表</w:t>
              </w:r>
            </w:hyperlink>
          </w:p>
          <w:p w:rsidR="00DC1F23" w:rsidRDefault="00AB5BD8">
            <w:pPr>
              <w:numPr>
                <w:ilvl w:val="0"/>
                <w:numId w:val="16"/>
              </w:numPr>
              <w:rPr>
                <w:rFonts w:ascii="Times New Roman" w:eastAsia="Times New Roman" w:hAnsi="Times New Roman" w:cs="Times New Roman"/>
              </w:rPr>
            </w:pPr>
            <w:hyperlink r:id="rId84">
              <w:r w:rsidR="006939E4">
                <w:rPr>
                  <w:rFonts w:ascii="新細明體, PMingLiU" w:eastAsia="新細明體, PMingLiU" w:hAnsi="新細明體, PMingLiU" w:cs="新細明體, PMingLiU"/>
                  <w:color w:val="1155CC"/>
                  <w:u w:val="single"/>
                </w:rPr>
                <w:t>研習時數證明</w:t>
              </w:r>
            </w:hyperlink>
          </w:p>
          <w:p w:rsidR="00DC1F23" w:rsidRDefault="00DC1F23">
            <w:pPr>
              <w:pBdr>
                <w:top w:val="nil"/>
                <w:left w:val="nil"/>
                <w:bottom w:val="nil"/>
                <w:right w:val="nil"/>
                <w:between w:val="nil"/>
              </w:pBdr>
              <w:ind w:left="173" w:hanging="281"/>
              <w:rPr>
                <w:rFonts w:ascii="Arial" w:eastAsia="Arial" w:hAnsi="Arial" w:cs="Arial"/>
                <w:color w:val="000000"/>
              </w:rPr>
            </w:pPr>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bl>
    <w:p w:rsidR="00DC1F23" w:rsidRDefault="006939E4">
      <w:pPr>
        <w:pBdr>
          <w:top w:val="nil"/>
          <w:left w:val="nil"/>
          <w:bottom w:val="nil"/>
          <w:right w:val="nil"/>
          <w:between w:val="nil"/>
        </w:pBdr>
        <w:rPr>
          <w:rFonts w:ascii="Arial" w:eastAsia="Arial" w:hAnsi="Arial" w:cs="Arial"/>
          <w:color w:val="000000"/>
        </w:rPr>
      </w:pPr>
      <w:r>
        <w:rPr>
          <w:rFonts w:ascii="Arial" w:eastAsia="Arial" w:hAnsi="Arial" w:cs="Arial"/>
          <w:color w:val="000000"/>
        </w:rPr>
        <w:t>.</w:t>
      </w:r>
    </w:p>
    <w:tbl>
      <w:tblPr>
        <w:tblStyle w:val="aa"/>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36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5-1-2學校積極舉辦可讓家庭參與的健康促進活動。</w:t>
            </w:r>
          </w:p>
        </w:tc>
      </w:tr>
      <w:tr w:rsidR="00DC1F23">
        <w:trPr>
          <w:trHeight w:val="194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健康教育及健康促進活動計畫及過程紀錄。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□1分=有活動計畫(或辦法)</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5分=有活動計畫(或辦法)及過程紀錄</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＊計畫書(或辦法)</w:t>
            </w:r>
          </w:p>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rPr>
              <w:t>＊過程紀錄</w:t>
            </w:r>
          </w:p>
          <w:p w:rsidR="00DC1F23" w:rsidRDefault="00AB5BD8">
            <w:pPr>
              <w:numPr>
                <w:ilvl w:val="0"/>
                <w:numId w:val="17"/>
              </w:numPr>
              <w:rPr>
                <w:rFonts w:ascii="Times New Roman" w:eastAsia="Times New Roman" w:hAnsi="Times New Roman" w:cs="Times New Roman"/>
                <w:color w:val="000000"/>
              </w:rPr>
            </w:pPr>
            <w:hyperlink r:id="rId85">
              <w:r w:rsidR="006939E4">
                <w:rPr>
                  <w:rFonts w:ascii="Times New Roman" w:eastAsia="Times New Roman" w:hAnsi="Times New Roman" w:cs="Times New Roman"/>
                  <w:color w:val="1155CC"/>
                  <w:u w:val="single"/>
                </w:rPr>
                <w:t>團膳營養師到校宣導營養教育</w:t>
              </w:r>
            </w:hyperlink>
          </w:p>
          <w:p w:rsidR="00DC1F23" w:rsidRDefault="00AB5BD8">
            <w:pPr>
              <w:numPr>
                <w:ilvl w:val="0"/>
                <w:numId w:val="17"/>
              </w:numPr>
              <w:rPr>
                <w:rFonts w:ascii="Times New Roman" w:eastAsia="Times New Roman" w:hAnsi="Times New Roman" w:cs="Times New Roman"/>
                <w:color w:val="000000"/>
              </w:rPr>
            </w:pPr>
            <w:hyperlink r:id="rId86">
              <w:r w:rsidR="006939E4">
                <w:rPr>
                  <w:rFonts w:ascii="Times New Roman" w:eastAsia="Times New Roman" w:hAnsi="Times New Roman" w:cs="Times New Roman"/>
                  <w:color w:val="1155CC"/>
                  <w:u w:val="single"/>
                </w:rPr>
                <w:t>家長參與綠博校外教學情形</w:t>
              </w:r>
            </w:hyperlink>
          </w:p>
          <w:p w:rsidR="00DC1F23" w:rsidRDefault="00AB5BD8">
            <w:pPr>
              <w:numPr>
                <w:ilvl w:val="0"/>
                <w:numId w:val="17"/>
              </w:numPr>
              <w:rPr>
                <w:rFonts w:ascii="Times New Roman" w:eastAsia="Times New Roman" w:hAnsi="Times New Roman" w:cs="Times New Roman"/>
                <w:color w:val="000000"/>
              </w:rPr>
            </w:pPr>
            <w:hyperlink r:id="rId87">
              <w:r w:rsidR="006939E4">
                <w:rPr>
                  <w:rFonts w:ascii="Times New Roman" w:eastAsia="Times New Roman" w:hAnsi="Times New Roman" w:cs="Times New Roman"/>
                  <w:color w:val="1155CC"/>
                  <w:u w:val="single"/>
                </w:rPr>
                <w:t>跳蚤市場活動計畫</w:t>
              </w:r>
            </w:hyperlink>
          </w:p>
          <w:p w:rsidR="00DC1F23" w:rsidRDefault="00AB5BD8">
            <w:pPr>
              <w:numPr>
                <w:ilvl w:val="0"/>
                <w:numId w:val="17"/>
              </w:numPr>
              <w:rPr>
                <w:rFonts w:ascii="Times New Roman" w:eastAsia="Times New Roman" w:hAnsi="Times New Roman" w:cs="Times New Roman"/>
                <w:color w:val="000000"/>
              </w:rPr>
            </w:pPr>
            <w:hyperlink r:id="rId88">
              <w:r w:rsidR="006939E4">
                <w:rPr>
                  <w:rFonts w:ascii="Times New Roman" w:eastAsia="Times New Roman" w:hAnsi="Times New Roman" w:cs="Times New Roman"/>
                  <w:color w:val="1155CC"/>
                  <w:u w:val="single"/>
                </w:rPr>
                <w:t>家長志工參與跳蚤市場情形</w:t>
              </w:r>
            </w:hyperlink>
          </w:p>
          <w:p w:rsidR="00DC1F23" w:rsidRDefault="00AB5BD8">
            <w:pPr>
              <w:numPr>
                <w:ilvl w:val="0"/>
                <w:numId w:val="17"/>
              </w:numPr>
              <w:rPr>
                <w:rFonts w:ascii="Times New Roman" w:eastAsia="Times New Roman" w:hAnsi="Times New Roman" w:cs="Times New Roman"/>
                <w:color w:val="000000"/>
              </w:rPr>
            </w:pPr>
            <w:hyperlink r:id="rId89">
              <w:r w:rsidR="006939E4">
                <w:rPr>
                  <w:rFonts w:ascii="Times New Roman" w:eastAsia="Times New Roman" w:hAnsi="Times New Roman" w:cs="Times New Roman"/>
                  <w:color w:val="1155CC"/>
                  <w:u w:val="single"/>
                </w:rPr>
                <w:t>班級親師座談會家長參與情形</w:t>
              </w:r>
            </w:hyperlink>
          </w:p>
          <w:p w:rsidR="00DC1F23" w:rsidRDefault="00AB5BD8">
            <w:pPr>
              <w:numPr>
                <w:ilvl w:val="0"/>
                <w:numId w:val="17"/>
              </w:numPr>
              <w:rPr>
                <w:rFonts w:ascii="Times New Roman" w:eastAsia="Times New Roman" w:hAnsi="Times New Roman" w:cs="Times New Roman"/>
                <w:color w:val="000000"/>
              </w:rPr>
            </w:pPr>
            <w:hyperlink r:id="rId90">
              <w:r w:rsidR="006939E4">
                <w:rPr>
                  <w:rFonts w:ascii="新細明體, PMingLiU" w:eastAsia="新細明體, PMingLiU" w:hAnsi="新細明體, PMingLiU" w:cs="新細明體, PMingLiU"/>
                  <w:color w:val="1155CC"/>
                  <w:u w:val="single"/>
                </w:rPr>
                <w:t>凱旋國小第52週年校慶暨學校社區健康促進愛心環保園遊會實施計畫</w:t>
              </w:r>
            </w:hyperlink>
          </w:p>
          <w:p w:rsidR="00DC1F23" w:rsidRDefault="00AB5BD8">
            <w:pPr>
              <w:numPr>
                <w:ilvl w:val="0"/>
                <w:numId w:val="17"/>
              </w:numPr>
              <w:rPr>
                <w:rFonts w:ascii="Times New Roman" w:eastAsia="Times New Roman" w:hAnsi="Times New Roman" w:cs="Times New Roman"/>
                <w:color w:val="000000"/>
              </w:rPr>
            </w:pPr>
            <w:hyperlink r:id="rId91">
              <w:r w:rsidR="006939E4">
                <w:rPr>
                  <w:rFonts w:ascii="新細明體, PMingLiU" w:eastAsia="新細明體, PMingLiU" w:hAnsi="新細明體, PMingLiU" w:cs="新細明體, PMingLiU"/>
                  <w:color w:val="1155CC"/>
                  <w:u w:val="single"/>
                </w:rPr>
                <w:t>凱旋國小第52週年校慶暨學校社區健康促進愛心環保園遊會</w:t>
              </w:r>
            </w:hyperlink>
            <w:hyperlink r:id="rId92">
              <w:r w:rsidR="006939E4">
                <w:rPr>
                  <w:rFonts w:ascii="Times New Roman" w:eastAsia="Times New Roman" w:hAnsi="Times New Roman" w:cs="Times New Roman"/>
                  <w:color w:val="1155CC"/>
                  <w:u w:val="single"/>
                </w:rPr>
                <w:t>家長志工參與情形</w:t>
              </w:r>
            </w:hyperlink>
          </w:p>
          <w:p w:rsidR="00DC1F23" w:rsidRDefault="00AB5BD8">
            <w:pPr>
              <w:numPr>
                <w:ilvl w:val="0"/>
                <w:numId w:val="17"/>
              </w:numPr>
              <w:rPr>
                <w:rFonts w:ascii="Times New Roman" w:eastAsia="Times New Roman" w:hAnsi="Times New Roman" w:cs="Times New Roman"/>
                <w:color w:val="000000"/>
              </w:rPr>
            </w:pPr>
            <w:hyperlink r:id="rId93">
              <w:r w:rsidR="006939E4">
                <w:rPr>
                  <w:rFonts w:ascii="Times New Roman" w:eastAsia="Times New Roman" w:hAnsi="Times New Roman" w:cs="Times New Roman"/>
                  <w:color w:val="1155CC"/>
                  <w:u w:val="single"/>
                </w:rPr>
                <w:t>106學年度親師生聯誼活動計畫成果</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lastRenderedPageBreak/>
              <w:t>5</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r w:rsidR="00DC1F23">
        <w:trPr>
          <w:trHeight w:val="70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shd w:val="clear" w:color="auto" w:fill="D8D8D8"/>
              </w:rPr>
              <w:lastRenderedPageBreak/>
              <w:t>※</w:t>
            </w:r>
            <w:r>
              <w:rPr>
                <w:rFonts w:ascii="新細明體, PMingLiU" w:eastAsia="新細明體, PMingLiU" w:hAnsi="新細明體, PMingLiU" w:cs="新細明體, PMingLiU"/>
                <w:b/>
                <w:color w:val="000000"/>
              </w:rPr>
              <w:t>5-3-1學校結合衛生單位與地方團體辦理健康促進活動。（如：健康體位、無菸(檳)校園、口腔保健、視力保健、性教育、正確用藥等議題）。</w:t>
            </w:r>
          </w:p>
        </w:tc>
      </w:tr>
      <w:tr w:rsidR="00DC1F23">
        <w:trPr>
          <w:trHeight w:val="454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各項議題活動實施計畫及過程紀錄。</w:t>
            </w:r>
          </w:p>
          <w:p w:rsidR="00DC1F23" w:rsidRDefault="006939E4">
            <w:pPr>
              <w:pBdr>
                <w:top w:val="nil"/>
                <w:left w:val="nil"/>
                <w:bottom w:val="nil"/>
                <w:right w:val="nil"/>
                <w:between w:val="nil"/>
              </w:pBdr>
              <w:tabs>
                <w:tab w:val="left" w:pos="1104"/>
              </w:tabs>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學校辦理健康促進活動有運用衛生單位所提供的各項資源（如：手冊、單張、海報宣傳品...等）。</w:t>
            </w:r>
          </w:p>
          <w:p w:rsidR="00DC1F23" w:rsidRDefault="006939E4">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兒童及青少年健康的地方團體或衛生組織，協助參與學校活動。</w:t>
            </w:r>
          </w:p>
          <w:p w:rsidR="00DC1F23" w:rsidRDefault="006939E4">
            <w:pPr>
              <w:pBdr>
                <w:top w:val="nil"/>
                <w:left w:val="nil"/>
                <w:bottom w:val="nil"/>
                <w:right w:val="nil"/>
                <w:between w:val="nil"/>
              </w:pBdr>
              <w:ind w:left="199" w:hanging="19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學校配合衛生單位舉辦健康促進活動（如：縣市健康體重計畫、戒菸講座、血壓量測、血糖檢測、癌症篩檢…等）。</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給分說明</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0分=均無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1分=達成一項</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3分=達成兩項</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0000"/>
              </w:rPr>
              <w:t>6分=達成三項</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＊相關計畫書</w:t>
            </w:r>
          </w:p>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＊過程紀錄</w:t>
            </w:r>
          </w:p>
          <w:p w:rsidR="00DC1F23" w:rsidRDefault="00AB5BD8">
            <w:pPr>
              <w:numPr>
                <w:ilvl w:val="0"/>
                <w:numId w:val="3"/>
              </w:numPr>
              <w:rPr>
                <w:rFonts w:ascii="新細明體, PMingLiU" w:eastAsia="新細明體, PMingLiU" w:hAnsi="新細明體, PMingLiU" w:cs="新細明體, PMingLiU"/>
              </w:rPr>
            </w:pPr>
            <w:hyperlink r:id="rId94">
              <w:r w:rsidR="006939E4">
                <w:rPr>
                  <w:rFonts w:ascii="新細明體, PMingLiU" w:eastAsia="新細明體, PMingLiU" w:hAnsi="新細明體, PMingLiU" w:cs="新細明體, PMingLiU"/>
                  <w:color w:val="1155CC"/>
                  <w:u w:val="single"/>
                </w:rPr>
                <w:t>運用各項資源衛生單位海報宣導成果</w:t>
              </w:r>
            </w:hyperlink>
          </w:p>
          <w:p w:rsidR="00DC1F23" w:rsidRDefault="00AB5BD8">
            <w:pPr>
              <w:numPr>
                <w:ilvl w:val="0"/>
                <w:numId w:val="3"/>
              </w:numPr>
              <w:rPr>
                <w:rFonts w:ascii="新細明體, PMingLiU" w:eastAsia="新細明體, PMingLiU" w:hAnsi="新細明體, PMingLiU" w:cs="新細明體, PMingLiU"/>
              </w:rPr>
            </w:pPr>
            <w:hyperlink r:id="rId95">
              <w:r w:rsidR="006939E4">
                <w:rPr>
                  <w:rFonts w:ascii="新細明體, PMingLiU" w:eastAsia="新細明體, PMingLiU" w:hAnsi="新細明體, PMingLiU" w:cs="新細明體, PMingLiU"/>
                  <w:color w:val="1155CC"/>
                  <w:u w:val="single"/>
                </w:rPr>
                <w:t>衛生組織協助參與學校校慶暨學校社區健康促進愛心環保園遊會活動</w:t>
              </w:r>
            </w:hyperlink>
          </w:p>
          <w:p w:rsidR="00DC1F23" w:rsidRDefault="00AB5BD8">
            <w:pPr>
              <w:numPr>
                <w:ilvl w:val="0"/>
                <w:numId w:val="3"/>
              </w:numPr>
              <w:rPr>
                <w:rFonts w:ascii="新細明體, PMingLiU" w:eastAsia="新細明體, PMingLiU" w:hAnsi="新細明體, PMingLiU" w:cs="新細明體, PMingLiU"/>
              </w:rPr>
            </w:pPr>
            <w:hyperlink r:id="rId96">
              <w:r w:rsidR="006939E4">
                <w:rPr>
                  <w:rFonts w:ascii="新細明體, PMingLiU" w:eastAsia="新細明體, PMingLiU" w:hAnsi="新細明體, PMingLiU" w:cs="新細明體, PMingLiU"/>
                  <w:color w:val="1155CC"/>
                  <w:u w:val="single"/>
                </w:rPr>
                <w:t>「性不性由你」講座活動成果</w:t>
              </w:r>
            </w:hyperlink>
          </w:p>
          <w:p w:rsidR="00DC1F23" w:rsidRDefault="00AB5BD8">
            <w:pPr>
              <w:numPr>
                <w:ilvl w:val="0"/>
                <w:numId w:val="3"/>
              </w:numPr>
              <w:rPr>
                <w:rFonts w:ascii="新細明體, PMingLiU" w:eastAsia="新細明體, PMingLiU" w:hAnsi="新細明體, PMingLiU" w:cs="新細明體, PMingLiU"/>
              </w:rPr>
            </w:pPr>
            <w:hyperlink r:id="rId97">
              <w:r w:rsidR="006939E4">
                <w:rPr>
                  <w:rFonts w:ascii="新細明體, PMingLiU" w:eastAsia="新細明體, PMingLiU" w:hAnsi="新細明體, PMingLiU" w:cs="新細明體, PMingLiU"/>
                  <w:color w:val="1155CC"/>
                  <w:u w:val="single"/>
                </w:rPr>
                <w:t>家暴及性侵害防治宣導活動成果</w:t>
              </w:r>
            </w:hyperlink>
          </w:p>
          <w:p w:rsidR="00DC1F23" w:rsidRDefault="00AB5BD8">
            <w:pPr>
              <w:numPr>
                <w:ilvl w:val="0"/>
                <w:numId w:val="3"/>
              </w:numPr>
              <w:rPr>
                <w:rFonts w:ascii="新細明體, PMingLiU" w:eastAsia="新細明體, PMingLiU" w:hAnsi="新細明體, PMingLiU" w:cs="新細明體, PMingLiU"/>
              </w:rPr>
            </w:pPr>
            <w:hyperlink r:id="rId98">
              <w:r w:rsidR="006939E4">
                <w:rPr>
                  <w:rFonts w:ascii="新細明體, PMingLiU" w:eastAsia="新細明體, PMingLiU" w:hAnsi="新細明體, PMingLiU" w:cs="新細明體, PMingLiU"/>
                  <w:color w:val="1155CC"/>
                  <w:u w:val="single"/>
                </w:rPr>
                <w:t>營養教育活動成果照片</w:t>
              </w:r>
            </w:hyperlink>
          </w:p>
          <w:p w:rsidR="00DC1F23" w:rsidRDefault="00AB5BD8">
            <w:pPr>
              <w:numPr>
                <w:ilvl w:val="0"/>
                <w:numId w:val="3"/>
              </w:numPr>
              <w:rPr>
                <w:rFonts w:ascii="新細明體, PMingLiU" w:eastAsia="新細明體, PMingLiU" w:hAnsi="新細明體, PMingLiU" w:cs="新細明體, PMingLiU"/>
              </w:rPr>
            </w:pPr>
            <w:hyperlink r:id="rId99">
              <w:r w:rsidR="006939E4">
                <w:rPr>
                  <w:rFonts w:ascii="新細明體, PMingLiU" w:eastAsia="新細明體, PMingLiU" w:hAnsi="新細明體, PMingLiU" w:cs="新細明體, PMingLiU"/>
                  <w:color w:val="1155CC"/>
                  <w:u w:val="single"/>
                </w:rPr>
                <w:t>運用董氏基金會各項資源成果照片</w:t>
              </w:r>
            </w:hyperlink>
          </w:p>
          <w:p w:rsidR="00DC1F23" w:rsidRDefault="00AB5BD8">
            <w:pPr>
              <w:numPr>
                <w:ilvl w:val="0"/>
                <w:numId w:val="3"/>
              </w:numPr>
              <w:rPr>
                <w:rFonts w:ascii="新細明體, PMingLiU" w:eastAsia="新細明體, PMingLiU" w:hAnsi="新細明體, PMingLiU" w:cs="新細明體, PMingLiU"/>
              </w:rPr>
            </w:pPr>
            <w:hyperlink r:id="rId100">
              <w:r w:rsidR="006939E4">
                <w:rPr>
                  <w:rFonts w:ascii="新細明體, PMingLiU" w:eastAsia="新細明體, PMingLiU" w:hAnsi="新細明體, PMingLiU" w:cs="新細明體, PMingLiU"/>
                  <w:color w:val="1155CC"/>
                  <w:u w:val="single"/>
                </w:rPr>
                <w:t>菸檳酒防制宣導活動成果</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6</w:t>
            </w:r>
            <w:r>
              <w:rPr>
                <w:rFonts w:ascii="新細明體, PMingLiU" w:eastAsia="新細明體, PMingLiU" w:hAnsi="新細明體, PMingLiU" w:cs="新細明體, PMingLiU"/>
                <w:b/>
                <w:color w:val="000000"/>
              </w:rPr>
              <w:t>分</w:t>
            </w:r>
          </w:p>
        </w:tc>
      </w:tr>
    </w:tbl>
    <w:p w:rsidR="00DC1F23" w:rsidRDefault="00DC1F23">
      <w:pPr>
        <w:pBdr>
          <w:top w:val="nil"/>
          <w:left w:val="nil"/>
          <w:bottom w:val="nil"/>
          <w:right w:val="nil"/>
          <w:between w:val="nil"/>
        </w:pBdr>
        <w:rPr>
          <w:rFonts w:ascii="Arial" w:eastAsia="Arial" w:hAnsi="Arial" w:cs="Arial"/>
          <w:color w:val="000000"/>
        </w:rPr>
      </w:pPr>
    </w:p>
    <w:tbl>
      <w:tblPr>
        <w:tblStyle w:val="ab"/>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82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【國小】6-1-2提供健康檢查，檢查前有對學生做教育性說明，並通知家長。</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【國高中】6-1-1提供健康檢查，檢查前有對學生做教育性說明，並通知家長。</w:t>
            </w:r>
          </w:p>
        </w:tc>
      </w:tr>
      <w:tr w:rsidR="00DC1F23">
        <w:trPr>
          <w:trHeight w:val="212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lastRenderedPageBreak/>
              <w:t>說明通知書或單張及過程紀錄。</w:t>
            </w:r>
          </w:p>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□1分=有家長通知書</w:t>
            </w:r>
          </w:p>
          <w:p w:rsidR="00DC1F23" w:rsidRDefault="006939E4">
            <w:pPr>
              <w:pBdr>
                <w:top w:val="nil"/>
                <w:left w:val="nil"/>
                <w:bottom w:val="nil"/>
                <w:right w:val="nil"/>
                <w:between w:val="nil"/>
              </w:pBdr>
              <w:ind w:left="859" w:hanging="859"/>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3分=有家長通知書、健檢教育性說明單及過程紀錄</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＊家長通知書</w:t>
            </w:r>
          </w:p>
          <w:p w:rsidR="00DC1F23" w:rsidRDefault="006939E4">
            <w:pPr>
              <w:pBdr>
                <w:top w:val="nil"/>
                <w:left w:val="nil"/>
                <w:bottom w:val="nil"/>
                <w:right w:val="nil"/>
                <w:between w:val="nil"/>
              </w:pBdr>
              <w:ind w:left="173" w:hanging="281"/>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＊教育性說明單張</w:t>
            </w:r>
          </w:p>
          <w:p w:rsidR="00DC1F23" w:rsidRDefault="006939E4">
            <w:pPr>
              <w:ind w:left="173" w:hanging="281"/>
              <w:rPr>
                <w:rFonts w:ascii="新細明體, PMingLiU" w:eastAsia="新細明體, PMingLiU" w:hAnsi="新細明體, PMingLiU" w:cs="新細明體, PMingLiU"/>
              </w:rPr>
            </w:pPr>
            <w:r>
              <w:rPr>
                <w:rFonts w:ascii="新細明體, PMingLiU" w:eastAsia="新細明體, PMingLiU" w:hAnsi="新細明體, PMingLiU" w:cs="新細明體, PMingLiU"/>
                <w:color w:val="000000"/>
              </w:rPr>
              <w:t>＊過程紀錄</w:t>
            </w:r>
          </w:p>
          <w:p w:rsidR="00DC1F23" w:rsidRDefault="00AB5BD8">
            <w:pPr>
              <w:numPr>
                <w:ilvl w:val="0"/>
                <w:numId w:val="5"/>
              </w:numPr>
              <w:rPr>
                <w:rFonts w:ascii="新細明體, PMingLiU" w:eastAsia="新細明體, PMingLiU" w:hAnsi="新細明體, PMingLiU" w:cs="新細明體, PMingLiU"/>
              </w:rPr>
            </w:pPr>
            <w:hyperlink r:id="rId101">
              <w:r w:rsidR="006939E4">
                <w:rPr>
                  <w:rFonts w:ascii="新細明體, PMingLiU" w:eastAsia="新細明體, PMingLiU" w:hAnsi="新細明體, PMingLiU" w:cs="新細明體, PMingLiU"/>
                  <w:color w:val="1155CC"/>
                  <w:u w:val="single"/>
                </w:rPr>
                <w:t>學生健康檢查家長通知書教育性說明單及過程紀錄</w:t>
              </w:r>
            </w:hyperlink>
          </w:p>
          <w:p w:rsidR="00DC1F23" w:rsidRDefault="00AB5BD8">
            <w:pPr>
              <w:numPr>
                <w:ilvl w:val="0"/>
                <w:numId w:val="5"/>
              </w:numPr>
              <w:rPr>
                <w:rFonts w:ascii="新細明體, PMingLiU" w:eastAsia="新細明體, PMingLiU" w:hAnsi="新細明體, PMingLiU" w:cs="新細明體, PMingLiU"/>
              </w:rPr>
            </w:pPr>
            <w:hyperlink r:id="rId102">
              <w:r w:rsidR="006939E4">
                <w:rPr>
                  <w:rFonts w:ascii="新細明體, PMingLiU" w:eastAsia="新細明體, PMingLiU" w:hAnsi="新細明體, PMingLiU" w:cs="新細明體, PMingLiU"/>
                  <w:color w:val="1155CC"/>
                  <w:u w:val="single"/>
                </w:rPr>
                <w:t>學生口腔檢查實施計劃成果</w:t>
              </w:r>
            </w:hyperlink>
          </w:p>
          <w:p w:rsidR="00DC1F23" w:rsidRDefault="00AB5BD8">
            <w:pPr>
              <w:numPr>
                <w:ilvl w:val="0"/>
                <w:numId w:val="5"/>
              </w:numPr>
              <w:rPr>
                <w:rFonts w:ascii="新細明體, PMingLiU" w:eastAsia="新細明體, PMingLiU" w:hAnsi="新細明體, PMingLiU" w:cs="新細明體, PMingLiU"/>
              </w:rPr>
            </w:pPr>
            <w:hyperlink r:id="rId103">
              <w:r w:rsidR="006939E4">
                <w:rPr>
                  <w:rFonts w:ascii="新細明體, PMingLiU" w:eastAsia="新細明體, PMingLiU" w:hAnsi="新細明體, PMingLiU" w:cs="新細明體, PMingLiU"/>
                  <w:color w:val="1155CC"/>
                  <w:u w:val="single"/>
                </w:rPr>
                <w:t>預防流行性感冒疫苗施打成果</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r w:rsidR="00DC1F23">
        <w:trPr>
          <w:trHeight w:val="680"/>
          <w:jc w:val="center"/>
        </w:trPr>
        <w:tc>
          <w:tcPr>
            <w:tcW w:w="11266" w:type="dxa"/>
            <w:gridSpan w:val="4"/>
            <w:tcBorders>
              <w:top w:val="single" w:sz="4"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【國小】6-1-3學生接受健康檢查的完成率。</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【國高中】6-1-2學生接受健康檢查的完成率。</w:t>
            </w:r>
          </w:p>
        </w:tc>
      </w:tr>
      <w:tr w:rsidR="00DC1F23">
        <w:trPr>
          <w:trHeight w:val="188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shd w:val="clear" w:color="auto" w:fill="D8D8D8"/>
              </w:rPr>
            </w:pPr>
            <w:r>
              <w:rPr>
                <w:rFonts w:ascii="新細明體, PMingLiU" w:eastAsia="新細明體, PMingLiU" w:hAnsi="新細明體, PMingLiU" w:cs="新細明體, PMingLiU"/>
                <w:b/>
                <w:color w:val="000000"/>
                <w:shd w:val="clear" w:color="auto" w:fill="D8D8D8"/>
              </w:rPr>
              <w:t>請勾選</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3分=有</w:t>
            </w:r>
          </w:p>
          <w:p w:rsidR="00DC1F23" w:rsidRDefault="006939E4">
            <w:pPr>
              <w:pBdr>
                <w:top w:val="nil"/>
                <w:left w:val="nil"/>
                <w:bottom w:val="nil"/>
                <w:right w:val="nil"/>
                <w:between w:val="nil"/>
              </w:pBdr>
              <w:ind w:left="182" w:hanging="182"/>
              <w:rPr>
                <w:rFonts w:ascii="新細明體, PMingLiU" w:eastAsia="新細明體, PMingLiU" w:hAnsi="新細明體, PMingLiU" w:cs="新細明體, PMingLiU"/>
                <w:b/>
                <w:color w:val="FF0000"/>
              </w:rPr>
            </w:pPr>
            <w:r>
              <w:rPr>
                <w:rFonts w:ascii="新細明體, PMingLiU" w:eastAsia="新細明體, PMingLiU" w:hAnsi="新細明體, PMingLiU" w:cs="新細明體, PMingLiU"/>
                <w:b/>
                <w:color w:val="FF0000"/>
              </w:rPr>
              <w:t>［補充說明］</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color w:val="0070C0"/>
              </w:rPr>
              <w:t>完成率應達100％，應檢人數可扣除家長不同意者，但需檢付相關證明文件。</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ind w:left="-108"/>
              <w:jc w:val="both"/>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＊完成率＝</w:t>
            </w:r>
          </w:p>
          <w:p w:rsidR="00DC1F23" w:rsidRDefault="006939E4">
            <w:pPr>
              <w:pBdr>
                <w:top w:val="nil"/>
                <w:left w:val="nil"/>
                <w:bottom w:val="nil"/>
                <w:right w:val="nil"/>
                <w:between w:val="nil"/>
              </w:pBdr>
              <w:ind w:left="-108"/>
              <w:jc w:val="both"/>
              <w:rPr>
                <w:rFonts w:ascii="Arial" w:eastAsia="Arial" w:hAnsi="Arial" w:cs="Arial"/>
                <w:color w:val="000000"/>
              </w:rPr>
            </w:pPr>
            <w:r>
              <w:rPr>
                <w:rFonts w:ascii="新細明體, PMingLiU" w:eastAsia="新細明體, PMingLiU" w:hAnsi="新細明體, PMingLiU" w:cs="新細明體, PMingLiU"/>
                <w:color w:val="000000"/>
              </w:rPr>
              <w:t xml:space="preserve"> 實際受檢人數</w:t>
            </w:r>
            <w:r>
              <w:rPr>
                <w:noProof/>
              </w:rPr>
              <mc:AlternateContent>
                <mc:Choice Requires="wps">
                  <w:drawing>
                    <wp:anchor distT="0" distB="0" distL="114300" distR="114300" simplePos="0" relativeHeight="251659264" behindDoc="0" locked="0" layoutInCell="1" hidden="0" allowOverlap="1">
                      <wp:simplePos x="0" y="0"/>
                      <wp:positionH relativeFrom="margin">
                        <wp:posOffset>76201</wp:posOffset>
                      </wp:positionH>
                      <wp:positionV relativeFrom="paragraph">
                        <wp:posOffset>203200</wp:posOffset>
                      </wp:positionV>
                      <wp:extent cx="876937" cy="12700"/>
                      <wp:effectExtent l="0" t="0" r="0" b="0"/>
                      <wp:wrapNone/>
                      <wp:docPr id="1" name="直線單箭頭接點 1"/>
                      <wp:cNvGraphicFramePr/>
                      <a:graphic xmlns:a="http://schemas.openxmlformats.org/drawingml/2006/main">
                        <a:graphicData uri="http://schemas.microsoft.com/office/word/2010/wordprocessingShape">
                          <wps:wsp>
                            <wps:cNvCnPr/>
                            <wps:spPr>
                              <a:xfrm>
                                <a:off x="4907532" y="3779365"/>
                                <a:ext cx="876937" cy="1271"/>
                              </a:xfrm>
                              <a:prstGeom prst="straightConnector1">
                                <a:avLst/>
                              </a:prstGeom>
                              <a:noFill/>
                              <a:ln w="9525" cap="sq" cmpd="sng">
                                <a:solidFill>
                                  <a:srgbClr val="000000"/>
                                </a:solidFill>
                                <a:prstDash val="solid"/>
                                <a:miter lim="8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1" o:spid="_x0000_s1026" type="#_x0000_t32" style="position:absolute;margin-left:6pt;margin-top:16pt;width:69.0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">
                      <v:stroke startarrowwidth="narrow" startarrowlength="short" endarrowwidth="narrow" endarrowlength="short" miterlimit="5243f" joinstyle="miter" endcap="square"/>
                      <w10:wrap anchorx="margin"/>
                    </v:shape>
                  </w:pict>
                </mc:Fallback>
              </mc:AlternateContent>
            </w:r>
          </w:p>
          <w:p w:rsidR="00DC1F23" w:rsidRDefault="006939E4">
            <w:pPr>
              <w:pBdr>
                <w:top w:val="nil"/>
                <w:left w:val="nil"/>
                <w:bottom w:val="nil"/>
                <w:right w:val="nil"/>
                <w:between w:val="nil"/>
              </w:pBdr>
              <w:ind w:left="-108"/>
              <w:jc w:val="both"/>
              <w:rPr>
                <w:rFonts w:ascii="Arial" w:eastAsia="Arial" w:hAnsi="Arial" w:cs="Arial"/>
                <w:color w:val="000000"/>
              </w:rPr>
            </w:pPr>
            <w:r>
              <w:rPr>
                <w:rFonts w:ascii="新細明體, PMingLiU" w:eastAsia="新細明體, PMingLiU" w:hAnsi="新細明體, PMingLiU" w:cs="新細明體, PMingLiU"/>
                <w:color w:val="000000"/>
              </w:rPr>
              <w:t xml:space="preserve">    應檢人數</w:t>
            </w:r>
          </w:p>
          <w:p w:rsidR="00DC1F23" w:rsidRDefault="006939E4">
            <w:pPr>
              <w:ind w:left="240" w:hanging="240"/>
              <w:jc w:val="both"/>
              <w:rPr>
                <w:rFonts w:ascii="新細明體, PMingLiU" w:eastAsia="新細明體, PMingLiU" w:hAnsi="新細明體, PMingLiU" w:cs="新細明體, PMingLiU"/>
                <w:b/>
              </w:rPr>
            </w:pPr>
            <w:r>
              <w:rPr>
                <w:rFonts w:ascii="新細明體, PMingLiU" w:eastAsia="新細明體, PMingLiU" w:hAnsi="新細明體, PMingLiU" w:cs="新細明體, PMingLiU"/>
                <w:b/>
              </w:rPr>
              <w:t>1.</w:t>
            </w:r>
            <w:hyperlink r:id="rId104">
              <w:r>
                <w:rPr>
                  <w:rFonts w:ascii="新細明體, PMingLiU" w:eastAsia="新細明體, PMingLiU" w:hAnsi="新細明體, PMingLiU" w:cs="新細明體, PMingLiU"/>
                  <w:color w:val="1155CC"/>
                  <w:u w:val="single"/>
                </w:rPr>
                <w:t>健康檢查的完成率達100％</w:t>
              </w:r>
            </w:hyperlink>
          </w:p>
          <w:p w:rsidR="00DC1F23" w:rsidRDefault="00DC1F23">
            <w:pPr>
              <w:pBdr>
                <w:top w:val="nil"/>
                <w:left w:val="nil"/>
                <w:bottom w:val="nil"/>
                <w:right w:val="nil"/>
                <w:between w:val="nil"/>
              </w:pBdr>
              <w:ind w:left="-108"/>
              <w:jc w:val="both"/>
              <w:rPr>
                <w:rFonts w:ascii="Arial" w:eastAsia="Arial" w:hAnsi="Arial" w:cs="Arial"/>
                <w:color w:val="000000"/>
              </w:rPr>
            </w:pPr>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3</w:t>
            </w:r>
            <w:r>
              <w:rPr>
                <w:rFonts w:ascii="新細明體, PMingLiU" w:eastAsia="新細明體, PMingLiU" w:hAnsi="新細明體, PMingLiU" w:cs="新細明體, PMingLiU"/>
                <w:b/>
                <w:color w:val="000000"/>
              </w:rPr>
              <w:t>分</w:t>
            </w:r>
          </w:p>
        </w:tc>
      </w:tr>
    </w:tbl>
    <w:p w:rsidR="00DC1F23" w:rsidRDefault="006939E4">
      <w:pPr>
        <w:pBdr>
          <w:top w:val="nil"/>
          <w:left w:val="nil"/>
          <w:bottom w:val="nil"/>
          <w:right w:val="nil"/>
          <w:between w:val="nil"/>
        </w:pBdr>
        <w:rPr>
          <w:rFonts w:ascii="Arial" w:eastAsia="Arial" w:hAnsi="Arial" w:cs="Arial"/>
          <w:color w:val="000000"/>
        </w:rPr>
      </w:pPr>
      <w:r>
        <w:br w:type="page"/>
      </w:r>
    </w:p>
    <w:tbl>
      <w:tblPr>
        <w:tblStyle w:val="ac"/>
        <w:tblW w:w="11266" w:type="dxa"/>
        <w:jc w:val="center"/>
        <w:tblInd w:w="0" w:type="dxa"/>
        <w:tblLayout w:type="fixed"/>
        <w:tblLook w:val="0400" w:firstRow="0" w:lastRow="0" w:firstColumn="0" w:lastColumn="0" w:noHBand="0" w:noVBand="1"/>
      </w:tblPr>
      <w:tblGrid>
        <w:gridCol w:w="6437"/>
        <w:gridCol w:w="2148"/>
        <w:gridCol w:w="1658"/>
        <w:gridCol w:w="1023"/>
      </w:tblGrid>
      <w:tr w:rsidR="00DC1F23">
        <w:trPr>
          <w:trHeight w:val="680"/>
          <w:jc w:val="center"/>
        </w:trPr>
        <w:tc>
          <w:tcPr>
            <w:tcW w:w="11266" w:type="dxa"/>
            <w:gridSpan w:val="4"/>
            <w:tcBorders>
              <w:top w:val="single" w:sz="18" w:space="0" w:color="2E74B5"/>
              <w:left w:val="single" w:sz="18" w:space="0" w:color="2E74B5"/>
              <w:bottom w:val="single" w:sz="4" w:space="0" w:color="2E74B5"/>
              <w:right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6-1-5罹患特殊疾病學生能造冊管理，並分別擬定生活照護要點，持續關懷，掌握病情有紀錄可查。</w:t>
            </w:r>
          </w:p>
        </w:tc>
      </w:tr>
      <w:tr w:rsidR="00DC1F23">
        <w:trPr>
          <w:trHeight w:val="286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新細明體, PMingLiU" w:eastAsia="新細明體, PMingLiU" w:hAnsi="新細明體, PMingLiU" w:cs="新細明體, PMingLiU"/>
                <w:color w:val="000000"/>
              </w:rPr>
            </w:pPr>
            <w:r>
              <w:rPr>
                <w:rFonts w:ascii="新細明體, PMingLiU" w:eastAsia="新細明體, PMingLiU" w:hAnsi="新細明體, PMingLiU" w:cs="新細明體, PMingLiU"/>
                <w:color w:val="000000"/>
              </w:rPr>
              <w:t>特殊疾病學生名冊及關懷紀錄。</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color w:val="000000"/>
              </w:rPr>
              <w:t>【特殊疾病依照「學校衛生法」第12條規範】</w:t>
            </w:r>
          </w:p>
          <w:p w:rsidR="00DC1F23" w:rsidRDefault="006939E4">
            <w:pPr>
              <w:pBdr>
                <w:top w:val="nil"/>
                <w:left w:val="nil"/>
                <w:bottom w:val="nil"/>
                <w:right w:val="nil"/>
                <w:between w:val="nil"/>
              </w:pBdr>
              <w:jc w:val="both"/>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請勾選</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□0分=無</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□2分=有特殊疾病學生名冊</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5分=有特殊疾病學生名冊及關懷紀錄</w:t>
            </w:r>
          </w:p>
          <w:p w:rsidR="00DC1F23" w:rsidRDefault="006939E4">
            <w:pPr>
              <w:pBdr>
                <w:top w:val="nil"/>
                <w:left w:val="nil"/>
                <w:bottom w:val="nil"/>
                <w:right w:val="nil"/>
                <w:between w:val="nil"/>
              </w:pBdr>
              <w:jc w:val="both"/>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給分原則</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若學校完全沒有特殊疾病學生，則可給2分。</w:t>
            </w:r>
            <w:r>
              <w:rPr>
                <w:rFonts w:ascii="新細明體, PMingLiU" w:eastAsia="新細明體, PMingLiU" w:hAnsi="新細明體, PMingLiU" w:cs="新細明體, PMingLiU"/>
                <w:b/>
                <w:color w:val="000000"/>
              </w:rPr>
              <w:tab/>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rPr>
                <w:rFonts w:ascii="新細明體, PMingLiU" w:eastAsia="新細明體, PMingLiU" w:hAnsi="新細明體, PMingLiU" w:cs="新細明體, PMingLiU"/>
                <w:b/>
                <w:color w:val="000000"/>
              </w:rPr>
            </w:pPr>
            <w:r>
              <w:rPr>
                <w:rFonts w:ascii="新細明體, PMingLiU" w:eastAsia="新細明體, PMingLiU" w:hAnsi="新細明體, PMingLiU" w:cs="新細明體, PMingLiU"/>
                <w:b/>
                <w:color w:val="000000"/>
              </w:rPr>
              <w:t>＊學生名冊</w:t>
            </w:r>
          </w:p>
          <w:p w:rsidR="00DC1F23" w:rsidRDefault="006939E4">
            <w:pPr>
              <w:widowControl/>
              <w:spacing w:before="280" w:after="119"/>
              <w:rPr>
                <w:rFonts w:ascii="新細明體" w:eastAsia="新細明體" w:hAnsi="新細明體" w:cs="新細明體"/>
                <w:b/>
                <w:color w:val="FF0000"/>
              </w:rPr>
            </w:pPr>
            <w:r>
              <w:rPr>
                <w:rFonts w:ascii="新細明體, PMingLiU" w:eastAsia="新細明體, PMingLiU" w:hAnsi="新細明體, PMingLiU" w:cs="新細明體, PMingLiU"/>
                <w:b/>
              </w:rPr>
              <w:t>＊關懷紀錄</w:t>
            </w:r>
          </w:p>
          <w:p w:rsidR="00DC1F23" w:rsidRDefault="006939E4">
            <w:pPr>
              <w:ind w:left="240" w:hanging="240"/>
              <w:rPr>
                <w:rFonts w:ascii="新細明體, PMingLiU" w:eastAsia="新細明體, PMingLiU" w:hAnsi="新細明體, PMingLiU" w:cs="新細明體, PMingLiU"/>
                <w:b/>
              </w:rPr>
            </w:pPr>
            <w:r>
              <w:rPr>
                <w:rFonts w:ascii="新細明體, PMingLiU" w:eastAsia="新細明體, PMingLiU" w:hAnsi="新細明體, PMingLiU" w:cs="新細明體, PMingLiU"/>
                <w:b/>
              </w:rPr>
              <w:t>1.</w:t>
            </w:r>
            <w:r>
              <w:rPr>
                <w:rFonts w:ascii="新細明體, PMingLiU" w:eastAsia="新細明體, PMingLiU" w:hAnsi="新細明體, PMingLiU" w:cs="新細明體, PMingLiU"/>
              </w:rPr>
              <w:t xml:space="preserve"> </w:t>
            </w:r>
            <w:hyperlink r:id="rId105">
              <w:r>
                <w:rPr>
                  <w:rFonts w:ascii="新細明體, PMingLiU" w:eastAsia="新細明體, PMingLiU" w:hAnsi="新細明體, PMingLiU" w:cs="新細明體, PMingLiU"/>
                  <w:color w:val="1155CC"/>
                  <w:u w:val="single"/>
                </w:rPr>
                <w:t>特殊疾病學生名冊</w:t>
              </w:r>
            </w:hyperlink>
          </w:p>
          <w:p w:rsidR="00DC1F23" w:rsidRDefault="006939E4">
            <w:pPr>
              <w:pBdr>
                <w:top w:val="nil"/>
                <w:left w:val="nil"/>
                <w:bottom w:val="nil"/>
                <w:right w:val="nil"/>
                <w:between w:val="nil"/>
              </w:pBdr>
              <w:ind w:left="240" w:hanging="240"/>
              <w:rPr>
                <w:rFonts w:ascii="Arial" w:eastAsia="Arial" w:hAnsi="Arial" w:cs="Arial"/>
                <w:color w:val="000000"/>
              </w:rPr>
            </w:pPr>
            <w:r>
              <w:rPr>
                <w:rFonts w:ascii="新細明體, PMingLiU" w:eastAsia="新細明體, PMingLiU" w:hAnsi="新細明體, PMingLiU" w:cs="新細明體, PMingLiU"/>
                <w:b/>
                <w:color w:val="000000"/>
              </w:rPr>
              <w:t>2.</w:t>
            </w:r>
            <w:r>
              <w:rPr>
                <w:rFonts w:ascii="新細明體, PMingLiU" w:eastAsia="新細明體, PMingLiU" w:hAnsi="新細明體, PMingLiU" w:cs="新細明體, PMingLiU"/>
                <w:color w:val="000000"/>
              </w:rPr>
              <w:t xml:space="preserve"> </w:t>
            </w:r>
            <w:hyperlink r:id="rId106">
              <w:r>
                <w:rPr>
                  <w:rFonts w:ascii="新細明體, PMingLiU" w:eastAsia="新細明體, PMingLiU" w:hAnsi="新細明體, PMingLiU" w:cs="新細明體, PMingLiU"/>
                  <w:color w:val="1155CC"/>
                  <w:u w:val="single"/>
                </w:rPr>
                <w:t>特殊疾病學生關懷紀錄</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p w:rsidR="00DC1F23" w:rsidRDefault="006939E4">
            <w:pPr>
              <w:pBdr>
                <w:top w:val="nil"/>
                <w:left w:val="nil"/>
                <w:bottom w:val="nil"/>
                <w:right w:val="nil"/>
                <w:between w:val="nil"/>
              </w:pBdr>
              <w:jc w:val="both"/>
              <w:rPr>
                <w:rFonts w:ascii="Arial" w:eastAsia="Arial" w:hAnsi="Arial" w:cs="Arial"/>
                <w:color w:val="000000"/>
              </w:rPr>
            </w:pPr>
            <w:r>
              <w:rPr>
                <w:rFonts w:ascii="Noto Sans Symbols" w:eastAsia="Noto Sans Symbols" w:hAnsi="Noto Sans Symbols" w:cs="Noto Sans Symbols"/>
                <w:b/>
                <w:color w:val="000000"/>
              </w:rPr>
              <w:t>☑</w:t>
            </w:r>
            <w:r>
              <w:rPr>
                <w:rFonts w:ascii="新細明體, PMingLiU" w:eastAsia="新細明體, PMingLiU" w:hAnsi="新細明體, PMingLiU" w:cs="新細明體, PMingLiU"/>
                <w:b/>
                <w:color w:val="000000"/>
              </w:rPr>
              <w:t>達到</w:t>
            </w:r>
          </w:p>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□部分達到</w:t>
            </w:r>
          </w:p>
          <w:p w:rsidR="00DC1F23" w:rsidRDefault="006939E4">
            <w:pPr>
              <w:pBdr>
                <w:top w:val="nil"/>
                <w:left w:val="nil"/>
                <w:bottom w:val="nil"/>
                <w:right w:val="nil"/>
                <w:between w:val="nil"/>
              </w:pBdr>
              <w:rPr>
                <w:rFonts w:ascii="Arial" w:eastAsia="Arial" w:hAnsi="Arial" w:cs="Arial"/>
                <w:color w:val="000000"/>
              </w:rPr>
            </w:pPr>
            <w:r>
              <w:rPr>
                <w:rFonts w:ascii="新細明體, PMingLiU" w:eastAsia="新細明體, PMingLiU" w:hAnsi="新細明體, PMingLiU" w:cs="新細明體, PMingLiU"/>
                <w:b/>
                <w:color w:val="000000"/>
              </w:rPr>
              <w:t>□未達到</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r w:rsidR="00DC1F23">
        <w:trPr>
          <w:trHeight w:val="1880"/>
          <w:jc w:val="center"/>
        </w:trPr>
        <w:tc>
          <w:tcPr>
            <w:tcW w:w="6437" w:type="dxa"/>
            <w:tcBorders>
              <w:top w:val="single" w:sz="4" w:space="0" w:color="2E74B5"/>
              <w:left w:val="single" w:sz="18" w:space="0" w:color="2E74B5"/>
              <w:bottom w:val="single" w:sz="4"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t>［特色加分］議題執行成果或可涵蓋「學校衛生政策」、「學校物質環境」、「學校社會環境」、「健康生活技能教學與行動」、「社區關係」、「健康服務」等六大面向等活動，每一筆內容視資料完整性斟酌給予加分（1-3分）</w:t>
            </w:r>
          </w:p>
        </w:tc>
        <w:tc>
          <w:tcPr>
            <w:tcW w:w="214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tcPr>
          <w:p w:rsidR="00DC1F23" w:rsidRDefault="006939E4">
            <w:pPr>
              <w:jc w:val="center"/>
              <w:rPr>
                <w:rFonts w:ascii="新細明體, PMingLiU" w:eastAsia="新細明體, PMingLiU" w:hAnsi="新細明體, PMingLiU" w:cs="新細明體, PMingLiU"/>
              </w:rPr>
            </w:pPr>
            <w:r>
              <w:rPr>
                <w:rFonts w:ascii="新細明體, PMingLiU" w:eastAsia="新細明體, PMingLiU" w:hAnsi="新細明體, PMingLiU" w:cs="新細明體, PMingLiU"/>
              </w:rPr>
              <w:t>執行紀錄</w:t>
            </w:r>
          </w:p>
          <w:p w:rsidR="00DC1F23" w:rsidRDefault="00AB5BD8">
            <w:pPr>
              <w:numPr>
                <w:ilvl w:val="0"/>
                <w:numId w:val="6"/>
              </w:numPr>
              <w:rPr>
                <w:rFonts w:ascii="新細明體, PMingLiU" w:eastAsia="新細明體, PMingLiU" w:hAnsi="新細明體, PMingLiU" w:cs="新細明體, PMingLiU"/>
              </w:rPr>
            </w:pPr>
            <w:hyperlink r:id="rId107">
              <w:r w:rsidR="006939E4">
                <w:rPr>
                  <w:rFonts w:ascii="新細明體, PMingLiU" w:eastAsia="新細明體, PMingLiU" w:hAnsi="新細明體, PMingLiU" w:cs="新細明體, PMingLiU"/>
                  <w:color w:val="1155CC"/>
                  <w:u w:val="single"/>
                </w:rPr>
                <w:t>食農教育活動</w:t>
              </w:r>
            </w:hyperlink>
          </w:p>
          <w:p w:rsidR="00DC1F23" w:rsidRDefault="00AB5BD8">
            <w:pPr>
              <w:numPr>
                <w:ilvl w:val="0"/>
                <w:numId w:val="6"/>
              </w:numPr>
              <w:rPr>
                <w:rFonts w:ascii="新細明體, PMingLiU" w:eastAsia="新細明體, PMingLiU" w:hAnsi="新細明體, PMingLiU" w:cs="新細明體, PMingLiU"/>
              </w:rPr>
            </w:pPr>
            <w:hyperlink r:id="rId108">
              <w:r w:rsidR="006939E4">
                <w:rPr>
                  <w:rFonts w:ascii="Georgia" w:eastAsia="Georgia" w:hAnsi="Georgia" w:cs="Georgia"/>
                  <w:color w:val="1155CC"/>
                  <w:sz w:val="21"/>
                  <w:szCs w:val="21"/>
                  <w:u w:val="single"/>
                </w:rPr>
                <w:t>106學年度寒暑假藝文競賽得獎作品</w:t>
              </w:r>
            </w:hyperlink>
          </w:p>
          <w:p w:rsidR="00DC1F23" w:rsidRDefault="00AB5BD8">
            <w:pPr>
              <w:numPr>
                <w:ilvl w:val="0"/>
                <w:numId w:val="6"/>
              </w:numPr>
              <w:rPr>
                <w:rFonts w:ascii="新細明體, PMingLiU" w:eastAsia="新細明體, PMingLiU" w:hAnsi="新細明體, PMingLiU" w:cs="新細明體, PMingLiU"/>
              </w:rPr>
            </w:pPr>
            <w:hyperlink r:id="rId109">
              <w:r w:rsidR="006939E4">
                <w:rPr>
                  <w:rFonts w:ascii="新細明體, PMingLiU" w:eastAsia="新細明體, PMingLiU" w:hAnsi="新細明體, PMingLiU" w:cs="新細明體, PMingLiU"/>
                  <w:color w:val="1155CC"/>
                  <w:u w:val="single"/>
                </w:rPr>
                <w:t>課間活動計畫規劃表及成果照片</w:t>
              </w:r>
            </w:hyperlink>
          </w:p>
          <w:p w:rsidR="00DC1F23" w:rsidRDefault="00AB5BD8">
            <w:pPr>
              <w:numPr>
                <w:ilvl w:val="0"/>
                <w:numId w:val="6"/>
              </w:numPr>
              <w:rPr>
                <w:rFonts w:ascii="新細明體, PMingLiU" w:eastAsia="新細明體, PMingLiU" w:hAnsi="新細明體, PMingLiU" w:cs="新細明體, PMingLiU"/>
              </w:rPr>
            </w:pPr>
            <w:hyperlink r:id="rId110">
              <w:r w:rsidR="006939E4">
                <w:rPr>
                  <w:rFonts w:ascii="新細明體, PMingLiU" w:eastAsia="新細明體, PMingLiU" w:hAnsi="新細明體, PMingLiU" w:cs="新細明體, PMingLiU"/>
                  <w:color w:val="1155CC"/>
                  <w:u w:val="single"/>
                </w:rPr>
                <w:t>健康促進藝文競賽成果</w:t>
              </w:r>
            </w:hyperlink>
          </w:p>
          <w:p w:rsidR="00DC1F23" w:rsidRDefault="00AB5BD8">
            <w:pPr>
              <w:numPr>
                <w:ilvl w:val="0"/>
                <w:numId w:val="6"/>
              </w:numPr>
              <w:rPr>
                <w:rFonts w:ascii="新細明體, PMingLiU" w:eastAsia="新細明體, PMingLiU" w:hAnsi="新細明體, PMingLiU" w:cs="新細明體, PMingLiU"/>
              </w:rPr>
            </w:pPr>
            <w:hyperlink r:id="rId111">
              <w:r w:rsidR="006939E4">
                <w:rPr>
                  <w:rFonts w:ascii="新細明體, PMingLiU" w:eastAsia="新細明體, PMingLiU" w:hAnsi="新細明體, PMingLiU" w:cs="新細明體, PMingLiU"/>
                  <w:color w:val="1155CC"/>
                  <w:u w:val="single"/>
                </w:rPr>
                <w:t>性平宣導照片及學習單</w:t>
              </w:r>
            </w:hyperlink>
          </w:p>
          <w:p w:rsidR="00DC1F23" w:rsidRDefault="00AB5BD8">
            <w:pPr>
              <w:numPr>
                <w:ilvl w:val="0"/>
                <w:numId w:val="6"/>
              </w:numPr>
              <w:rPr>
                <w:rFonts w:ascii="新細明體, PMingLiU" w:eastAsia="新細明體, PMingLiU" w:hAnsi="新細明體, PMingLiU" w:cs="新細明體, PMingLiU"/>
              </w:rPr>
            </w:pPr>
            <w:hyperlink r:id="rId112">
              <w:r w:rsidR="006939E4">
                <w:rPr>
                  <w:rFonts w:ascii="Georgia" w:eastAsia="Georgia" w:hAnsi="Georgia" w:cs="Georgia"/>
                  <w:color w:val="1155CC"/>
                  <w:u w:val="single"/>
                </w:rPr>
                <w:t>106.10.17(二)生命教育宣導---小巨人何美意</w:t>
              </w:r>
            </w:hyperlink>
          </w:p>
          <w:p w:rsidR="00DC1F23" w:rsidRDefault="00AB5BD8">
            <w:pPr>
              <w:numPr>
                <w:ilvl w:val="0"/>
                <w:numId w:val="6"/>
              </w:numPr>
              <w:rPr>
                <w:rFonts w:ascii="新細明體, PMingLiU" w:eastAsia="新細明體, PMingLiU" w:hAnsi="新細明體, PMingLiU" w:cs="新細明體, PMingLiU"/>
              </w:rPr>
            </w:pPr>
            <w:hyperlink r:id="rId113">
              <w:r w:rsidR="006939E4">
                <w:rPr>
                  <w:rFonts w:ascii="新細明體, PMingLiU" w:eastAsia="新細明體, PMingLiU" w:hAnsi="新細明體, PMingLiU" w:cs="新細明體, PMingLiU"/>
                  <w:color w:val="1155CC"/>
                  <w:u w:val="single"/>
                </w:rPr>
                <w:t>校園空污警示宣導</w:t>
              </w:r>
            </w:hyperlink>
          </w:p>
          <w:p w:rsidR="00DC1F23" w:rsidRDefault="00AB5BD8">
            <w:pPr>
              <w:numPr>
                <w:ilvl w:val="0"/>
                <w:numId w:val="6"/>
              </w:numPr>
              <w:rPr>
                <w:rFonts w:ascii="新細明體, PMingLiU" w:eastAsia="新細明體, PMingLiU" w:hAnsi="新細明體, PMingLiU" w:cs="新細明體, PMingLiU"/>
              </w:rPr>
            </w:pPr>
            <w:hyperlink r:id="rId114">
              <w:r w:rsidR="006939E4">
                <w:rPr>
                  <w:rFonts w:ascii="新細明體, PMingLiU" w:eastAsia="新細明體, PMingLiU" w:hAnsi="新細明體, PMingLiU" w:cs="新細明體, PMingLiU"/>
                  <w:color w:val="1155CC"/>
                  <w:u w:val="single"/>
                </w:rPr>
                <w:t>106.12.08性別平等教育宣導</w:t>
              </w:r>
            </w:hyperlink>
          </w:p>
          <w:p w:rsidR="00DC1F23" w:rsidRDefault="00AB5BD8">
            <w:pPr>
              <w:numPr>
                <w:ilvl w:val="0"/>
                <w:numId w:val="6"/>
              </w:numPr>
              <w:rPr>
                <w:rFonts w:ascii="新細明體, PMingLiU" w:eastAsia="新細明體, PMingLiU" w:hAnsi="新細明體, PMingLiU" w:cs="新細明體, PMingLiU"/>
              </w:rPr>
            </w:pPr>
            <w:hyperlink r:id="rId115">
              <w:r w:rsidR="006939E4">
                <w:rPr>
                  <w:rFonts w:ascii="Georgia" w:eastAsia="Georgia" w:hAnsi="Georgia" w:cs="Georgia"/>
                  <w:color w:val="1155CC"/>
                  <w:sz w:val="21"/>
                  <w:szCs w:val="21"/>
                  <w:u w:val="single"/>
                </w:rPr>
                <w:t>友善校園週 反毒班級教學成果</w:t>
              </w:r>
            </w:hyperlink>
          </w:p>
          <w:p w:rsidR="00DC1F23" w:rsidRDefault="00AB5BD8">
            <w:pPr>
              <w:numPr>
                <w:ilvl w:val="0"/>
                <w:numId w:val="6"/>
              </w:numPr>
              <w:rPr>
                <w:rFonts w:ascii="新細明體, PMingLiU" w:eastAsia="新細明體, PMingLiU" w:hAnsi="新細明體, PMingLiU" w:cs="新細明體, PMingLiU"/>
              </w:rPr>
            </w:pPr>
            <w:hyperlink r:id="rId116">
              <w:r w:rsidR="006939E4">
                <w:rPr>
                  <w:rFonts w:ascii="新細明體, PMingLiU" w:eastAsia="新細明體, PMingLiU" w:hAnsi="新細明體, PMingLiU" w:cs="新細明體, PMingLiU"/>
                  <w:color w:val="1155CC"/>
                  <w:u w:val="single"/>
                </w:rPr>
                <w:t>廢電池回收活動</w:t>
              </w:r>
            </w:hyperlink>
          </w:p>
          <w:p w:rsidR="00DC1F23" w:rsidRDefault="00AB5BD8">
            <w:pPr>
              <w:numPr>
                <w:ilvl w:val="0"/>
                <w:numId w:val="6"/>
              </w:numPr>
              <w:rPr>
                <w:rFonts w:ascii="新細明體, PMingLiU" w:eastAsia="新細明體, PMingLiU" w:hAnsi="新細明體, PMingLiU" w:cs="新細明體, PMingLiU"/>
              </w:rPr>
            </w:pPr>
            <w:hyperlink r:id="rId117">
              <w:r w:rsidR="006939E4">
                <w:rPr>
                  <w:rFonts w:ascii="新細明體, PMingLiU" w:eastAsia="新細明體, PMingLiU" w:hAnsi="新細明體, PMingLiU" w:cs="新細明體, PMingLiU"/>
                  <w:color w:val="1155CC"/>
                  <w:u w:val="single"/>
                </w:rPr>
                <w:t>「友善校園週」活動成果</w:t>
              </w:r>
            </w:hyperlink>
          </w:p>
          <w:p w:rsidR="00DC1F23" w:rsidRDefault="00AB5BD8">
            <w:pPr>
              <w:numPr>
                <w:ilvl w:val="0"/>
                <w:numId w:val="6"/>
              </w:numPr>
              <w:rPr>
                <w:rFonts w:ascii="新細明體, PMingLiU" w:eastAsia="新細明體, PMingLiU" w:hAnsi="新細明體, PMingLiU" w:cs="新細明體, PMingLiU"/>
              </w:rPr>
            </w:pPr>
            <w:hyperlink r:id="rId118">
              <w:r w:rsidR="006939E4">
                <w:rPr>
                  <w:rFonts w:ascii="Georgia" w:eastAsia="Georgia" w:hAnsi="Georgia" w:cs="Georgia"/>
                  <w:color w:val="1155CC"/>
                  <w:sz w:val="21"/>
                  <w:szCs w:val="21"/>
                  <w:u w:val="single"/>
                </w:rPr>
                <w:t>34年級班級一氧化碳防範宣導</w:t>
              </w:r>
            </w:hyperlink>
          </w:p>
          <w:p w:rsidR="00DC1F23" w:rsidRDefault="00AB5BD8">
            <w:pPr>
              <w:numPr>
                <w:ilvl w:val="0"/>
                <w:numId w:val="6"/>
              </w:numPr>
              <w:rPr>
                <w:rFonts w:ascii="新細明體, PMingLiU" w:eastAsia="新細明體, PMingLiU" w:hAnsi="新細明體, PMingLiU" w:cs="新細明體, PMingLiU"/>
              </w:rPr>
            </w:pPr>
            <w:hyperlink r:id="rId119">
              <w:r w:rsidR="006939E4">
                <w:rPr>
                  <w:rFonts w:ascii="Georgia" w:eastAsia="Georgia" w:hAnsi="Georgia" w:cs="Georgia"/>
                  <w:color w:val="1155CC"/>
                  <w:u w:val="single"/>
                </w:rPr>
                <w:t>107.4.27賴欣慧老師講座「性不性由你」</w:t>
              </w:r>
            </w:hyperlink>
          </w:p>
          <w:p w:rsidR="00DC1F23" w:rsidRDefault="00AB5BD8">
            <w:pPr>
              <w:numPr>
                <w:ilvl w:val="0"/>
                <w:numId w:val="6"/>
              </w:numPr>
              <w:rPr>
                <w:rFonts w:ascii="新細明體, PMingLiU" w:eastAsia="新細明體, PMingLiU" w:hAnsi="新細明體, PMingLiU" w:cs="新細明體, PMingLiU"/>
              </w:rPr>
            </w:pPr>
            <w:hyperlink r:id="rId120">
              <w:r w:rsidR="006939E4">
                <w:rPr>
                  <w:rFonts w:ascii="新細明體, PMingLiU" w:eastAsia="新細明體, PMingLiU" w:hAnsi="新細明體, PMingLiU" w:cs="新細明體, PMingLiU"/>
                  <w:color w:val="1155CC"/>
                  <w:u w:val="single"/>
                </w:rPr>
                <w:t>107.05.25水</w:t>
              </w:r>
              <w:r w:rsidR="006939E4">
                <w:rPr>
                  <w:rFonts w:ascii="新細明體, PMingLiU" w:eastAsia="新細明體, PMingLiU" w:hAnsi="新細明體, PMingLiU" w:cs="新細明體, PMingLiU"/>
                  <w:color w:val="1155CC"/>
                  <w:u w:val="single"/>
                </w:rPr>
                <w:lastRenderedPageBreak/>
                <w:t>域安全宣導</w:t>
              </w:r>
            </w:hyperlink>
          </w:p>
          <w:p w:rsidR="00DC1F23" w:rsidRDefault="00AB5BD8">
            <w:pPr>
              <w:numPr>
                <w:ilvl w:val="0"/>
                <w:numId w:val="6"/>
              </w:numPr>
              <w:rPr>
                <w:rFonts w:ascii="新細明體, PMingLiU" w:eastAsia="新細明體, PMingLiU" w:hAnsi="新細明體, PMingLiU" w:cs="新細明體, PMingLiU"/>
              </w:rPr>
            </w:pPr>
            <w:hyperlink r:id="rId121">
              <w:r w:rsidR="006939E4">
                <w:rPr>
                  <w:rFonts w:ascii="新細明體, PMingLiU" w:eastAsia="新細明體, PMingLiU" w:hAnsi="新細明體, PMingLiU" w:cs="新細明體, PMingLiU"/>
                  <w:color w:val="1155CC"/>
                  <w:u w:val="single"/>
                </w:rPr>
                <w:t>鼓勵學生參加多元體育活動</w:t>
              </w:r>
            </w:hyperlink>
          </w:p>
          <w:p w:rsidR="00DC1F23" w:rsidRDefault="00AB5BD8">
            <w:pPr>
              <w:numPr>
                <w:ilvl w:val="0"/>
                <w:numId w:val="6"/>
              </w:numPr>
              <w:rPr>
                <w:rFonts w:ascii="新細明體, PMingLiU" w:eastAsia="新細明體, PMingLiU" w:hAnsi="新細明體, PMingLiU" w:cs="新細明體, PMingLiU"/>
              </w:rPr>
            </w:pPr>
            <w:hyperlink r:id="rId122">
              <w:r w:rsidR="006939E4">
                <w:rPr>
                  <w:rFonts w:ascii="新細明體, PMingLiU" w:eastAsia="新細明體, PMingLiU" w:hAnsi="新細明體, PMingLiU" w:cs="新細明體, PMingLiU"/>
                  <w:color w:val="1155CC"/>
                  <w:u w:val="single"/>
                </w:rPr>
                <w:t>舉辦各項班際體育競賽</w:t>
              </w:r>
            </w:hyperlink>
          </w:p>
          <w:p w:rsidR="00DC1F23" w:rsidRDefault="00AB5BD8">
            <w:pPr>
              <w:numPr>
                <w:ilvl w:val="0"/>
                <w:numId w:val="6"/>
              </w:numPr>
              <w:rPr>
                <w:rFonts w:ascii="新細明體, PMingLiU" w:eastAsia="新細明體, PMingLiU" w:hAnsi="新細明體, PMingLiU" w:cs="新細明體, PMingLiU"/>
              </w:rPr>
            </w:pPr>
            <w:hyperlink r:id="rId123">
              <w:r w:rsidR="006939E4">
                <w:rPr>
                  <w:rFonts w:ascii="新細明體, PMingLiU" w:eastAsia="新細明體, PMingLiU" w:hAnsi="新細明體, PMingLiU" w:cs="新細明體, PMingLiU"/>
                  <w:color w:val="1155CC"/>
                  <w:u w:val="single"/>
                </w:rPr>
                <w:t>107.03.16傳染病防治宣導活動成果</w:t>
              </w:r>
            </w:hyperlink>
          </w:p>
          <w:p w:rsidR="00DC1F23" w:rsidRDefault="00AB5BD8">
            <w:pPr>
              <w:numPr>
                <w:ilvl w:val="0"/>
                <w:numId w:val="6"/>
              </w:numPr>
              <w:rPr>
                <w:rFonts w:ascii="新細明體, PMingLiU" w:eastAsia="新細明體, PMingLiU" w:hAnsi="新細明體, PMingLiU" w:cs="新細明體, PMingLiU"/>
              </w:rPr>
            </w:pPr>
            <w:hyperlink r:id="rId124">
              <w:r w:rsidR="006939E4">
                <w:rPr>
                  <w:rFonts w:ascii="新細明體, PMingLiU" w:eastAsia="新細明體, PMingLiU" w:hAnsi="新細明體, PMingLiU" w:cs="新細明體, PMingLiU"/>
                  <w:color w:val="1155CC"/>
                  <w:u w:val="single"/>
                </w:rPr>
                <w:t>衛生教育宣導</w:t>
              </w:r>
            </w:hyperlink>
          </w:p>
          <w:p w:rsidR="00DC1F23" w:rsidRDefault="00AB5BD8">
            <w:pPr>
              <w:numPr>
                <w:ilvl w:val="0"/>
                <w:numId w:val="6"/>
              </w:numPr>
              <w:rPr>
                <w:rFonts w:ascii="新細明體, PMingLiU" w:eastAsia="新細明體, PMingLiU" w:hAnsi="新細明體, PMingLiU" w:cs="新細明體, PMingLiU"/>
              </w:rPr>
            </w:pPr>
            <w:hyperlink r:id="rId125">
              <w:r w:rsidR="006939E4">
                <w:rPr>
                  <w:rFonts w:ascii="新細明體, PMingLiU" w:eastAsia="新細明體, PMingLiU" w:hAnsi="新細明體, PMingLiU" w:cs="新細明體, PMingLiU"/>
                  <w:color w:val="1155CC"/>
                  <w:u w:val="single"/>
                </w:rPr>
                <w:t>期末健康促進大躍進闖關評量活動</w:t>
              </w:r>
            </w:hyperlink>
          </w:p>
          <w:p w:rsidR="00DC1F23" w:rsidRDefault="00AB5BD8">
            <w:pPr>
              <w:numPr>
                <w:ilvl w:val="0"/>
                <w:numId w:val="6"/>
              </w:numPr>
              <w:rPr>
                <w:rFonts w:ascii="新細明體, PMingLiU" w:eastAsia="新細明體, PMingLiU" w:hAnsi="新細明體, PMingLiU" w:cs="新細明體, PMingLiU"/>
              </w:rPr>
            </w:pPr>
            <w:hyperlink r:id="rId126">
              <w:r w:rsidR="006939E4">
                <w:rPr>
                  <w:rFonts w:ascii="新細明體, PMingLiU" w:eastAsia="新細明體, PMingLiU" w:hAnsi="新細明體, PMingLiU" w:cs="新細明體, PMingLiU"/>
                  <w:color w:val="1155CC"/>
                  <w:u w:val="single"/>
                </w:rPr>
                <w:t>1070515健康促進大眾科學日</w:t>
              </w:r>
            </w:hyperlink>
          </w:p>
          <w:p w:rsidR="00DC1F23" w:rsidRDefault="00AB5BD8">
            <w:pPr>
              <w:numPr>
                <w:ilvl w:val="0"/>
                <w:numId w:val="6"/>
              </w:numPr>
              <w:rPr>
                <w:rFonts w:ascii="新細明體, PMingLiU" w:eastAsia="新細明體, PMingLiU" w:hAnsi="新細明體, PMingLiU" w:cs="新細明體, PMingLiU"/>
              </w:rPr>
            </w:pPr>
            <w:hyperlink r:id="rId127">
              <w:r w:rsidR="006939E4">
                <w:rPr>
                  <w:rFonts w:ascii="新細明體, PMingLiU" w:eastAsia="新細明體, PMingLiU" w:hAnsi="新細明體, PMingLiU" w:cs="新細明體, PMingLiU"/>
                  <w:color w:val="1155CC"/>
                  <w:u w:val="single"/>
                </w:rPr>
                <w:t>107.05.19宜大趣味科學營成果</w:t>
              </w:r>
            </w:hyperlink>
          </w:p>
          <w:p w:rsidR="00DC1F23" w:rsidRDefault="00AB5BD8">
            <w:pPr>
              <w:numPr>
                <w:ilvl w:val="0"/>
                <w:numId w:val="6"/>
              </w:numPr>
              <w:rPr>
                <w:rFonts w:ascii="新細明體, PMingLiU" w:eastAsia="新細明體, PMingLiU" w:hAnsi="新細明體, PMingLiU" w:cs="新細明體, PMingLiU"/>
              </w:rPr>
            </w:pPr>
            <w:hyperlink r:id="rId128">
              <w:r w:rsidR="006939E4">
                <w:rPr>
                  <w:rFonts w:ascii="新細明體, PMingLiU" w:eastAsia="新細明體, PMingLiU" w:hAnsi="新細明體, PMingLiU" w:cs="新細明體, PMingLiU"/>
                  <w:color w:val="1155CC"/>
                  <w:u w:val="single"/>
                </w:rPr>
                <w:t>1060906成果校園防災演練暨教師環境教育增能研習成果</w:t>
              </w:r>
            </w:hyperlink>
          </w:p>
          <w:p w:rsidR="00DC1F23" w:rsidRDefault="00AB5BD8">
            <w:pPr>
              <w:numPr>
                <w:ilvl w:val="0"/>
                <w:numId w:val="6"/>
              </w:numPr>
              <w:rPr>
                <w:rFonts w:ascii="新細明體, PMingLiU" w:eastAsia="新細明體, PMingLiU" w:hAnsi="新細明體, PMingLiU" w:cs="新細明體, PMingLiU"/>
              </w:rPr>
            </w:pPr>
            <w:hyperlink r:id="rId129">
              <w:r w:rsidR="006939E4">
                <w:rPr>
                  <w:rFonts w:ascii="新細明體, PMingLiU" w:eastAsia="新細明體, PMingLiU" w:hAnsi="新細明體, PMingLiU" w:cs="新細明體, PMingLiU"/>
                  <w:color w:val="1155CC"/>
                  <w:u w:val="single"/>
                </w:rPr>
                <w:t>107.03.09護樹活動</w:t>
              </w:r>
            </w:hyperlink>
          </w:p>
          <w:p w:rsidR="00DC1F23" w:rsidRDefault="00AB5BD8">
            <w:pPr>
              <w:numPr>
                <w:ilvl w:val="0"/>
                <w:numId w:val="6"/>
              </w:numPr>
              <w:rPr>
                <w:rFonts w:ascii="新細明體, PMingLiU" w:eastAsia="新細明體, PMingLiU" w:hAnsi="新細明體, PMingLiU" w:cs="新細明體, PMingLiU"/>
              </w:rPr>
            </w:pPr>
            <w:hyperlink r:id="rId130">
              <w:r w:rsidR="006939E4">
                <w:rPr>
                  <w:rFonts w:ascii="新細明體, PMingLiU" w:eastAsia="新細明體, PMingLiU" w:hAnsi="新細明體, PMingLiU" w:cs="新細明體, PMingLiU"/>
                  <w:color w:val="1155CC"/>
                  <w:u w:val="single"/>
                </w:rPr>
                <w:t>106.12.15家暴及性侵害防治宣導活動成果</w:t>
              </w:r>
            </w:hyperlink>
          </w:p>
          <w:p w:rsidR="00DC1F23" w:rsidRDefault="00AB5BD8">
            <w:pPr>
              <w:numPr>
                <w:ilvl w:val="0"/>
                <w:numId w:val="6"/>
              </w:numPr>
              <w:rPr>
                <w:rFonts w:ascii="新細明體, PMingLiU" w:eastAsia="新細明體, PMingLiU" w:hAnsi="新細明體, PMingLiU" w:cs="新細明體, PMingLiU"/>
              </w:rPr>
            </w:pPr>
            <w:hyperlink r:id="rId131">
              <w:r w:rsidR="006939E4">
                <w:rPr>
                  <w:rFonts w:ascii="新細明體, PMingLiU" w:eastAsia="新細明體, PMingLiU" w:hAnsi="新細明體, PMingLiU" w:cs="新細明體, PMingLiU"/>
                  <w:color w:val="1155CC"/>
                  <w:u w:val="single"/>
                </w:rPr>
                <w:t>健康守則榮譽制度活動成果</w:t>
              </w:r>
            </w:hyperlink>
          </w:p>
          <w:p w:rsidR="00DC1F23" w:rsidRDefault="00AB5BD8">
            <w:pPr>
              <w:numPr>
                <w:ilvl w:val="0"/>
                <w:numId w:val="6"/>
              </w:numPr>
              <w:rPr>
                <w:rFonts w:ascii="新細明體, PMingLiU" w:eastAsia="新細明體, PMingLiU" w:hAnsi="新細明體, PMingLiU" w:cs="新細明體, PMingLiU"/>
              </w:rPr>
            </w:pPr>
            <w:hyperlink r:id="rId132">
              <w:r w:rsidR="006939E4">
                <w:rPr>
                  <w:rFonts w:ascii="新細明體, PMingLiU" w:eastAsia="新細明體, PMingLiU" w:hAnsi="新細明體, PMingLiU" w:cs="新細明體, PMingLiU"/>
                  <w:color w:val="1155CC"/>
                  <w:u w:val="single"/>
                </w:rPr>
                <w:t>107.04.26健康體位宣導活動成果</w:t>
              </w:r>
            </w:hyperlink>
          </w:p>
          <w:p w:rsidR="00DC1F23" w:rsidRDefault="00AB5BD8">
            <w:pPr>
              <w:numPr>
                <w:ilvl w:val="0"/>
                <w:numId w:val="6"/>
              </w:numPr>
              <w:rPr>
                <w:rFonts w:ascii="新細明體, PMingLiU" w:eastAsia="新細明體, PMingLiU" w:hAnsi="新細明體, PMingLiU" w:cs="新細明體, PMingLiU"/>
              </w:rPr>
            </w:pPr>
            <w:hyperlink r:id="rId133">
              <w:r w:rsidR="006939E4">
                <w:rPr>
                  <w:rFonts w:ascii="新細明體, PMingLiU" w:eastAsia="新細明體, PMingLiU" w:hAnsi="新細明體, PMingLiU" w:cs="新細明體, PMingLiU"/>
                  <w:color w:val="1155CC"/>
                  <w:u w:val="single"/>
                </w:rPr>
                <w:t>第九屆YAMAHA快樂踢球趣足球決賽暨足夢嘉年華賽活動成果</w:t>
              </w:r>
            </w:hyperlink>
          </w:p>
          <w:p w:rsidR="00DC1F23" w:rsidRDefault="00AB5BD8">
            <w:pPr>
              <w:numPr>
                <w:ilvl w:val="0"/>
                <w:numId w:val="6"/>
              </w:numPr>
              <w:rPr>
                <w:rFonts w:ascii="新細明體, PMingLiU" w:eastAsia="新細明體, PMingLiU" w:hAnsi="新細明體, PMingLiU" w:cs="新細明體, PMingLiU"/>
              </w:rPr>
            </w:pPr>
            <w:hyperlink r:id="rId134">
              <w:r w:rsidR="006939E4">
                <w:rPr>
                  <w:rFonts w:ascii="新細明體, PMingLiU" w:eastAsia="新細明體, PMingLiU" w:hAnsi="新細明體, PMingLiU" w:cs="新細明體, PMingLiU"/>
                  <w:color w:val="1155CC"/>
                  <w:u w:val="single"/>
                </w:rPr>
                <w:t>107.04.20聖母護校反毒話劇教學成果</w:t>
              </w:r>
            </w:hyperlink>
          </w:p>
        </w:tc>
        <w:tc>
          <w:tcPr>
            <w:tcW w:w="1658" w:type="dxa"/>
            <w:tcBorders>
              <w:top w:val="single" w:sz="4" w:space="0" w:color="2E74B5"/>
              <w:left w:val="single" w:sz="4" w:space="0" w:color="2E74B5"/>
              <w:bottom w:val="single" w:sz="4"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lastRenderedPageBreak/>
              <w:t>20</w:t>
            </w:r>
            <w:r>
              <w:rPr>
                <w:rFonts w:ascii="新細明體, PMingLiU" w:eastAsia="新細明體, PMingLiU" w:hAnsi="新細明體, PMingLiU" w:cs="新細明體, PMingLiU"/>
                <w:b/>
                <w:color w:val="000000"/>
              </w:rPr>
              <w:t>分</w:t>
            </w:r>
          </w:p>
        </w:tc>
        <w:tc>
          <w:tcPr>
            <w:tcW w:w="1023" w:type="dxa"/>
            <w:tcBorders>
              <w:top w:val="single" w:sz="4" w:space="0" w:color="2E74B5"/>
              <w:left w:val="single" w:sz="4" w:space="0" w:color="2E74B5"/>
              <w:bottom w:val="single" w:sz="4"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20</w:t>
            </w:r>
            <w:r>
              <w:rPr>
                <w:rFonts w:ascii="新細明體, PMingLiU" w:eastAsia="新細明體, PMingLiU" w:hAnsi="新細明體, PMingLiU" w:cs="新細明體, PMingLiU"/>
                <w:b/>
                <w:color w:val="000000"/>
              </w:rPr>
              <w:t>分</w:t>
            </w:r>
          </w:p>
        </w:tc>
      </w:tr>
      <w:tr w:rsidR="00DC1F23">
        <w:trPr>
          <w:trHeight w:val="1880"/>
          <w:jc w:val="center"/>
        </w:trPr>
        <w:tc>
          <w:tcPr>
            <w:tcW w:w="6437" w:type="dxa"/>
            <w:tcBorders>
              <w:top w:val="single" w:sz="4" w:space="0" w:color="2E74B5"/>
              <w:left w:val="single" w:sz="18" w:space="0" w:color="2E74B5"/>
              <w:bottom w:val="single" w:sz="18" w:space="0" w:color="2E74B5"/>
            </w:tcBorders>
            <w:shd w:val="clear" w:color="auto" w:fill="auto"/>
            <w:tcMar>
              <w:top w:w="0" w:type="dxa"/>
              <w:left w:w="108" w:type="dxa"/>
              <w:bottom w:w="0" w:type="dxa"/>
              <w:right w:w="108" w:type="dxa"/>
            </w:tcMa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000000"/>
              </w:rPr>
              <w:lastRenderedPageBreak/>
              <w:t>［特色加分］</w:t>
            </w:r>
            <w:r>
              <w:rPr>
                <w:rFonts w:ascii="Arial Unicode MS" w:eastAsia="Arial Unicode MS" w:hAnsi="Arial Unicode MS" w:cs="Arial Unicode MS"/>
                <w:b/>
                <w:color w:val="000000"/>
                <w:sz w:val="21"/>
                <w:szCs w:val="21"/>
                <w:highlight w:val="white"/>
              </w:rPr>
              <w:t>能涵蓋「二代健康促進學校」計畫，強調目標問題取向、方法實證取向、評價績效取向等重要理念，應用行動研究方法推動各議題的健康促進學校計畫，並具體了解效果，及檢討與提出改善方案</w:t>
            </w:r>
          </w:p>
        </w:tc>
        <w:tc>
          <w:tcPr>
            <w:tcW w:w="214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tcPr>
          <w:p w:rsidR="00DC1F23" w:rsidRDefault="006939E4">
            <w:pPr>
              <w:ind w:left="-108"/>
              <w:jc w:val="center"/>
              <w:rPr>
                <w:rFonts w:ascii="新細明體, PMingLiU" w:eastAsia="新細明體, PMingLiU" w:hAnsi="新細明體, PMingLiU" w:cs="新細明體, PMingLiU"/>
              </w:rPr>
            </w:pPr>
            <w:r>
              <w:rPr>
                <w:rFonts w:ascii="新細明體, PMingLiU" w:eastAsia="新細明體, PMingLiU" w:hAnsi="新細明體, PMingLiU" w:cs="新細明體, PMingLiU"/>
              </w:rPr>
              <w:t>執行紀錄</w:t>
            </w:r>
          </w:p>
          <w:p w:rsidR="00DC1F23" w:rsidRDefault="00AB5BD8">
            <w:pPr>
              <w:pBdr>
                <w:top w:val="nil"/>
                <w:left w:val="nil"/>
                <w:bottom w:val="nil"/>
                <w:right w:val="nil"/>
                <w:between w:val="nil"/>
              </w:pBdr>
              <w:ind w:left="-108"/>
              <w:rPr>
                <w:rFonts w:ascii="Arial" w:eastAsia="Arial" w:hAnsi="Arial" w:cs="Arial"/>
                <w:color w:val="000000"/>
              </w:rPr>
            </w:pPr>
            <w:hyperlink r:id="rId135">
              <w:r w:rsidR="006939E4">
                <w:rPr>
                  <w:rFonts w:ascii="新細明體, PMingLiU" w:eastAsia="新細明體, PMingLiU" w:hAnsi="新細明體, PMingLiU" w:cs="新細明體, PMingLiU"/>
                  <w:color w:val="1155CC"/>
                  <w:u w:val="single"/>
                </w:rPr>
                <w:t>106學年度年健康 促進行動研究---學 童對健康體位理解之成效探討</w:t>
              </w:r>
            </w:hyperlink>
          </w:p>
        </w:tc>
        <w:tc>
          <w:tcPr>
            <w:tcW w:w="1658" w:type="dxa"/>
            <w:tcBorders>
              <w:top w:val="single" w:sz="4" w:space="0" w:color="2E74B5"/>
              <w:left w:val="single" w:sz="4" w:space="0" w:color="2E74B5"/>
              <w:bottom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center"/>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c>
          <w:tcPr>
            <w:tcW w:w="1023" w:type="dxa"/>
            <w:tcBorders>
              <w:top w:val="single" w:sz="4" w:space="0" w:color="2E74B5"/>
              <w:left w:val="single" w:sz="4" w:space="0" w:color="2E74B5"/>
              <w:bottom w:val="single" w:sz="18" w:space="0" w:color="2E74B5"/>
              <w:right w:val="single" w:sz="18" w:space="0" w:color="2E74B5"/>
            </w:tcBorders>
            <w:shd w:val="clear" w:color="auto" w:fill="auto"/>
            <w:tcMar>
              <w:top w:w="0" w:type="dxa"/>
              <w:left w:w="108" w:type="dxa"/>
              <w:bottom w:w="0" w:type="dxa"/>
              <w:right w:w="108" w:type="dxa"/>
            </w:tcMar>
            <w:vAlign w:val="center"/>
          </w:tcPr>
          <w:p w:rsidR="00DC1F23" w:rsidRDefault="006939E4">
            <w:pPr>
              <w:pBdr>
                <w:top w:val="nil"/>
                <w:left w:val="nil"/>
                <w:bottom w:val="nil"/>
                <w:right w:val="nil"/>
                <w:between w:val="nil"/>
              </w:pBdr>
              <w:jc w:val="both"/>
              <w:rPr>
                <w:rFonts w:ascii="Arial" w:eastAsia="Arial" w:hAnsi="Arial" w:cs="Arial"/>
                <w:color w:val="000000"/>
              </w:rPr>
            </w:pPr>
            <w:r>
              <w:rPr>
                <w:rFonts w:ascii="新細明體, PMingLiU" w:eastAsia="新細明體, PMingLiU" w:hAnsi="新細明體, PMingLiU" w:cs="新細明體, PMingLiU"/>
                <w:b/>
                <w:color w:val="FF0000"/>
              </w:rPr>
              <w:t>5</w:t>
            </w:r>
            <w:r>
              <w:rPr>
                <w:rFonts w:ascii="新細明體, PMingLiU" w:eastAsia="新細明體, PMingLiU" w:hAnsi="新細明體, PMingLiU" w:cs="新細明體, PMingLiU"/>
                <w:b/>
                <w:color w:val="000000"/>
              </w:rPr>
              <w:t>分</w:t>
            </w:r>
          </w:p>
        </w:tc>
      </w:tr>
    </w:tbl>
    <w:p w:rsidR="00DC1F23" w:rsidRDefault="00DC1F23">
      <w:pPr>
        <w:pBdr>
          <w:top w:val="nil"/>
          <w:left w:val="nil"/>
          <w:bottom w:val="nil"/>
          <w:right w:val="nil"/>
          <w:between w:val="nil"/>
        </w:pBdr>
        <w:rPr>
          <w:rFonts w:ascii="Times New Roman" w:eastAsia="Times New Roman" w:hAnsi="Times New Roman" w:cs="Times New Roman"/>
          <w:color w:val="000000"/>
        </w:rPr>
      </w:pPr>
    </w:p>
    <w:p w:rsidR="00DC1F23" w:rsidRDefault="00DC1F23">
      <w:pPr>
        <w:pBdr>
          <w:top w:val="nil"/>
          <w:left w:val="nil"/>
          <w:bottom w:val="nil"/>
          <w:right w:val="nil"/>
          <w:between w:val="nil"/>
        </w:pBdr>
        <w:tabs>
          <w:tab w:val="left" w:pos="993"/>
        </w:tabs>
        <w:rPr>
          <w:rFonts w:ascii="Times New Roman" w:eastAsia="Times New Roman" w:hAnsi="Times New Roman" w:cs="Times New Roman"/>
          <w:color w:val="000000"/>
        </w:rPr>
      </w:pPr>
    </w:p>
    <w:p w:rsidR="00DC1F23" w:rsidRDefault="00DC1F23">
      <w:pPr>
        <w:pBdr>
          <w:top w:val="nil"/>
          <w:left w:val="nil"/>
          <w:bottom w:val="nil"/>
          <w:right w:val="nil"/>
          <w:between w:val="nil"/>
        </w:pBdr>
        <w:rPr>
          <w:rFonts w:ascii="Arial" w:eastAsia="Arial" w:hAnsi="Arial" w:cs="Arial"/>
          <w:color w:val="000000"/>
        </w:rPr>
      </w:pPr>
    </w:p>
    <w:sectPr w:rsidR="00DC1F23">
      <w:footerReference w:type="default" r:id="rId136"/>
      <w:pgSz w:w="11906" w:h="16838"/>
      <w:pgMar w:top="851" w:right="567" w:bottom="1048" w:left="567"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D8" w:rsidRDefault="00AB5BD8">
      <w:r>
        <w:separator/>
      </w:r>
    </w:p>
  </w:endnote>
  <w:endnote w:type="continuationSeparator" w:id="0">
    <w:p w:rsidR="00AB5BD8" w:rsidRDefault="00AB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新細明體, PMingLiU">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23" w:rsidRDefault="006939E4">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F406E">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D8" w:rsidRDefault="00AB5BD8">
      <w:r>
        <w:separator/>
      </w:r>
    </w:p>
  </w:footnote>
  <w:footnote w:type="continuationSeparator" w:id="0">
    <w:p w:rsidR="00AB5BD8" w:rsidRDefault="00AB5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A3A"/>
    <w:multiLevelType w:val="multilevel"/>
    <w:tmpl w:val="25C8E3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9524F78"/>
    <w:multiLevelType w:val="multilevel"/>
    <w:tmpl w:val="E7C05614"/>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2">
    <w:nsid w:val="13CC3372"/>
    <w:multiLevelType w:val="multilevel"/>
    <w:tmpl w:val="8DE06D6C"/>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3">
    <w:nsid w:val="1E1C50BB"/>
    <w:multiLevelType w:val="multilevel"/>
    <w:tmpl w:val="C3702C3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2A1D45ED"/>
    <w:multiLevelType w:val="multilevel"/>
    <w:tmpl w:val="92F08E60"/>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5">
    <w:nsid w:val="2C957B67"/>
    <w:multiLevelType w:val="multilevel"/>
    <w:tmpl w:val="C66E170E"/>
    <w:lvl w:ilvl="0">
      <w:start w:val="1"/>
      <w:numFmt w:val="bullet"/>
      <w:lvlText w:val="✧"/>
      <w:lvlJc w:val="left"/>
      <w:pPr>
        <w:ind w:left="960" w:hanging="480"/>
      </w:pPr>
      <w:rPr>
        <w:rFonts w:ascii="Noto Sans Symbols" w:eastAsia="Noto Sans Symbols" w:hAnsi="Noto Sans Symbols" w:cs="Noto Sans Symbols"/>
        <w:color w:val="0070C0"/>
        <w:sz w:val="24"/>
        <w:szCs w:val="24"/>
      </w:rPr>
    </w:lvl>
    <w:lvl w:ilvl="1">
      <w:start w:val="1"/>
      <w:numFmt w:val="bullet"/>
      <w:lvlText w:val="■"/>
      <w:lvlJc w:val="left"/>
      <w:pPr>
        <w:ind w:left="1440" w:hanging="480"/>
      </w:pPr>
      <w:rPr>
        <w:rFonts w:ascii="Noto Sans Symbols" w:eastAsia="Noto Sans Symbols" w:hAnsi="Noto Sans Symbols" w:cs="Noto Sans Symbols"/>
        <w:color w:val="0070C0"/>
        <w:sz w:val="24"/>
        <w:szCs w:val="24"/>
      </w:rPr>
    </w:lvl>
    <w:lvl w:ilvl="2">
      <w:start w:val="1"/>
      <w:numFmt w:val="bullet"/>
      <w:lvlText w:val="◆"/>
      <w:lvlJc w:val="left"/>
      <w:pPr>
        <w:ind w:left="1920" w:hanging="480"/>
      </w:pPr>
      <w:rPr>
        <w:rFonts w:ascii="Noto Sans Symbols" w:eastAsia="Noto Sans Symbols" w:hAnsi="Noto Sans Symbols" w:cs="Noto Sans Symbols"/>
        <w:color w:val="0070C0"/>
        <w:sz w:val="24"/>
        <w:szCs w:val="24"/>
      </w:rPr>
    </w:lvl>
    <w:lvl w:ilvl="3">
      <w:start w:val="1"/>
      <w:numFmt w:val="bullet"/>
      <w:lvlText w:val="●"/>
      <w:lvlJc w:val="left"/>
      <w:pPr>
        <w:ind w:left="2400" w:hanging="480"/>
      </w:pPr>
      <w:rPr>
        <w:rFonts w:ascii="Noto Sans Symbols" w:eastAsia="Noto Sans Symbols" w:hAnsi="Noto Sans Symbols" w:cs="Noto Sans Symbols"/>
        <w:color w:val="0070C0"/>
        <w:sz w:val="24"/>
        <w:szCs w:val="24"/>
      </w:rPr>
    </w:lvl>
    <w:lvl w:ilvl="4">
      <w:start w:val="1"/>
      <w:numFmt w:val="bullet"/>
      <w:lvlText w:val="■"/>
      <w:lvlJc w:val="left"/>
      <w:pPr>
        <w:ind w:left="2880" w:hanging="480"/>
      </w:pPr>
      <w:rPr>
        <w:rFonts w:ascii="Noto Sans Symbols" w:eastAsia="Noto Sans Symbols" w:hAnsi="Noto Sans Symbols" w:cs="Noto Sans Symbols"/>
        <w:color w:val="0070C0"/>
        <w:sz w:val="24"/>
        <w:szCs w:val="24"/>
      </w:rPr>
    </w:lvl>
    <w:lvl w:ilvl="5">
      <w:start w:val="1"/>
      <w:numFmt w:val="bullet"/>
      <w:lvlText w:val="◆"/>
      <w:lvlJc w:val="left"/>
      <w:pPr>
        <w:ind w:left="3360" w:hanging="480"/>
      </w:pPr>
      <w:rPr>
        <w:rFonts w:ascii="Noto Sans Symbols" w:eastAsia="Noto Sans Symbols" w:hAnsi="Noto Sans Symbols" w:cs="Noto Sans Symbols"/>
        <w:color w:val="0070C0"/>
        <w:sz w:val="24"/>
        <w:szCs w:val="24"/>
      </w:rPr>
    </w:lvl>
    <w:lvl w:ilvl="6">
      <w:start w:val="1"/>
      <w:numFmt w:val="bullet"/>
      <w:lvlText w:val="●"/>
      <w:lvlJc w:val="left"/>
      <w:pPr>
        <w:ind w:left="3840" w:hanging="480"/>
      </w:pPr>
      <w:rPr>
        <w:rFonts w:ascii="Noto Sans Symbols" w:eastAsia="Noto Sans Symbols" w:hAnsi="Noto Sans Symbols" w:cs="Noto Sans Symbols"/>
        <w:color w:val="0070C0"/>
        <w:sz w:val="24"/>
        <w:szCs w:val="24"/>
      </w:rPr>
    </w:lvl>
    <w:lvl w:ilvl="7">
      <w:start w:val="1"/>
      <w:numFmt w:val="bullet"/>
      <w:lvlText w:val="■"/>
      <w:lvlJc w:val="left"/>
      <w:pPr>
        <w:ind w:left="4320" w:hanging="480"/>
      </w:pPr>
      <w:rPr>
        <w:rFonts w:ascii="Noto Sans Symbols" w:eastAsia="Noto Sans Symbols" w:hAnsi="Noto Sans Symbols" w:cs="Noto Sans Symbols"/>
        <w:color w:val="0070C0"/>
        <w:sz w:val="24"/>
        <w:szCs w:val="24"/>
      </w:rPr>
    </w:lvl>
    <w:lvl w:ilvl="8">
      <w:start w:val="1"/>
      <w:numFmt w:val="bullet"/>
      <w:lvlText w:val="◆"/>
      <w:lvlJc w:val="left"/>
      <w:pPr>
        <w:ind w:left="4800" w:hanging="480"/>
      </w:pPr>
      <w:rPr>
        <w:rFonts w:ascii="Noto Sans Symbols" w:eastAsia="Noto Sans Symbols" w:hAnsi="Noto Sans Symbols" w:cs="Noto Sans Symbols"/>
        <w:color w:val="0070C0"/>
        <w:sz w:val="24"/>
        <w:szCs w:val="24"/>
      </w:rPr>
    </w:lvl>
  </w:abstractNum>
  <w:abstractNum w:abstractNumId="6">
    <w:nsid w:val="39220276"/>
    <w:multiLevelType w:val="multilevel"/>
    <w:tmpl w:val="20363694"/>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7">
    <w:nsid w:val="45725879"/>
    <w:multiLevelType w:val="multilevel"/>
    <w:tmpl w:val="D88E4376"/>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nsid w:val="51032CAA"/>
    <w:multiLevelType w:val="multilevel"/>
    <w:tmpl w:val="7E6A16B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5DB360EC"/>
    <w:multiLevelType w:val="multilevel"/>
    <w:tmpl w:val="23B06E52"/>
    <w:lvl w:ilvl="0">
      <w:start w:val="1"/>
      <w:numFmt w:val="decimal"/>
      <w:lvlText w:val="%1."/>
      <w:lvlJc w:val="left"/>
      <w:pPr>
        <w:ind w:left="252" w:hanging="36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0">
    <w:nsid w:val="65577A8D"/>
    <w:multiLevelType w:val="multilevel"/>
    <w:tmpl w:val="7D6E4D82"/>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nsid w:val="661E4BA3"/>
    <w:multiLevelType w:val="multilevel"/>
    <w:tmpl w:val="D6062BB4"/>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840" w:hanging="360"/>
      </w:pPr>
      <w:rPr>
        <w:rFonts w:ascii="新細明體, PMingLiU" w:eastAsia="新細明體, PMingLiU" w:hAnsi="新細明體, PMingLiU" w:cs="新細明體, PMingLiU"/>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nsid w:val="68E27FF3"/>
    <w:multiLevelType w:val="multilevel"/>
    <w:tmpl w:val="A688552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69897968"/>
    <w:multiLevelType w:val="multilevel"/>
    <w:tmpl w:val="99443BAE"/>
    <w:lvl w:ilvl="0">
      <w:start w:val="1"/>
      <w:numFmt w:val="bullet"/>
      <w:lvlText w:val="◆"/>
      <w:lvlJc w:val="left"/>
      <w:pPr>
        <w:ind w:left="480" w:hanging="480"/>
      </w:pPr>
      <w:rPr>
        <w:rFonts w:ascii="Noto Sans Symbols" w:eastAsia="Noto Sans Symbols" w:hAnsi="Noto Sans Symbols" w:cs="Noto Sans Symbols"/>
        <w:color w:val="0070C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4">
    <w:nsid w:val="69A40BA3"/>
    <w:multiLevelType w:val="multilevel"/>
    <w:tmpl w:val="389C12DC"/>
    <w:lvl w:ilvl="0">
      <w:start w:val="1"/>
      <w:numFmt w:val="decimal"/>
      <w:lvlText w:val="%1."/>
      <w:lvlJc w:val="left"/>
      <w:pPr>
        <w:ind w:left="252" w:hanging="360"/>
      </w:pPr>
      <w:rPr>
        <w:color w:val="000000"/>
      </w:r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abstractNum w:abstractNumId="15">
    <w:nsid w:val="7C3D0B19"/>
    <w:multiLevelType w:val="multilevel"/>
    <w:tmpl w:val="C786EAAE"/>
    <w:lvl w:ilvl="0">
      <w:start w:val="1"/>
      <w:numFmt w:val="bullet"/>
      <w:lvlText w:val="◆"/>
      <w:lvlJc w:val="left"/>
      <w:pPr>
        <w:ind w:left="480" w:hanging="480"/>
      </w:pPr>
      <w:rPr>
        <w:rFonts w:ascii="Noto Sans Symbols" w:eastAsia="Noto Sans Symbols" w:hAnsi="Noto Sans Symbols" w:cs="Noto Sans Symbols"/>
        <w:color w:val="0070C0"/>
        <w:sz w:val="22"/>
        <w:szCs w:val="22"/>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6">
    <w:nsid w:val="7D3953D8"/>
    <w:multiLevelType w:val="multilevel"/>
    <w:tmpl w:val="91F630D8"/>
    <w:lvl w:ilvl="0">
      <w:start w:val="1"/>
      <w:numFmt w:val="decimal"/>
      <w:lvlText w:val="%1."/>
      <w:lvlJc w:val="left"/>
      <w:pPr>
        <w:ind w:left="372" w:hanging="480"/>
      </w:pPr>
    </w:lvl>
    <w:lvl w:ilvl="1">
      <w:start w:val="1"/>
      <w:numFmt w:val="decim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decim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decimal"/>
      <w:lvlText w:val="%8、"/>
      <w:lvlJc w:val="left"/>
      <w:pPr>
        <w:ind w:left="3732" w:hanging="480"/>
      </w:pPr>
    </w:lvl>
    <w:lvl w:ilvl="8">
      <w:start w:val="1"/>
      <w:numFmt w:val="lowerRoman"/>
      <w:lvlText w:val="%9."/>
      <w:lvlJc w:val="right"/>
      <w:pPr>
        <w:ind w:left="4212" w:hanging="480"/>
      </w:pPr>
    </w:lvl>
  </w:abstractNum>
  <w:num w:numId="1">
    <w:abstractNumId w:val="7"/>
  </w:num>
  <w:num w:numId="2">
    <w:abstractNumId w:val="5"/>
  </w:num>
  <w:num w:numId="3">
    <w:abstractNumId w:val="9"/>
  </w:num>
  <w:num w:numId="4">
    <w:abstractNumId w:val="11"/>
  </w:num>
  <w:num w:numId="5">
    <w:abstractNumId w:val="16"/>
  </w:num>
  <w:num w:numId="6">
    <w:abstractNumId w:val="3"/>
  </w:num>
  <w:num w:numId="7">
    <w:abstractNumId w:val="8"/>
  </w:num>
  <w:num w:numId="8">
    <w:abstractNumId w:val="12"/>
  </w:num>
  <w:num w:numId="9">
    <w:abstractNumId w:val="1"/>
  </w:num>
  <w:num w:numId="10">
    <w:abstractNumId w:val="14"/>
  </w:num>
  <w:num w:numId="11">
    <w:abstractNumId w:val="15"/>
  </w:num>
  <w:num w:numId="12">
    <w:abstractNumId w:val="13"/>
  </w:num>
  <w:num w:numId="13">
    <w:abstractNumId w:val="10"/>
  </w:num>
  <w:num w:numId="14">
    <w:abstractNumId w:val="0"/>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1F23"/>
    <w:rsid w:val="006939E4"/>
    <w:rsid w:val="006D0C69"/>
    <w:rsid w:val="006F406E"/>
    <w:rsid w:val="00AB5BD8"/>
    <w:rsid w:val="00DC1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180" w:after="180" w:line="480" w:lineRule="auto"/>
      <w:outlineLvl w:val="0"/>
    </w:pPr>
    <w:rPr>
      <w:rFonts w:ascii="Cambria" w:eastAsia="Cambria" w:hAnsi="Cambria" w:cs="Cambria"/>
      <w:b/>
      <w:color w:val="000000"/>
      <w:sz w:val="52"/>
      <w:szCs w:val="52"/>
    </w:rPr>
  </w:style>
  <w:style w:type="paragraph" w:styleId="2">
    <w:name w:val="heading 2"/>
    <w:basedOn w:val="a"/>
    <w:next w:val="a"/>
    <w:pPr>
      <w:keepNext/>
      <w:pBdr>
        <w:top w:val="nil"/>
        <w:left w:val="nil"/>
        <w:bottom w:val="nil"/>
        <w:right w:val="nil"/>
        <w:between w:val="nil"/>
      </w:pBdr>
      <w:spacing w:line="480" w:lineRule="auto"/>
      <w:outlineLvl w:val="1"/>
    </w:pPr>
    <w:rPr>
      <w:rFonts w:ascii="Calibri" w:eastAsia="Calibri" w:hAnsi="Calibri" w:cs="Calibri"/>
      <w:b/>
      <w:color w:val="000000"/>
      <w:sz w:val="48"/>
      <w:szCs w:val="48"/>
    </w:rPr>
  </w:style>
  <w:style w:type="paragraph" w:styleId="3">
    <w:name w:val="heading 3"/>
    <w:basedOn w:val="a"/>
    <w:next w:val="a"/>
    <w:pPr>
      <w:keepNext/>
      <w:pBdr>
        <w:top w:val="nil"/>
        <w:left w:val="nil"/>
        <w:bottom w:val="nil"/>
        <w:right w:val="nil"/>
        <w:between w:val="nil"/>
      </w:pBdr>
      <w:spacing w:before="140" w:after="120"/>
      <w:outlineLvl w:val="2"/>
    </w:pPr>
    <w:rPr>
      <w:rFonts w:ascii="Liberation Sans" w:eastAsia="Liberation Sans" w:hAnsi="Liberation Sans" w:cs="Liberation Sans"/>
      <w:b/>
      <w:color w:val="000000"/>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pBdr>
        <w:top w:val="nil"/>
        <w:left w:val="nil"/>
        <w:bottom w:val="nil"/>
        <w:right w:val="nil"/>
        <w:between w:val="nil"/>
      </w:pBdr>
      <w:spacing w:before="240" w:after="120"/>
      <w:jc w:val="center"/>
    </w:pPr>
    <w:rPr>
      <w:rFonts w:ascii="Liberation Sans" w:eastAsia="Liberation Sans" w:hAnsi="Liberation Sans" w:cs="Liberation Sans"/>
      <w:b/>
      <w:color w:val="000000"/>
      <w:sz w:val="56"/>
      <w:szCs w:val="56"/>
    </w:rPr>
  </w:style>
  <w:style w:type="paragraph" w:styleId="a4">
    <w:name w:val="Subtitle"/>
    <w:basedOn w:val="a"/>
    <w:next w:val="a"/>
    <w:pPr>
      <w:keepNext/>
      <w:pBdr>
        <w:top w:val="nil"/>
        <w:left w:val="nil"/>
        <w:bottom w:val="nil"/>
        <w:right w:val="nil"/>
        <w:between w:val="nil"/>
      </w:pBdr>
      <w:spacing w:before="60" w:after="120"/>
      <w:jc w:val="center"/>
    </w:pPr>
    <w:rPr>
      <w:rFonts w:ascii="Liberation Sans" w:eastAsia="Liberation Sans" w:hAnsi="Liberation Sans" w:cs="Liberation Sans"/>
      <w:color w:val="000000"/>
      <w:sz w:val="36"/>
      <w:szCs w:val="36"/>
    </w:r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rive.google.com/open?id=1btY_Af-8EU1XmIZuhIlc27JetWtX0h9Q" TargetMode="External"/><Relationship Id="rId117" Type="http://schemas.openxmlformats.org/officeDocument/2006/relationships/hyperlink" Target="https://drive.google.com/open?id=1ZZjV2NJg6QGeQaZ4g33wN1FYCqYeztlo" TargetMode="External"/><Relationship Id="rId21" Type="http://schemas.openxmlformats.org/officeDocument/2006/relationships/hyperlink" Target="https://drive.google.com/open?id=12o8h0U6nmxrzGJXqXA-RNuFJBkWHfXwT" TargetMode="External"/><Relationship Id="rId42" Type="http://schemas.openxmlformats.org/officeDocument/2006/relationships/hyperlink" Target="https://drive.google.com/open?id=1GrxBp6xsxhIYNzUn_LX-tVBh1gPQZ44l" TargetMode="External"/><Relationship Id="rId47" Type="http://schemas.openxmlformats.org/officeDocument/2006/relationships/hyperlink" Target="https://drive.google.com/open?id=1mZtfTh4ueDHeQOpqECxA5UjJPFU7F59j" TargetMode="External"/><Relationship Id="rId63" Type="http://schemas.openxmlformats.org/officeDocument/2006/relationships/hyperlink" Target="https://drive.google.com/open?id=17B1K3wdxAKpYff9jORV4coyXK5ywzNvb" TargetMode="External"/><Relationship Id="rId68" Type="http://schemas.openxmlformats.org/officeDocument/2006/relationships/hyperlink" Target="https://drive.google.com/open?id=1WJ6n6ft_XNNvzs6THCEZMpKG9yf9ZHR-" TargetMode="External"/><Relationship Id="rId84" Type="http://schemas.openxmlformats.org/officeDocument/2006/relationships/hyperlink" Target="https://drive.google.com/open?id=1k-KmM9Xmit0mQCiZNrRpA0Ycf8lATlMV" TargetMode="External"/><Relationship Id="rId89" Type="http://schemas.openxmlformats.org/officeDocument/2006/relationships/hyperlink" Target="https://drive.google.com/open?id=10vn3pPtu3EAQy9Y-uoTExohEhaY26bnP" TargetMode="External"/><Relationship Id="rId112" Type="http://schemas.openxmlformats.org/officeDocument/2006/relationships/hyperlink" Target="https://drive.google.com/open?id=1CdhGRtmT5Tt4CxWnQwiV2Bb2Og1uyuHT" TargetMode="External"/><Relationship Id="rId133" Type="http://schemas.openxmlformats.org/officeDocument/2006/relationships/hyperlink" Target="https://drive.google.com/open?id=1RpgGB67-EFO5_U2_rN8LebTTlMgiAfx2" TargetMode="External"/><Relationship Id="rId138" Type="http://schemas.openxmlformats.org/officeDocument/2006/relationships/theme" Target="theme/theme1.xml"/><Relationship Id="rId16" Type="http://schemas.openxmlformats.org/officeDocument/2006/relationships/hyperlink" Target="https://drive.google.com/open?id=1ThuC4nWYkF6fgnvdYor4BBWn5poVTmyD" TargetMode="External"/><Relationship Id="rId107" Type="http://schemas.openxmlformats.org/officeDocument/2006/relationships/hyperlink" Target="https://drive.google.com/open?id=19AkI48fBCon5SFhUqdB_rWxCyc72-vHu" TargetMode="External"/><Relationship Id="rId11" Type="http://schemas.openxmlformats.org/officeDocument/2006/relationships/hyperlink" Target="https://drive.google.com/open?id=1U9Muy-pFvMu6wVXJDO0TanaQ9vQAoIAn" TargetMode="External"/><Relationship Id="rId32" Type="http://schemas.openxmlformats.org/officeDocument/2006/relationships/hyperlink" Target="https://drive.google.com/open?id=1zTTSqPZx9kz1y9AMr87zcCwVARBC1rhc" TargetMode="External"/><Relationship Id="rId37" Type="http://schemas.openxmlformats.org/officeDocument/2006/relationships/hyperlink" Target="https://drive.google.com/open?id=1XxQC0Lwr4pHCiZYhU66FrolGzpLgJriF" TargetMode="External"/><Relationship Id="rId53" Type="http://schemas.openxmlformats.org/officeDocument/2006/relationships/hyperlink" Target="https://drive.google.com/open?id=1mtlq-5aGpiv9iihIvZPviOJVczd13I3N" TargetMode="External"/><Relationship Id="rId58" Type="http://schemas.openxmlformats.org/officeDocument/2006/relationships/hyperlink" Target="https://drive.google.com/open?id=1tVXAOCsQJkybQQY8V1_RxuWNrvqWZjjj" TargetMode="External"/><Relationship Id="rId74" Type="http://schemas.openxmlformats.org/officeDocument/2006/relationships/hyperlink" Target="https://drive.google.com/open?id=1g_ObfvTwAPK5a1Kj_l3WoQlbELGMIVFZ" TargetMode="External"/><Relationship Id="rId79" Type="http://schemas.openxmlformats.org/officeDocument/2006/relationships/hyperlink" Target="https://drive.google.com/open?id=15C-NrmIxHXPVZsoc7Sdvw1XyNLPIueoF" TargetMode="External"/><Relationship Id="rId102" Type="http://schemas.openxmlformats.org/officeDocument/2006/relationships/hyperlink" Target="https://drive.google.com/open?id=1AgMWtm0mFnx6ABz0yo_-kfzoEyC2ATUx" TargetMode="External"/><Relationship Id="rId123" Type="http://schemas.openxmlformats.org/officeDocument/2006/relationships/hyperlink" Target="https://drive.google.com/open?id=1N_1TQxWqKj1JGxE7-W5VdGXyKd2q7dmD" TargetMode="External"/><Relationship Id="rId128" Type="http://schemas.openxmlformats.org/officeDocument/2006/relationships/hyperlink" Target="https://drive.google.com/open?id=1HDGB03g09J-2jUosjoZ7HE6Z5AnM36Ky" TargetMode="External"/><Relationship Id="rId5" Type="http://schemas.openxmlformats.org/officeDocument/2006/relationships/webSettings" Target="webSettings.xml"/><Relationship Id="rId90" Type="http://schemas.openxmlformats.org/officeDocument/2006/relationships/hyperlink" Target="https://drive.google.com/open?id=1AOT-4v59PggzEt3G1KYXaM3k8R7dcMn7" TargetMode="External"/><Relationship Id="rId95" Type="http://schemas.openxmlformats.org/officeDocument/2006/relationships/hyperlink" Target="https://drive.google.com/open?id=1YYzkaHKzStiUdm-oA4K1tDbgCNBfSxWZ" TargetMode="External"/><Relationship Id="rId14" Type="http://schemas.openxmlformats.org/officeDocument/2006/relationships/hyperlink" Target="https://drive.google.com/open?id=1Hmk3atl5fnHklwDHVWz2GUFc3m4SNvXw" TargetMode="External"/><Relationship Id="rId22" Type="http://schemas.openxmlformats.org/officeDocument/2006/relationships/hyperlink" Target="https://drive.google.com/open?id=12o8h0U6nmxrzGJXqXA-RNuFJBkWHfXwT" TargetMode="External"/><Relationship Id="rId27" Type="http://schemas.openxmlformats.org/officeDocument/2006/relationships/hyperlink" Target="https://drive.google.com/open?id=12-vAXelXoQeEv8L7_8FDS_ssWGFb3SJt" TargetMode="External"/><Relationship Id="rId30" Type="http://schemas.openxmlformats.org/officeDocument/2006/relationships/hyperlink" Target="https://drive.google.com/open?id=1RHyf_tPXCD6Br4AP9oeooZ0YHUhi_kFW" TargetMode="External"/><Relationship Id="rId35" Type="http://schemas.openxmlformats.org/officeDocument/2006/relationships/hyperlink" Target="https://drive.google.com/open?id=1cUi7nMayTNBsEI7dO75eFLAIzuQ0QboC" TargetMode="External"/><Relationship Id="rId43" Type="http://schemas.openxmlformats.org/officeDocument/2006/relationships/hyperlink" Target="https://drive.google.com/open?id=13aoCLw8uI4FeKkGfv-h3M-0yh-BU8iM6" TargetMode="External"/><Relationship Id="rId48" Type="http://schemas.openxmlformats.org/officeDocument/2006/relationships/hyperlink" Target="https://drive.google.com/open?id=1LnOfcxfQ7b-I66ClFKqAaShq0ZLoq3LX" TargetMode="External"/><Relationship Id="rId56" Type="http://schemas.openxmlformats.org/officeDocument/2006/relationships/hyperlink" Target="https://drive.google.com/open?id=1YaXOhKx0HF0e2K6j6iDRDkwQez09pxcD" TargetMode="External"/><Relationship Id="rId64" Type="http://schemas.openxmlformats.org/officeDocument/2006/relationships/hyperlink" Target="https://drive.google.com/open?id=17B1K3wdxAKpYff9jORV4coyXK5ywzNvb" TargetMode="External"/><Relationship Id="rId69" Type="http://schemas.openxmlformats.org/officeDocument/2006/relationships/hyperlink" Target="https://drive.google.com/open?id=1WJ6n6ft_XNNvzs6THCEZMpKG9yf9ZHR-" TargetMode="External"/><Relationship Id="rId77" Type="http://schemas.openxmlformats.org/officeDocument/2006/relationships/hyperlink" Target="https://drive.google.com/open?id=1Qj_gd6AzuuXEaKjIznnpWi01kD_0lJgd" TargetMode="External"/><Relationship Id="rId100" Type="http://schemas.openxmlformats.org/officeDocument/2006/relationships/hyperlink" Target="https://drive.google.com/open?id=1fVXd_fXsyJYUKh7lpfMMSlv9zH4A7hWx" TargetMode="External"/><Relationship Id="rId105" Type="http://schemas.openxmlformats.org/officeDocument/2006/relationships/hyperlink" Target="https://drive.google.com/open?id=17RkXD0oCLrY95hdjlEUBcdPwxKexDyNl" TargetMode="External"/><Relationship Id="rId113" Type="http://schemas.openxmlformats.org/officeDocument/2006/relationships/hyperlink" Target="https://drive.google.com/open?id=1K_QfOspAR9y3oQC89lXLAe5xT5vXuhtO" TargetMode="External"/><Relationship Id="rId118" Type="http://schemas.openxmlformats.org/officeDocument/2006/relationships/hyperlink" Target="https://drive.google.com/open?id=1JeqVNfLBkzChQDnBuCR9QVHTcZOWhT7D" TargetMode="External"/><Relationship Id="rId126" Type="http://schemas.openxmlformats.org/officeDocument/2006/relationships/hyperlink" Target="https://drive.google.com/open?id=16RMniKsK0zN7vPWIYTXQqwZA5ZWWyiaG" TargetMode="External"/><Relationship Id="rId134" Type="http://schemas.openxmlformats.org/officeDocument/2006/relationships/hyperlink" Target="https://drive.google.com/open?id=1GZaLRqs8j4z16fchxnb5XQbGLjzie0Sb" TargetMode="External"/><Relationship Id="rId8" Type="http://schemas.openxmlformats.org/officeDocument/2006/relationships/hyperlink" Target="https://drive.google.com/open?id=1HAb7i-FmPkwBoEKVymIdiQjND7UCrscq" TargetMode="External"/><Relationship Id="rId51" Type="http://schemas.openxmlformats.org/officeDocument/2006/relationships/hyperlink" Target="https://drive.google.com/open?id=1VpMLwp-ig0bwiQJBPRujdO1w-YutpAcz" TargetMode="External"/><Relationship Id="rId72" Type="http://schemas.openxmlformats.org/officeDocument/2006/relationships/hyperlink" Target="https://drive.google.com/open?id=1P_BELuGgstYTBI7Rd286RNF1uj1OIkNV" TargetMode="External"/><Relationship Id="rId80" Type="http://schemas.openxmlformats.org/officeDocument/2006/relationships/hyperlink" Target="https://drive.google.com/open?id=1jMX5eldKmJD-G4r8oMqfJ7IrynI1P4sT" TargetMode="External"/><Relationship Id="rId85" Type="http://schemas.openxmlformats.org/officeDocument/2006/relationships/hyperlink" Target="https://drive.google.com/open?id=1M0TEoJB5wG8Y1B8I-lgQObu7AZfuDXms" TargetMode="External"/><Relationship Id="rId93" Type="http://schemas.openxmlformats.org/officeDocument/2006/relationships/hyperlink" Target="https://drive.google.com/open?id=1wn562oZO-e9PnIhchzAWWQtITZq4pxwG" TargetMode="External"/><Relationship Id="rId98" Type="http://schemas.openxmlformats.org/officeDocument/2006/relationships/hyperlink" Target="https://drive.google.com/open?id=1M0TEoJB5wG8Y1B8I-lgQObu7AZfuDXms" TargetMode="External"/><Relationship Id="rId121" Type="http://schemas.openxmlformats.org/officeDocument/2006/relationships/hyperlink" Target="https://drive.google.com/open?id=1r5DvvRho2rC7kxbcYckji9awMVEPE_xh" TargetMode="External"/><Relationship Id="rId3" Type="http://schemas.microsoft.com/office/2007/relationships/stylesWithEffects" Target="stylesWithEffects.xml"/><Relationship Id="rId12" Type="http://schemas.openxmlformats.org/officeDocument/2006/relationships/hyperlink" Target="https://drive.google.com/open?id=1BRSo2adDGGdKYYiaI-XhLshQHVYjYN95" TargetMode="External"/><Relationship Id="rId17" Type="http://schemas.openxmlformats.org/officeDocument/2006/relationships/hyperlink" Target="https://drive.google.com/open?id=12o8h0U6nmxrzGJXqXA-RNuFJBkWHfXwT" TargetMode="External"/><Relationship Id="rId25" Type="http://schemas.openxmlformats.org/officeDocument/2006/relationships/hyperlink" Target="https://drive.google.com/open?id=1cgGg6Qq89YdKuhPFRdcsRq0GkHIwbcTS" TargetMode="External"/><Relationship Id="rId33" Type="http://schemas.openxmlformats.org/officeDocument/2006/relationships/hyperlink" Target="https://drive.google.com/open?id=1OoOvZmxkafUWEKLXJdaMa6ipUsk0jZ1_" TargetMode="External"/><Relationship Id="rId38" Type="http://schemas.openxmlformats.org/officeDocument/2006/relationships/hyperlink" Target="https://drive.google.com/open?id=111mZXKq1ID41BC2AP6tYXYH8XUXwABn6" TargetMode="External"/><Relationship Id="rId46" Type="http://schemas.openxmlformats.org/officeDocument/2006/relationships/hyperlink" Target="https://drive.google.com/open?id=10YAo_tTQC6HUQOE_cpiT9oMSWkXnO7xs" TargetMode="External"/><Relationship Id="rId59" Type="http://schemas.openxmlformats.org/officeDocument/2006/relationships/hyperlink" Target="https://drive.google.com/open?id=1yGRMetBEHvzVrs28AkwTSkXNimwdMV3r" TargetMode="External"/><Relationship Id="rId67" Type="http://schemas.openxmlformats.org/officeDocument/2006/relationships/hyperlink" Target="https://drive.google.com/open?id=1WJ6n6ft_XNNvzs6THCEZMpKG9yf9ZHR-" TargetMode="External"/><Relationship Id="rId103" Type="http://schemas.openxmlformats.org/officeDocument/2006/relationships/hyperlink" Target="https://drive.google.com/open?id=1sVskNju_DEWmDYYOaEiS-zfSeNitnaDC" TargetMode="External"/><Relationship Id="rId108" Type="http://schemas.openxmlformats.org/officeDocument/2006/relationships/hyperlink" Target="https://drive.google.com/open?id=15-li0F4h0MAS_iQr7F7TADj9oKqupMzS" TargetMode="External"/><Relationship Id="rId116" Type="http://schemas.openxmlformats.org/officeDocument/2006/relationships/hyperlink" Target="https://drive.google.com/open?id=1k03M94vcjjC9NTgMkeG-7lnS8IV2uHlM" TargetMode="External"/><Relationship Id="rId124" Type="http://schemas.openxmlformats.org/officeDocument/2006/relationships/hyperlink" Target="https://drive.google.com/open?id=1op6HDCGCyC-pkI1zlHjIhMYB7d3aM10v" TargetMode="External"/><Relationship Id="rId129" Type="http://schemas.openxmlformats.org/officeDocument/2006/relationships/hyperlink" Target="https://drive.google.com/open?id=1EeD5BXdaanFoB0wfMqmTMYXgAnVHAdBz" TargetMode="External"/><Relationship Id="rId137" Type="http://schemas.openxmlformats.org/officeDocument/2006/relationships/fontTable" Target="fontTable.xml"/><Relationship Id="rId20" Type="http://schemas.openxmlformats.org/officeDocument/2006/relationships/hyperlink" Target="https://drive.google.com/open?id=1GdHNBgIt8N0-TOr9oP6gzCKoHexqpmHp" TargetMode="External"/><Relationship Id="rId41" Type="http://schemas.openxmlformats.org/officeDocument/2006/relationships/hyperlink" Target="https://drive.google.com/open?id=1DgZa9WWrycvuXD0pkM5dNJqLXtF6TLKf" TargetMode="External"/><Relationship Id="rId54" Type="http://schemas.openxmlformats.org/officeDocument/2006/relationships/hyperlink" Target="https://drive.google.com/open?id=1qhfBctItSPJR62UBvUpcKvBM3CMm5l2-" TargetMode="External"/><Relationship Id="rId62" Type="http://schemas.openxmlformats.org/officeDocument/2006/relationships/hyperlink" Target="https://drive.google.com/open?id=1ancRDPTlEN_PeWdPGiRuG0FwB7h-TMH_" TargetMode="External"/><Relationship Id="rId70" Type="http://schemas.openxmlformats.org/officeDocument/2006/relationships/hyperlink" Target="https://drive.google.com/open?id=1KZil5oAjU7GRtJOz8xmeNHiCSSukltce" TargetMode="External"/><Relationship Id="rId75" Type="http://schemas.openxmlformats.org/officeDocument/2006/relationships/hyperlink" Target="https://drive.google.com/open?id=1Qj_gd6AzuuXEaKjIznnpWi01kD_0lJgd" TargetMode="External"/><Relationship Id="rId83" Type="http://schemas.openxmlformats.org/officeDocument/2006/relationships/hyperlink" Target="https://drive.google.com/open?id=1oMsuDEK5h703xXXz43f7crspUNErKkO7" TargetMode="External"/><Relationship Id="rId88" Type="http://schemas.openxmlformats.org/officeDocument/2006/relationships/hyperlink" Target="https://drive.google.com/open?id=1mrDPBGtayPjR2_o132oGt3FIx-Pz-fBe" TargetMode="External"/><Relationship Id="rId91" Type="http://schemas.openxmlformats.org/officeDocument/2006/relationships/hyperlink" Target="https://drive.google.com/open?id=1YYzkaHKzStiUdm-oA4K1tDbgCNBfSxWZ" TargetMode="External"/><Relationship Id="rId96" Type="http://schemas.openxmlformats.org/officeDocument/2006/relationships/hyperlink" Target="https://drive.google.com/open?id=1CSKNYrpLYSv3nrajKeNNo4JytEJbKZJC" TargetMode="External"/><Relationship Id="rId111" Type="http://schemas.openxmlformats.org/officeDocument/2006/relationships/hyperlink" Target="https://drive.google.com/open?id=1wNL9zNCJOQOyFxFFUwyJGL775bVloejZ" TargetMode="External"/><Relationship Id="rId132" Type="http://schemas.openxmlformats.org/officeDocument/2006/relationships/hyperlink" Target="https://drive.google.com/open?id=1tkKKS3JciCYbYkCl_AakGvR30PP55ogw"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rive.google.com/open?id=1Hmk3atl5fnHklwDHVWz2GUFc3m4SNvXw" TargetMode="External"/><Relationship Id="rId23" Type="http://schemas.openxmlformats.org/officeDocument/2006/relationships/hyperlink" Target="https://drive.google.com/open?id=12o8h0U6nmxrzGJXqXA-RNuFJBkWHfXwT" TargetMode="External"/><Relationship Id="rId28" Type="http://schemas.openxmlformats.org/officeDocument/2006/relationships/hyperlink" Target="https://drive.google.com/open?id=15lRfZAex4A3GrliLlnpg7qkQGiAb7V0Y" TargetMode="External"/><Relationship Id="rId36" Type="http://schemas.openxmlformats.org/officeDocument/2006/relationships/hyperlink" Target="https://drive.google.com/open?id=1cUi7nMayTNBsEI7dO75eFLAIzuQ0QboC" TargetMode="External"/><Relationship Id="rId49" Type="http://schemas.openxmlformats.org/officeDocument/2006/relationships/hyperlink" Target="https://drive.google.com/open?id=1nn3S_JBJjseyfR0alb3LbCpOyojJdfd_" TargetMode="External"/><Relationship Id="rId57" Type="http://schemas.openxmlformats.org/officeDocument/2006/relationships/hyperlink" Target="https://drive.google.com/open?id=1CF_YuauxUW5DN6iqsFuFE9LbHyskTzBf" TargetMode="External"/><Relationship Id="rId106" Type="http://schemas.openxmlformats.org/officeDocument/2006/relationships/hyperlink" Target="https://drive.google.com/open?id=1sUG7gGvNyRlPl6cDmsE-F0Oe1UPsWnxf" TargetMode="External"/><Relationship Id="rId114" Type="http://schemas.openxmlformats.org/officeDocument/2006/relationships/hyperlink" Target="https://drive.google.com/open?id=1Tb9cUaWXfCX-q_l_EppQeLuSUcaxGYOs" TargetMode="External"/><Relationship Id="rId119" Type="http://schemas.openxmlformats.org/officeDocument/2006/relationships/hyperlink" Target="https://drive.google.com/open?id=1xv7N2GTEzRo2K07RGuCqrIYhANz3HeWM" TargetMode="External"/><Relationship Id="rId127" Type="http://schemas.openxmlformats.org/officeDocument/2006/relationships/hyperlink" Target="https://drive.google.com/open?id=1cNsp8BEabM7EmdvsivvwvCNhbHofbla-" TargetMode="External"/><Relationship Id="rId10" Type="http://schemas.openxmlformats.org/officeDocument/2006/relationships/hyperlink" Target="https://drive.google.com/open?id=19stxV6l3Ho6z4a9PfdrIJ-8iFz1lbCmG" TargetMode="External"/><Relationship Id="rId31" Type="http://schemas.openxmlformats.org/officeDocument/2006/relationships/hyperlink" Target="https://drive.google.com/open?id=1MaYOccHdW481SfaTLlWGsKDi3IDSkP_c" TargetMode="External"/><Relationship Id="rId44" Type="http://schemas.openxmlformats.org/officeDocument/2006/relationships/hyperlink" Target="https://drive.google.com/open?id=1AvKWzcMW-nkVQHL2k8aeY4SmUHmrl0zH" TargetMode="External"/><Relationship Id="rId52" Type="http://schemas.openxmlformats.org/officeDocument/2006/relationships/hyperlink" Target="https://drive.google.com/open?id=1VpMLwp-ig0bwiQJBPRujdO1w-YutpAcz" TargetMode="External"/><Relationship Id="rId60" Type="http://schemas.openxmlformats.org/officeDocument/2006/relationships/hyperlink" Target="https://drive.google.com/open?id=1i0mxm-sQhiRjoqYpR1IxiTmfDO4Mn6av" TargetMode="External"/><Relationship Id="rId65" Type="http://schemas.openxmlformats.org/officeDocument/2006/relationships/hyperlink" Target="https://drive.google.com/open?id=17B1K3wdxAKpYff9jORV4coyXK5ywzNvb" TargetMode="External"/><Relationship Id="rId73" Type="http://schemas.openxmlformats.org/officeDocument/2006/relationships/hyperlink" Target="https://drive.google.com/open?id=1P_BELuGgstYTBI7Rd286RNF1uj1OIkNV" TargetMode="External"/><Relationship Id="rId78" Type="http://schemas.openxmlformats.org/officeDocument/2006/relationships/hyperlink" Target="https://drive.google.com/open?id=176Zwi8owCdC-UvCzRNnDrlzcRap3bmbG" TargetMode="External"/><Relationship Id="rId81" Type="http://schemas.openxmlformats.org/officeDocument/2006/relationships/hyperlink" Target="https://drive.google.com/open?id=1zds6-_TUHGb1iDQxBSi37V4LehL2-9Wd" TargetMode="External"/><Relationship Id="rId86" Type="http://schemas.openxmlformats.org/officeDocument/2006/relationships/hyperlink" Target="https://drive.google.com/open?id=17nnXL87nRRCNx79g1GNx3DWwLsresUm0" TargetMode="External"/><Relationship Id="rId94" Type="http://schemas.openxmlformats.org/officeDocument/2006/relationships/hyperlink" Target="https://drive.google.com/open?id=1dgvWQ2pT94WLcmgrEK0st1JO0gJe5IrN" TargetMode="External"/><Relationship Id="rId99" Type="http://schemas.openxmlformats.org/officeDocument/2006/relationships/hyperlink" Target="https://drive.google.com/open?id=1x5pWpHX00e6mK0y65fq9JlZF16ebPTLS" TargetMode="External"/><Relationship Id="rId101" Type="http://schemas.openxmlformats.org/officeDocument/2006/relationships/hyperlink" Target="https://drive.google.com/open?id=18yhWXRGDC2JccRxshxqNxWEwutbGuTY2" TargetMode="External"/><Relationship Id="rId122" Type="http://schemas.openxmlformats.org/officeDocument/2006/relationships/hyperlink" Target="https://drive.google.com/open?id=1DYv0wHPiEiiwl6TwGiM8SVGtTUDxXj6f" TargetMode="External"/><Relationship Id="rId130" Type="http://schemas.openxmlformats.org/officeDocument/2006/relationships/hyperlink" Target="https://drive.google.com/open?id=11QuJfAZ6WYAHyiUPXlpGPKZq5_eqvTp8" TargetMode="External"/><Relationship Id="rId135" Type="http://schemas.openxmlformats.org/officeDocument/2006/relationships/hyperlink" Target="https://drive.google.com/open?id=1-szbj_ADQOsuvI-POSMhggHxT3rm4lxZ" TargetMode="External"/><Relationship Id="rId4" Type="http://schemas.openxmlformats.org/officeDocument/2006/relationships/settings" Target="settings.xml"/><Relationship Id="rId9" Type="http://schemas.openxmlformats.org/officeDocument/2006/relationships/hyperlink" Target="https://drive.google.com/open?id=1f1MzXGPHvfrjL-_I8zJMqZY5RpYeW-fy" TargetMode="External"/><Relationship Id="rId13" Type="http://schemas.openxmlformats.org/officeDocument/2006/relationships/hyperlink" Target="https://drive.google.com/open?id=1bL5t4puYj-SJvmCEW2Q4zZkn2O5yy3ui" TargetMode="External"/><Relationship Id="rId18" Type="http://schemas.openxmlformats.org/officeDocument/2006/relationships/hyperlink" Target="https://drive.google.com/open?id=1mXdsGYWDimoqslUJIWk4VtxI9VEIN6Lp" TargetMode="External"/><Relationship Id="rId39" Type="http://schemas.openxmlformats.org/officeDocument/2006/relationships/hyperlink" Target="https://drive.google.com/open?id=1qL4ZFoJ4UeVNpvC5_EguH1svpMbJ4-UO" TargetMode="External"/><Relationship Id="rId109" Type="http://schemas.openxmlformats.org/officeDocument/2006/relationships/hyperlink" Target="https://drive.google.com/open?id=1fYl72mIQ6yKuc9BRtYiIgAQmQ4HNtPHo" TargetMode="External"/><Relationship Id="rId34" Type="http://schemas.openxmlformats.org/officeDocument/2006/relationships/hyperlink" Target="https://drive.google.com/open?id=1J4e79EboBEfbPi3Dv8d-NsJsx1SkIoLx" TargetMode="External"/><Relationship Id="rId50" Type="http://schemas.openxmlformats.org/officeDocument/2006/relationships/hyperlink" Target="https://drive.google.com/open?id=1t30mqwtcmQmmj-g86Of0Y8gIX1Ss-OXr" TargetMode="External"/><Relationship Id="rId55" Type="http://schemas.openxmlformats.org/officeDocument/2006/relationships/hyperlink" Target="https://youtu.be/5QWaB7S-ZVM" TargetMode="External"/><Relationship Id="rId76" Type="http://schemas.openxmlformats.org/officeDocument/2006/relationships/hyperlink" Target="https://drive.google.com/open?id=1Qj_gd6AzuuXEaKjIznnpWi01kD_0lJgd" TargetMode="External"/><Relationship Id="rId97" Type="http://schemas.openxmlformats.org/officeDocument/2006/relationships/hyperlink" Target="https://drive.google.com/open?id=16eYPtnOR5XdORxrVjxEfSgwq4eXXkdr_" TargetMode="External"/><Relationship Id="rId104" Type="http://schemas.openxmlformats.org/officeDocument/2006/relationships/hyperlink" Target="https://drive.google.com/open?id=1JRNt0jiSIYXTtLN8ficvitfscumZBKZk" TargetMode="External"/><Relationship Id="rId120" Type="http://schemas.openxmlformats.org/officeDocument/2006/relationships/hyperlink" Target="https://drive.google.com/open?id=1EvsxHPs52_zjU9eLLIJgR_Woq-40k3Zp" TargetMode="External"/><Relationship Id="rId125" Type="http://schemas.openxmlformats.org/officeDocument/2006/relationships/hyperlink" Target="https://drive.google.com/open?id=1PJakEhtlOXnXIgGj_xx3zxdSBTV0iDc6" TargetMode="External"/><Relationship Id="rId7" Type="http://schemas.openxmlformats.org/officeDocument/2006/relationships/endnotes" Target="endnotes.xml"/><Relationship Id="rId71" Type="http://schemas.openxmlformats.org/officeDocument/2006/relationships/hyperlink" Target="https://drive.google.com/open?id=1P_BELuGgstYTBI7Rd286RNF1uj1OIkNV" TargetMode="External"/><Relationship Id="rId92" Type="http://schemas.openxmlformats.org/officeDocument/2006/relationships/hyperlink" Target="https://drive.google.com/open?id=1YYzkaHKzStiUdm-oA4K1tDbgCNBfSxWZ" TargetMode="External"/><Relationship Id="rId2" Type="http://schemas.openxmlformats.org/officeDocument/2006/relationships/styles" Target="styles.xml"/><Relationship Id="rId29" Type="http://schemas.openxmlformats.org/officeDocument/2006/relationships/hyperlink" Target="https://drive.google.com/open?id=1RprKvLD2aTc4XkLc4FKN68uKkU_7I1TA" TargetMode="External"/><Relationship Id="rId24" Type="http://schemas.openxmlformats.org/officeDocument/2006/relationships/hyperlink" Target="https://drive.google.com/open?id=10EGai7Z-REIzm9FLbQVCx1s3n899Uqdd" TargetMode="External"/><Relationship Id="rId40" Type="http://schemas.openxmlformats.org/officeDocument/2006/relationships/hyperlink" Target="https://drive.google.com/open?id=1OzN2l4fEECJH49HhMJO8bV0ZbzucZglH" TargetMode="External"/><Relationship Id="rId45" Type="http://schemas.openxmlformats.org/officeDocument/2006/relationships/hyperlink" Target="https://drive.google.com/open?id=1IjJshVkHh2zGPrq4CE_M-4pFTSMB8A6R" TargetMode="External"/><Relationship Id="rId66" Type="http://schemas.openxmlformats.org/officeDocument/2006/relationships/hyperlink" Target="https://drive.google.com/open?id=1Nesj8udN8w9w9USPCVMsoTLTVZzDCHp-" TargetMode="External"/><Relationship Id="rId87" Type="http://schemas.openxmlformats.org/officeDocument/2006/relationships/hyperlink" Target="https://drive.google.com/open?id=1tk4Gpqvk6U6Rzia9f8oPunNY4wb2BD5h" TargetMode="External"/><Relationship Id="rId110" Type="http://schemas.openxmlformats.org/officeDocument/2006/relationships/hyperlink" Target="https://drive.google.com/open?id=1Rqhp7jv_M7FhXhN61IZ4t1xVv3B-pVem" TargetMode="External"/><Relationship Id="rId115" Type="http://schemas.openxmlformats.org/officeDocument/2006/relationships/hyperlink" Target="https://drive.google.com/open?id=1y2XLmIM-k_3mM9TvuWRVsSDiqdAlDdh2" TargetMode="External"/><Relationship Id="rId131" Type="http://schemas.openxmlformats.org/officeDocument/2006/relationships/hyperlink" Target="https://drive.google.com/open?id=1vI29K30bcJWOnEuuDUN7KRTXBqkXNuz1" TargetMode="External"/><Relationship Id="rId136" Type="http://schemas.openxmlformats.org/officeDocument/2006/relationships/footer" Target="footer1.xml"/><Relationship Id="rId61" Type="http://schemas.openxmlformats.org/officeDocument/2006/relationships/hyperlink" Target="https://drive.google.com/open?id=1CaygULPsL3yTGbSFW67YZHxxREnxAcUg" TargetMode="External"/><Relationship Id="rId82" Type="http://schemas.openxmlformats.org/officeDocument/2006/relationships/hyperlink" Target="https://drive.google.com/open?id=12_Y8iMJkWxEQV2LEBHQjb-VlW5aAWT-Y" TargetMode="External"/><Relationship Id="rId19" Type="http://schemas.openxmlformats.org/officeDocument/2006/relationships/hyperlink" Target="https://drive.google.com/open?id=1jW1URO0VhFsWGc5m8mu7eS3ZET7t0W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信德</dc:creator>
  <cp:lastModifiedBy>user</cp:lastModifiedBy>
  <cp:revision>3</cp:revision>
  <dcterms:created xsi:type="dcterms:W3CDTF">2018-06-14T10:08:00Z</dcterms:created>
  <dcterms:modified xsi:type="dcterms:W3CDTF">2018-06-14T10:17:00Z</dcterms:modified>
</cp:coreProperties>
</file>