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4C" w:rsidRDefault="00C93137" w:rsidP="006B484C">
      <w:pPr>
        <w:snapToGrid w:val="0"/>
        <w:spacing w:line="240" w:lineRule="atLeast"/>
        <w:rPr>
          <w:rFonts w:eastAsia="標楷體" w:hAnsi="標楷體" w:hint="eastAsia"/>
          <w:b/>
          <w:color w:val="000000"/>
          <w:spacing w:val="-4"/>
          <w:sz w:val="32"/>
          <w:szCs w:val="32"/>
        </w:rPr>
      </w:pPr>
      <w:r w:rsidRPr="00C93137">
        <w:rPr>
          <w:rFonts w:eastAsia="標楷體" w:hAnsi="標楷體" w:hint="eastAsia"/>
          <w:b/>
          <w:color w:val="000000"/>
          <w:spacing w:val="-4"/>
          <w:sz w:val="32"/>
          <w:szCs w:val="32"/>
        </w:rPr>
        <w:t>宜蘭縣國民中小學</w:t>
      </w:r>
      <w:proofErr w:type="gramStart"/>
      <w:r w:rsidRPr="00C93137">
        <w:rPr>
          <w:rFonts w:eastAsia="標楷體" w:hAnsi="標楷體"/>
          <w:b/>
          <w:spacing w:val="-4"/>
          <w:sz w:val="32"/>
          <w:szCs w:val="32"/>
        </w:rPr>
        <w:t>103</w:t>
      </w:r>
      <w:proofErr w:type="gramEnd"/>
      <w:r w:rsidRPr="00C93137">
        <w:rPr>
          <w:rFonts w:eastAsia="標楷體" w:hAnsi="標楷體" w:hint="eastAsia"/>
          <w:b/>
          <w:color w:val="000000"/>
          <w:spacing w:val="-4"/>
          <w:sz w:val="32"/>
          <w:szCs w:val="32"/>
        </w:rPr>
        <w:t>年度</w:t>
      </w:r>
    </w:p>
    <w:p w:rsidR="00C93137" w:rsidRPr="00C93137" w:rsidRDefault="00C93137" w:rsidP="006B484C">
      <w:pPr>
        <w:snapToGrid w:val="0"/>
        <w:spacing w:line="240" w:lineRule="atLeast"/>
        <w:rPr>
          <w:rFonts w:eastAsia="標楷體" w:hAnsi="標楷體"/>
          <w:b/>
          <w:color w:val="000000"/>
          <w:spacing w:val="-4"/>
          <w:sz w:val="32"/>
          <w:szCs w:val="32"/>
        </w:rPr>
      </w:pPr>
      <w:r w:rsidRPr="00C93137">
        <w:rPr>
          <w:rFonts w:eastAsia="標楷體" w:hAnsi="標楷體" w:hint="eastAsia"/>
          <w:b/>
          <w:color w:val="000000"/>
          <w:spacing w:val="-4"/>
          <w:sz w:val="32"/>
          <w:szCs w:val="32"/>
        </w:rPr>
        <w:t>環境</w:t>
      </w:r>
      <w:proofErr w:type="gramStart"/>
      <w:r w:rsidRPr="00C93137">
        <w:rPr>
          <w:rFonts w:eastAsia="標楷體" w:hAnsi="標楷體" w:hint="eastAsia"/>
          <w:b/>
          <w:color w:val="000000"/>
          <w:spacing w:val="-4"/>
          <w:sz w:val="32"/>
          <w:szCs w:val="32"/>
        </w:rPr>
        <w:t>教育線上考評</w:t>
      </w:r>
      <w:proofErr w:type="gramEnd"/>
      <w:r w:rsidRPr="00C93137">
        <w:rPr>
          <w:rFonts w:eastAsia="標楷體" w:hAnsi="標楷體" w:hint="eastAsia"/>
          <w:b/>
          <w:color w:val="000000"/>
          <w:spacing w:val="-4"/>
          <w:sz w:val="32"/>
          <w:szCs w:val="32"/>
        </w:rPr>
        <w:t>項目配分評分表</w:t>
      </w:r>
    </w:p>
    <w:p w:rsidR="006B484C" w:rsidRDefault="00C93137" w:rsidP="00C93137">
      <w:pPr>
        <w:snapToGrid w:val="0"/>
        <w:spacing w:line="240" w:lineRule="atLeast"/>
        <w:rPr>
          <w:rFonts w:eastAsia="標楷體" w:hAnsi="標楷體" w:hint="eastAsia"/>
          <w:spacing w:val="-4"/>
          <w:sz w:val="32"/>
          <w:szCs w:val="32"/>
        </w:rPr>
      </w:pPr>
      <w:r>
        <w:rPr>
          <w:rFonts w:eastAsia="標楷體" w:hAnsi="標楷體" w:hint="eastAsia"/>
          <w:spacing w:val="-4"/>
          <w:sz w:val="32"/>
          <w:szCs w:val="32"/>
        </w:rPr>
        <w:t>學校名稱：</w:t>
      </w:r>
      <w:r w:rsidRPr="00C93137">
        <w:rPr>
          <w:rFonts w:eastAsia="標楷體" w:hAnsi="標楷體" w:hint="eastAsia"/>
          <w:spacing w:val="-4"/>
          <w:sz w:val="32"/>
          <w:szCs w:val="32"/>
          <w:u w:val="single"/>
        </w:rPr>
        <w:t>宜蘭縣立冬山國民中學</w:t>
      </w:r>
      <w:r>
        <w:rPr>
          <w:rFonts w:eastAsia="標楷體" w:hAnsi="標楷體"/>
          <w:spacing w:val="-4"/>
          <w:sz w:val="32"/>
          <w:szCs w:val="32"/>
        </w:rPr>
        <w:t xml:space="preserve">          </w:t>
      </w:r>
    </w:p>
    <w:p w:rsidR="00C93137" w:rsidRDefault="00C93137" w:rsidP="00C93137">
      <w:pPr>
        <w:snapToGrid w:val="0"/>
        <w:spacing w:line="240" w:lineRule="atLeast"/>
        <w:rPr>
          <w:rFonts w:eastAsia="標楷體"/>
          <w:spacing w:val="-4"/>
          <w:sz w:val="32"/>
          <w:szCs w:val="32"/>
        </w:rPr>
      </w:pPr>
      <w:r>
        <w:rPr>
          <w:rFonts w:eastAsia="標楷體" w:hAnsi="標楷體"/>
          <w:spacing w:val="-4"/>
          <w:sz w:val="32"/>
          <w:szCs w:val="32"/>
        </w:rPr>
        <w:t xml:space="preserve"> </w:t>
      </w:r>
      <w:r>
        <w:rPr>
          <w:rFonts w:eastAsia="標楷體" w:hAnsi="標楷體" w:hint="eastAsia"/>
          <w:spacing w:val="-4"/>
          <w:sz w:val="32"/>
          <w:szCs w:val="32"/>
        </w:rPr>
        <w:t>日期</w:t>
      </w:r>
      <w:r>
        <w:rPr>
          <w:rFonts w:eastAsia="標楷體" w:hAnsi="標楷體"/>
          <w:spacing w:val="-4"/>
          <w:sz w:val="32"/>
          <w:szCs w:val="32"/>
        </w:rPr>
        <w:t>:</w:t>
      </w:r>
      <w:r>
        <w:rPr>
          <w:rFonts w:eastAsia="標楷體" w:hAnsi="標楷體" w:hint="eastAsia"/>
          <w:spacing w:val="-4"/>
          <w:sz w:val="32"/>
          <w:szCs w:val="32"/>
        </w:rPr>
        <w:t>103</w:t>
      </w:r>
      <w:r>
        <w:rPr>
          <w:rFonts w:eastAsia="標楷體" w:hAnsi="標楷體" w:hint="eastAsia"/>
          <w:spacing w:val="-4"/>
          <w:sz w:val="32"/>
          <w:szCs w:val="32"/>
        </w:rPr>
        <w:t>年</w:t>
      </w:r>
      <w:r>
        <w:rPr>
          <w:rFonts w:eastAsia="標楷體" w:hAnsi="標楷體" w:hint="eastAsia"/>
          <w:spacing w:val="-4"/>
          <w:sz w:val="32"/>
          <w:szCs w:val="32"/>
        </w:rPr>
        <w:t>11</w:t>
      </w:r>
      <w:r>
        <w:rPr>
          <w:rFonts w:eastAsia="標楷體" w:hAnsi="標楷體" w:hint="eastAsia"/>
          <w:spacing w:val="-4"/>
          <w:sz w:val="32"/>
          <w:szCs w:val="32"/>
        </w:rPr>
        <w:t>月</w:t>
      </w:r>
      <w:r>
        <w:rPr>
          <w:rFonts w:eastAsia="標楷體" w:hAnsi="標楷體" w:hint="eastAsia"/>
          <w:spacing w:val="-4"/>
          <w:sz w:val="32"/>
          <w:szCs w:val="32"/>
        </w:rPr>
        <w:t>28</w:t>
      </w:r>
      <w:r>
        <w:rPr>
          <w:rFonts w:eastAsia="標楷體" w:hAnsi="標楷體" w:hint="eastAsia"/>
          <w:spacing w:val="-4"/>
          <w:sz w:val="32"/>
          <w:szCs w:val="32"/>
        </w:rPr>
        <w:t>日</w:t>
      </w:r>
    </w:p>
    <w:tbl>
      <w:tblPr>
        <w:tblpPr w:leftFromText="180" w:rightFromText="180" w:vertAnchor="text" w:horzAnchor="margin" w:tblpX="10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5015"/>
        <w:gridCol w:w="815"/>
        <w:gridCol w:w="712"/>
        <w:gridCol w:w="1616"/>
      </w:tblGrid>
      <w:tr w:rsidR="00C93137" w:rsidTr="006B484C">
        <w:trPr>
          <w:trHeight w:val="469"/>
        </w:trPr>
        <w:tc>
          <w:tcPr>
            <w:tcW w:w="5470" w:type="dxa"/>
            <w:gridSpan w:val="2"/>
            <w:shd w:val="clear" w:color="auto" w:fill="D9D9D9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考</w:t>
            </w:r>
            <w:r>
              <w:rPr>
                <w:rFonts w:eastAsia="標楷體" w:hAnsi="標楷體"/>
                <w:spacing w:val="-4"/>
              </w:rPr>
              <w:t xml:space="preserve">  </w:t>
            </w:r>
            <w:r>
              <w:rPr>
                <w:rFonts w:eastAsia="標楷體" w:hAnsi="標楷體" w:hint="eastAsia"/>
                <w:spacing w:val="-4"/>
              </w:rPr>
              <w:t>評</w:t>
            </w:r>
            <w:r>
              <w:rPr>
                <w:rFonts w:eastAsia="標楷體" w:hAnsi="標楷體"/>
                <w:spacing w:val="-4"/>
              </w:rPr>
              <w:t xml:space="preserve">  </w:t>
            </w:r>
            <w:r>
              <w:rPr>
                <w:rFonts w:eastAsia="標楷體" w:hAnsi="標楷體" w:hint="eastAsia"/>
                <w:spacing w:val="-4"/>
              </w:rPr>
              <w:t>項　目</w:t>
            </w:r>
          </w:p>
        </w:tc>
        <w:tc>
          <w:tcPr>
            <w:tcW w:w="815" w:type="dxa"/>
            <w:shd w:val="clear" w:color="auto" w:fill="D9D9D9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配分</w:t>
            </w:r>
          </w:p>
        </w:tc>
        <w:tc>
          <w:tcPr>
            <w:tcW w:w="712" w:type="dxa"/>
            <w:shd w:val="clear" w:color="auto" w:fill="D9D9D9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得分</w:t>
            </w:r>
          </w:p>
        </w:tc>
        <w:tc>
          <w:tcPr>
            <w:tcW w:w="1616" w:type="dxa"/>
            <w:shd w:val="clear" w:color="auto" w:fill="D9D9D9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優缺點</w:t>
            </w:r>
          </w:p>
        </w:tc>
      </w:tr>
      <w:tr w:rsidR="00C93137" w:rsidTr="006B484C">
        <w:trPr>
          <w:cantSplit/>
          <w:trHeight w:val="454"/>
        </w:trPr>
        <w:tc>
          <w:tcPr>
            <w:tcW w:w="455" w:type="dxa"/>
            <w:vMerge w:val="restart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環境</w:t>
            </w:r>
            <w:proofErr w:type="gramStart"/>
            <w:r w:rsidRPr="004757AC">
              <w:rPr>
                <w:rFonts w:eastAsia="標楷體" w:hAnsi="細明體" w:hint="eastAsia"/>
                <w:spacing w:val="-4"/>
              </w:rPr>
              <w:t>教育線上考評</w:t>
            </w:r>
            <w:proofErr w:type="gramEnd"/>
            <w:r w:rsidRPr="004757AC">
              <w:rPr>
                <w:rFonts w:eastAsia="標楷體" w:hAnsi="細明體" w:hint="eastAsia"/>
                <w:spacing w:val="-4"/>
              </w:rPr>
              <w:t>成果</w:t>
            </w: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cs="Arial Unicode MS" w:hint="eastAsia"/>
                <w:spacing w:val="-4"/>
              </w:rPr>
              <w:t>一、</w:t>
            </w:r>
            <w:r w:rsidRPr="004757AC">
              <w:rPr>
                <w:rFonts w:eastAsia="標楷體" w:hAnsi="細明體" w:hint="eastAsia"/>
                <w:spacing w:val="-4"/>
              </w:rPr>
              <w:t>網站導</w:t>
            </w:r>
            <w:proofErr w:type="gramStart"/>
            <w:r w:rsidRPr="004757AC">
              <w:rPr>
                <w:rFonts w:eastAsia="標楷體" w:hAnsi="細明體" w:hint="eastAsia"/>
                <w:spacing w:val="-4"/>
              </w:rPr>
              <w:t>覽</w:t>
            </w:r>
            <w:proofErr w:type="gramEnd"/>
            <w:r w:rsidRPr="004757AC">
              <w:rPr>
                <w:rFonts w:eastAsia="標楷體"/>
                <w:spacing w:val="-4"/>
              </w:rPr>
              <w:t xml:space="preserve"> (</w:t>
            </w:r>
            <w:r w:rsidRPr="004757AC">
              <w:rPr>
                <w:rFonts w:eastAsia="標楷體" w:hAnsi="細明體" w:hint="eastAsia"/>
                <w:spacing w:val="-4"/>
              </w:rPr>
              <w:t>建置網站地圖</w:t>
            </w:r>
            <w:r w:rsidRPr="004757AC">
              <w:rPr>
                <w:rFonts w:eastAsia="標楷體"/>
                <w:spacing w:val="-4"/>
              </w:rPr>
              <w:t>)</w:t>
            </w:r>
            <w:r w:rsidRPr="004757AC">
              <w:rPr>
                <w:rFonts w:eastAsia="標楷體" w:hAnsi="細明體" w:hint="eastAsia"/>
                <w:spacing w:val="-4"/>
              </w:rPr>
              <w:t>：</w:t>
            </w:r>
            <w:r w:rsidRPr="004757AC">
              <w:rPr>
                <w:rFonts w:eastAsia="標楷體" w:hAnsi="細明體"/>
                <w:spacing w:val="-4"/>
              </w:rPr>
              <w:t>(</w:t>
            </w:r>
            <w:r w:rsidRPr="004757AC">
              <w:rPr>
                <w:rFonts w:eastAsia="標楷體" w:hAnsi="新細明體" w:hint="eastAsia"/>
                <w:spacing w:val="-4"/>
              </w:rPr>
              <w:t>可馬上連結。</w:t>
            </w:r>
            <w:r w:rsidRPr="004757AC">
              <w:rPr>
                <w:rFonts w:eastAsia="標楷體" w:hAnsi="新細明體"/>
                <w:spacing w:val="-4"/>
              </w:rPr>
              <w:t>)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(</w:t>
            </w:r>
            <w:r>
              <w:rPr>
                <w:rFonts w:eastAsia="標楷體" w:hint="eastAsia"/>
                <w:spacing w:val="-4"/>
              </w:rPr>
              <w:t>是否置於首頁</w:t>
            </w:r>
            <w:r>
              <w:rPr>
                <w:rFonts w:eastAsia="標楷體"/>
                <w:spacing w:val="-4"/>
              </w:rPr>
              <w:t>)</w:t>
            </w:r>
          </w:p>
        </w:tc>
      </w:tr>
      <w:tr w:rsidR="00C93137" w:rsidTr="006B484C">
        <w:trPr>
          <w:cantSplit/>
          <w:trHeight w:val="460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 w:hAnsi="細明體" w:cs="Arial Unicode MS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二、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環境教育、校園做環保及</w:t>
            </w:r>
            <w:proofErr w:type="gramStart"/>
            <w:r w:rsidRPr="004757AC">
              <w:rPr>
                <w:rFonts w:eastAsia="標楷體" w:hAnsi="細明體" w:cs="Arial Unicode MS" w:hint="eastAsia"/>
                <w:spacing w:val="-4"/>
              </w:rPr>
              <w:t>節能減碳等</w:t>
            </w:r>
            <w:proofErr w:type="gramEnd"/>
            <w:r w:rsidRPr="004757AC">
              <w:rPr>
                <w:rFonts w:eastAsia="標楷體" w:hAnsi="細明體" w:cs="Arial Unicode MS" w:hint="eastAsia"/>
                <w:spacing w:val="-4"/>
              </w:rPr>
              <w:t>相關公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cs="Arial Unicode MS"/>
                <w:spacing w:val="-4"/>
              </w:rPr>
              <w:t xml:space="preserve">    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告。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Ansi="細明體" w:cs="Arial Unicode MS"/>
                <w:spacing w:val="-4"/>
              </w:rPr>
              <w:t>(</w:t>
            </w:r>
            <w:r>
              <w:rPr>
                <w:rFonts w:eastAsia="標楷體" w:hAnsi="細明體" w:cs="Arial Unicode MS" w:hint="eastAsia"/>
                <w:spacing w:val="-4"/>
              </w:rPr>
              <w:t>本年度之歷史公告能否點閱</w:t>
            </w:r>
            <w:r>
              <w:rPr>
                <w:rFonts w:eastAsia="標楷體" w:hAnsi="細明體" w:cs="Arial Unicode MS"/>
                <w:spacing w:val="-4"/>
              </w:rPr>
              <w:t>)</w:t>
            </w:r>
          </w:p>
        </w:tc>
      </w:tr>
      <w:tr w:rsidR="00C93137" w:rsidTr="006B484C">
        <w:trPr>
          <w:cantSplit/>
          <w:trHeight w:val="1389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三、環境教育簡介：</w:t>
            </w:r>
            <w:r w:rsidRPr="004757AC">
              <w:rPr>
                <w:rFonts w:eastAsia="標楷體" w:hAnsi="細明體"/>
                <w:spacing w:val="-4"/>
              </w:rPr>
              <w:t>(</w:t>
            </w:r>
            <w:proofErr w:type="gramStart"/>
            <w:r w:rsidRPr="004757AC">
              <w:rPr>
                <w:rFonts w:eastAsia="標楷體" w:hAnsi="細明體" w:hint="eastAsia"/>
                <w:spacing w:val="-4"/>
              </w:rPr>
              <w:t>各項均以表格</w:t>
            </w:r>
            <w:proofErr w:type="gramEnd"/>
            <w:r w:rsidRPr="004757AC">
              <w:rPr>
                <w:rFonts w:eastAsia="標楷體" w:hAnsi="細明體" w:hint="eastAsia"/>
                <w:spacing w:val="-4"/>
              </w:rPr>
              <w:t>條列</w:t>
            </w:r>
            <w:r w:rsidRPr="004757AC">
              <w:rPr>
                <w:rFonts w:eastAsia="標楷體" w:hAnsi="細明體"/>
                <w:spacing w:val="-4"/>
              </w:rPr>
              <w:t>)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ind w:firstLineChars="200" w:firstLine="464"/>
              <w:rPr>
                <w:rFonts w:eastAsia="標楷體"/>
                <w:spacing w:val="-4"/>
              </w:rPr>
            </w:pPr>
            <w:r w:rsidRPr="004757AC">
              <w:rPr>
                <w:rFonts w:eastAsia="標楷體" w:cs="Arial Unicode MS"/>
                <w:spacing w:val="-4"/>
              </w:rPr>
              <w:t>1.</w:t>
            </w:r>
            <w:r w:rsidRPr="004757AC">
              <w:rPr>
                <w:rFonts w:eastAsia="標楷體" w:hAnsi="細明體" w:hint="eastAsia"/>
                <w:spacing w:val="-4"/>
              </w:rPr>
              <w:t>基本資料：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 xml:space="preserve">    </w:t>
            </w:r>
            <w:r w:rsidRPr="004757AC">
              <w:rPr>
                <w:rFonts w:eastAsia="標楷體" w:cs="Arial Unicode MS"/>
                <w:spacing w:val="-4"/>
              </w:rPr>
              <w:t>2.</w:t>
            </w:r>
            <w:r w:rsidRPr="004757AC">
              <w:rPr>
                <w:rFonts w:eastAsia="標楷體" w:hAnsi="細明體" w:hint="eastAsia"/>
                <w:spacing w:val="-4"/>
              </w:rPr>
              <w:t>環境教育願景：</w:t>
            </w:r>
          </w:p>
          <w:p w:rsidR="00C93137" w:rsidRPr="00BB3E74" w:rsidRDefault="00C93137" w:rsidP="00C93137">
            <w:pPr>
              <w:snapToGrid w:val="0"/>
              <w:spacing w:line="240" w:lineRule="atLeast"/>
              <w:ind w:left="580" w:hangingChars="250" w:hanging="580"/>
              <w:rPr>
                <w:rFonts w:eastAsia="標楷體" w:hAnsi="細明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 xml:space="preserve">   </w:t>
            </w:r>
            <w:r w:rsidRPr="00BB3E74">
              <w:rPr>
                <w:rFonts w:eastAsia="標楷體"/>
                <w:spacing w:val="-4"/>
              </w:rPr>
              <w:t xml:space="preserve"> 3.</w:t>
            </w:r>
            <w:r w:rsidRPr="00BB3E74">
              <w:rPr>
                <w:rFonts w:eastAsia="標楷體" w:hAnsi="細明體" w:hint="eastAsia"/>
                <w:spacing w:val="-4"/>
              </w:rPr>
              <w:t>環境教育與</w:t>
            </w:r>
            <w:proofErr w:type="gramStart"/>
            <w:r w:rsidRPr="00BB3E74">
              <w:rPr>
                <w:rFonts w:eastAsia="標楷體" w:hAnsi="細明體" w:hint="eastAsia"/>
                <w:spacing w:val="-4"/>
              </w:rPr>
              <w:t>節能減碳推行</w:t>
            </w:r>
            <w:proofErr w:type="gramEnd"/>
            <w:r w:rsidRPr="00BB3E74">
              <w:rPr>
                <w:rFonts w:eastAsia="標楷體" w:hAnsi="細明體" w:hint="eastAsia"/>
                <w:spacing w:val="-4"/>
              </w:rPr>
              <w:t>小組組織表及成員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ind w:left="464" w:hangingChars="200" w:hanging="464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 xml:space="preserve">    </w:t>
            </w:r>
            <w:r w:rsidRPr="004757AC">
              <w:rPr>
                <w:rFonts w:eastAsia="標楷體" w:cs="Arial Unicode MS"/>
                <w:spacing w:val="-4"/>
              </w:rPr>
              <w:t>4.</w:t>
            </w:r>
            <w:r w:rsidRPr="004757AC">
              <w:rPr>
                <w:rFonts w:eastAsia="標楷體" w:hAnsi="細明體" w:hint="eastAsia"/>
                <w:spacing w:val="-4"/>
              </w:rPr>
              <w:t>本校歷年推動環境教育之獎項：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 xml:space="preserve">    </w:t>
            </w:r>
            <w:r w:rsidRPr="004757AC">
              <w:rPr>
                <w:rFonts w:eastAsia="標楷體" w:cs="Arial Unicode MS"/>
                <w:spacing w:val="-4"/>
              </w:rPr>
              <w:t>5.</w:t>
            </w:r>
            <w:r w:rsidRPr="004757AC">
              <w:rPr>
                <w:rFonts w:eastAsia="標楷體" w:hAnsi="細明體" w:hint="eastAsia"/>
                <w:spacing w:val="-4"/>
              </w:rPr>
              <w:t>本校環境教育特色：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Merge w:val="restart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755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64" w:hangingChars="200" w:hanging="464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四、環境教育暨各項</w:t>
            </w:r>
            <w:proofErr w:type="gramStart"/>
            <w:r w:rsidRPr="004757AC">
              <w:rPr>
                <w:rFonts w:eastAsia="標楷體" w:hAnsi="細明體" w:hint="eastAsia"/>
                <w:spacing w:val="-4"/>
              </w:rPr>
              <w:t>節能減碳政策</w:t>
            </w:r>
            <w:proofErr w:type="gramEnd"/>
            <w:r w:rsidRPr="004757AC">
              <w:rPr>
                <w:rFonts w:eastAsia="標楷體" w:hAnsi="細明體" w:hint="eastAsia"/>
                <w:spacing w:val="-4"/>
              </w:rPr>
              <w:t>推動計畫：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ind w:left="580" w:hangingChars="250" w:hanging="580"/>
              <w:rPr>
                <w:rFonts w:eastAsia="標楷體" w:hAnsi="細明體" w:cs="Arial Unicode MS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 xml:space="preserve">    1.</w:t>
            </w:r>
            <w:r w:rsidRPr="004757AC">
              <w:rPr>
                <w:rFonts w:eastAsia="標楷體" w:hAnsi="細明體" w:hint="eastAsia"/>
                <w:spacing w:val="-4"/>
              </w:rPr>
              <w:t>學校環境教育三年實施計畫</w:t>
            </w:r>
            <w:r w:rsidRPr="004757AC">
              <w:rPr>
                <w:rFonts w:eastAsia="標楷體"/>
                <w:spacing w:val="-4"/>
              </w:rPr>
              <w:t>(</w:t>
            </w:r>
            <w:r>
              <w:rPr>
                <w:rFonts w:eastAsia="標楷體" w:hAnsi="細明體" w:hint="eastAsia"/>
                <w:spacing w:val="-4"/>
              </w:rPr>
              <w:t>總計</w:t>
            </w:r>
            <w:r>
              <w:rPr>
                <w:rFonts w:eastAsia="標楷體" w:hAnsi="細明體"/>
                <w:spacing w:val="-4"/>
              </w:rPr>
              <w:t>102-</w:t>
            </w:r>
            <w:proofErr w:type="gramStart"/>
            <w:r>
              <w:rPr>
                <w:rFonts w:eastAsia="標楷體" w:hAnsi="細明體"/>
                <w:spacing w:val="-4"/>
              </w:rPr>
              <w:t>104</w:t>
            </w:r>
            <w:proofErr w:type="gramEnd"/>
            <w:r>
              <w:rPr>
                <w:rFonts w:eastAsia="標楷體" w:hAnsi="細明體" w:hint="eastAsia"/>
                <w:spacing w:val="-4"/>
              </w:rPr>
              <w:t>年度</w:t>
            </w:r>
            <w:r w:rsidRPr="004757AC">
              <w:rPr>
                <w:rFonts w:eastAsia="標楷體"/>
                <w:spacing w:val="-4"/>
              </w:rPr>
              <w:t>)</w:t>
            </w:r>
            <w:r w:rsidRPr="004757AC">
              <w:rPr>
                <w:rFonts w:eastAsia="標楷體" w:hint="eastAsia"/>
                <w:spacing w:val="-4"/>
              </w:rPr>
              <w:t>及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各年度活動子計畫。</w:t>
            </w:r>
          </w:p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cs="Arial Unicode MS"/>
                <w:spacing w:val="-4"/>
              </w:rPr>
              <w:t xml:space="preserve">    2.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學校年度</w:t>
            </w:r>
            <w:proofErr w:type="gramStart"/>
            <w:r w:rsidRPr="004757AC">
              <w:rPr>
                <w:rFonts w:eastAsia="標楷體" w:hAnsi="細明體" w:cs="Arial Unicode MS" w:hint="eastAsia"/>
                <w:spacing w:val="-4"/>
              </w:rPr>
              <w:t>節能減碳計畫</w:t>
            </w:r>
            <w:proofErr w:type="gramEnd"/>
            <w:r w:rsidRPr="004757AC">
              <w:rPr>
                <w:rFonts w:eastAsia="標楷體" w:hAnsi="細明體" w:cs="Arial Unicode MS" w:hint="eastAsia"/>
                <w:spacing w:val="-4"/>
              </w:rPr>
              <w:t>。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617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06" w:hangingChars="175" w:hanging="406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五、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本年度執行情形活動照片</w:t>
            </w:r>
            <w:r w:rsidRPr="004757AC">
              <w:rPr>
                <w:rFonts w:eastAsia="標楷體" w:hAnsi="細明體" w:cs="Arial Unicode MS"/>
                <w:spacing w:val="-4"/>
              </w:rPr>
              <w:t>(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每次活動結束請選代表性照片，馬上掛網，需註明主題、時、地、人…</w:t>
            </w:r>
            <w:r w:rsidRPr="004757AC">
              <w:rPr>
                <w:rFonts w:eastAsia="標楷體" w:hAnsi="細明體" w:cs="Arial Unicode MS"/>
                <w:spacing w:val="-4"/>
              </w:rPr>
              <w:t>)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673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73" w:hangingChars="204" w:hanging="473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六、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環境教育資料分享</w:t>
            </w:r>
            <w:r w:rsidRPr="004757AC">
              <w:rPr>
                <w:rFonts w:eastAsia="標楷體" w:cs="Arial Unicode MS"/>
                <w:spacing w:val="-4"/>
              </w:rPr>
              <w:t>(</w:t>
            </w:r>
            <w:r w:rsidRPr="004757AC">
              <w:rPr>
                <w:rFonts w:eastAsia="標楷體" w:hAnsi="新細明體" w:cs="Arial Unicode MS" w:hint="eastAsia"/>
                <w:spacing w:val="-4"/>
              </w:rPr>
              <w:t>如：教材、教案、學習單、環境教育主題、研究成果、環境教育簡報及影片等之分享，</w:t>
            </w:r>
            <w:r w:rsidRPr="004757AC">
              <w:rPr>
                <w:rFonts w:eastAsia="標楷體" w:hAnsi="細明體" w:hint="eastAsia"/>
                <w:spacing w:val="-4"/>
              </w:rPr>
              <w:t>可瀏覽並可下載分享。</w:t>
            </w:r>
            <w:r w:rsidRPr="004757AC">
              <w:rPr>
                <w:rFonts w:eastAsia="標楷體"/>
                <w:spacing w:val="-4"/>
              </w:rPr>
              <w:t>)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3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3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454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color w:val="FF0000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七、</w:t>
            </w:r>
            <w:r w:rsidRPr="00292FD3">
              <w:rPr>
                <w:rFonts w:eastAsia="標楷體" w:hint="eastAsia"/>
                <w:spacing w:val="-4"/>
              </w:rPr>
              <w:t>校外教學（各校校外教學路線課程規劃）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454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八、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環境教育網站連結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 w:rsidRPr="004757AC"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355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06" w:hangingChars="175" w:hanging="406"/>
              <w:rPr>
                <w:rFonts w:eastAsia="標楷體" w:hAnsi="細明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九、</w:t>
            </w:r>
            <w:r w:rsidRPr="004757AC">
              <w:rPr>
                <w:rFonts w:ascii="標楷體" w:eastAsia="標楷體" w:hint="eastAsia"/>
              </w:rPr>
              <w:t>辦理學校環境教育自評</w:t>
            </w:r>
            <w:r w:rsidRPr="004757AC">
              <w:rPr>
                <w:rFonts w:ascii="標楷體" w:eastAsia="標楷體"/>
              </w:rPr>
              <w:t>(</w:t>
            </w:r>
            <w:r w:rsidRPr="004757AC">
              <w:rPr>
                <w:rFonts w:ascii="標楷體" w:eastAsia="標楷體" w:hint="eastAsia"/>
              </w:rPr>
              <w:t>自評記要填寫完整</w:t>
            </w:r>
            <w:r w:rsidRPr="004757AC"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且連結完整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3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3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454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610D8C" w:rsidRDefault="00C93137" w:rsidP="00C93137">
            <w:pPr>
              <w:snapToGrid w:val="0"/>
              <w:spacing w:line="240" w:lineRule="atLeast"/>
              <w:ind w:left="406" w:hangingChars="175" w:hanging="406"/>
              <w:rPr>
                <w:rFonts w:eastAsia="標楷體" w:hAnsi="細明體"/>
                <w:spacing w:val="-4"/>
              </w:rPr>
            </w:pPr>
            <w:r w:rsidRPr="00610D8C">
              <w:rPr>
                <w:rFonts w:eastAsia="標楷體" w:hAnsi="細明體" w:hint="eastAsia"/>
                <w:spacing w:val="-4"/>
              </w:rPr>
              <w:t>十</w:t>
            </w:r>
            <w:r w:rsidRPr="00610D8C">
              <w:rPr>
                <w:rFonts w:ascii="標楷體" w:eastAsia="標楷體" w:hAnsi="標楷體" w:hint="eastAsia"/>
                <w:spacing w:val="-4"/>
              </w:rPr>
              <w:t>、</w:t>
            </w:r>
            <w:r w:rsidRPr="00610D8C">
              <w:rPr>
                <w:rFonts w:eastAsia="標楷體" w:hint="eastAsia"/>
              </w:rPr>
              <w:t>為該年度永續校園改造計畫補助學校。</w:t>
            </w:r>
          </w:p>
        </w:tc>
        <w:tc>
          <w:tcPr>
            <w:tcW w:w="815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2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0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950"/>
        </w:trPr>
        <w:tc>
          <w:tcPr>
            <w:tcW w:w="455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ind w:left="2"/>
              <w:jc w:val="both"/>
              <w:textAlignment w:val="center"/>
              <w:rPr>
                <w:rFonts w:eastAsia="標楷體"/>
                <w:spacing w:val="-4"/>
              </w:rPr>
            </w:pPr>
          </w:p>
        </w:tc>
        <w:tc>
          <w:tcPr>
            <w:tcW w:w="50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64" w:hangingChars="200" w:hanging="464"/>
              <w:rPr>
                <w:rFonts w:eastAsia="標楷體"/>
                <w:spacing w:val="-4"/>
              </w:rPr>
            </w:pPr>
            <w:r w:rsidRPr="004757AC">
              <w:rPr>
                <w:rFonts w:eastAsia="標楷體" w:hAnsi="細明體" w:hint="eastAsia"/>
                <w:spacing w:val="-4"/>
              </w:rPr>
              <w:t>十</w:t>
            </w:r>
            <w:r>
              <w:rPr>
                <w:rFonts w:eastAsia="標楷體" w:hAnsi="細明體" w:hint="eastAsia"/>
                <w:spacing w:val="-4"/>
              </w:rPr>
              <w:t>一</w:t>
            </w:r>
            <w:r w:rsidRPr="004757AC">
              <w:rPr>
                <w:rFonts w:eastAsia="標楷體" w:hAnsi="細明體" w:hint="eastAsia"/>
                <w:spacing w:val="-4"/>
              </w:rPr>
              <w:t>、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環境教育、</w:t>
            </w:r>
            <w:r w:rsidRPr="004757AC">
              <w:rPr>
                <w:rFonts w:eastAsia="標楷體" w:hAnsi="細明體" w:hint="eastAsia"/>
                <w:spacing w:val="-4"/>
              </w:rPr>
              <w:t>推行校園環保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及</w:t>
            </w:r>
            <w:proofErr w:type="gramStart"/>
            <w:r w:rsidRPr="004757AC">
              <w:rPr>
                <w:rFonts w:eastAsia="標楷體" w:hAnsi="細明體" w:cs="Arial Unicode MS" w:hint="eastAsia"/>
                <w:spacing w:val="-4"/>
              </w:rPr>
              <w:t>節能減碳實施</w:t>
            </w:r>
            <w:proofErr w:type="gramEnd"/>
            <w:r w:rsidRPr="004757AC">
              <w:rPr>
                <w:rFonts w:eastAsia="標楷體" w:hAnsi="細明體" w:cs="Arial Unicode MS" w:hint="eastAsia"/>
                <w:spacing w:val="-4"/>
              </w:rPr>
              <w:t>成果：</w:t>
            </w:r>
            <w:r w:rsidRPr="004757AC">
              <w:rPr>
                <w:rFonts w:eastAsia="標楷體" w:cs="Arial Unicode MS"/>
                <w:spacing w:val="-4"/>
              </w:rPr>
              <w:t>(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依「</w:t>
            </w:r>
            <w:r w:rsidRPr="004757AC">
              <w:rPr>
                <w:rFonts w:eastAsia="標楷體" w:hAnsi="細明體" w:hint="eastAsia"/>
                <w:spacing w:val="-4"/>
              </w:rPr>
              <w:t>宜蘭縣</w:t>
            </w:r>
            <w:proofErr w:type="gramStart"/>
            <w:r w:rsidRPr="00610D8C">
              <w:rPr>
                <w:rFonts w:eastAsia="標楷體" w:hAnsi="細明體"/>
                <w:spacing w:val="-4"/>
              </w:rPr>
              <w:t>103</w:t>
            </w:r>
            <w:proofErr w:type="gramEnd"/>
            <w:r w:rsidRPr="004757AC">
              <w:rPr>
                <w:rFonts w:eastAsia="標楷體" w:hAnsi="細明體" w:hint="eastAsia"/>
                <w:spacing w:val="-4"/>
              </w:rPr>
              <w:t>年度國民中小學推動環境教育輔導訪</w:t>
            </w:r>
            <w:proofErr w:type="gramStart"/>
            <w:r w:rsidRPr="004757AC">
              <w:rPr>
                <w:rFonts w:eastAsia="標楷體" w:hAnsi="細明體" w:hint="eastAsia"/>
                <w:spacing w:val="-4"/>
              </w:rPr>
              <w:t>視評核表</w:t>
            </w:r>
            <w:proofErr w:type="gramEnd"/>
            <w:r w:rsidRPr="004757AC">
              <w:rPr>
                <w:rFonts w:eastAsia="標楷體" w:hAnsi="細明體" w:cs="Arial Unicode MS" w:hint="eastAsia"/>
                <w:spacing w:val="-4"/>
              </w:rPr>
              <w:t>」項目，一一呈現</w:t>
            </w:r>
            <w:proofErr w:type="gramStart"/>
            <w:r w:rsidRPr="00610D8C">
              <w:rPr>
                <w:rFonts w:eastAsia="標楷體" w:hAnsi="細明體" w:cs="Arial Unicode MS"/>
                <w:spacing w:val="-4"/>
              </w:rPr>
              <w:t>103</w:t>
            </w:r>
            <w:proofErr w:type="gramEnd"/>
            <w:r w:rsidRPr="007266DF">
              <w:rPr>
                <w:rFonts w:eastAsia="標楷體" w:hAnsi="細明體" w:cs="Arial Unicode MS" w:hint="eastAsia"/>
                <w:spacing w:val="-4"/>
              </w:rPr>
              <w:t>年度</w:t>
            </w:r>
            <w:r w:rsidRPr="004757AC">
              <w:rPr>
                <w:rFonts w:eastAsia="標楷體" w:hAnsi="細明體" w:cs="Arial Unicode MS" w:hint="eastAsia"/>
                <w:spacing w:val="-4"/>
              </w:rPr>
              <w:t>成果。</w:t>
            </w:r>
            <w:r w:rsidRPr="004757AC">
              <w:rPr>
                <w:rFonts w:eastAsia="標楷體" w:cs="Arial Unicode MS"/>
                <w:spacing w:val="-4"/>
              </w:rPr>
              <w:t>)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88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82</w:t>
            </w:r>
          </w:p>
        </w:tc>
        <w:tc>
          <w:tcPr>
            <w:tcW w:w="1616" w:type="dxa"/>
            <w:vMerge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  <w:tr w:rsidR="00C93137" w:rsidTr="006B484C">
        <w:trPr>
          <w:cantSplit/>
          <w:trHeight w:val="639"/>
        </w:trPr>
        <w:tc>
          <w:tcPr>
            <w:tcW w:w="5470" w:type="dxa"/>
            <w:gridSpan w:val="2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ind w:left="406" w:hangingChars="175" w:hanging="406"/>
              <w:rPr>
                <w:rFonts w:eastAsia="標楷體" w:hAnsi="細明體"/>
                <w:spacing w:val="-4"/>
              </w:rPr>
            </w:pPr>
            <w:r w:rsidRPr="004757AC">
              <w:rPr>
                <w:rFonts w:eastAsia="標楷體" w:hAnsi="細明體"/>
                <w:spacing w:val="-4"/>
              </w:rPr>
              <w:t xml:space="preserve">            </w:t>
            </w:r>
            <w:r w:rsidRPr="004757AC">
              <w:rPr>
                <w:rFonts w:eastAsia="標楷體" w:hAnsi="細明體" w:hint="eastAsia"/>
                <w:spacing w:val="-4"/>
              </w:rPr>
              <w:t>總</w:t>
            </w:r>
            <w:r w:rsidRPr="004757AC">
              <w:rPr>
                <w:rFonts w:eastAsia="標楷體" w:hAnsi="細明體"/>
                <w:spacing w:val="-4"/>
              </w:rPr>
              <w:t xml:space="preserve">                   </w:t>
            </w:r>
            <w:r w:rsidRPr="004757AC">
              <w:rPr>
                <w:rFonts w:eastAsia="標楷體" w:hAnsi="細明體" w:hint="eastAsia"/>
                <w:spacing w:val="-4"/>
              </w:rPr>
              <w:t>分</w:t>
            </w:r>
          </w:p>
        </w:tc>
        <w:tc>
          <w:tcPr>
            <w:tcW w:w="815" w:type="dxa"/>
            <w:vAlign w:val="center"/>
          </w:tcPr>
          <w:p w:rsidR="00C93137" w:rsidRPr="004757AC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110</w:t>
            </w:r>
          </w:p>
        </w:tc>
        <w:tc>
          <w:tcPr>
            <w:tcW w:w="712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102</w:t>
            </w:r>
          </w:p>
        </w:tc>
        <w:tc>
          <w:tcPr>
            <w:tcW w:w="1616" w:type="dxa"/>
            <w:vAlign w:val="center"/>
          </w:tcPr>
          <w:p w:rsidR="00C93137" w:rsidRDefault="00C93137" w:rsidP="00C93137">
            <w:pPr>
              <w:snapToGrid w:val="0"/>
              <w:spacing w:line="240" w:lineRule="atLeast"/>
              <w:jc w:val="center"/>
              <w:textAlignment w:val="center"/>
              <w:rPr>
                <w:rFonts w:eastAsia="標楷體"/>
                <w:spacing w:val="-4"/>
              </w:rPr>
            </w:pPr>
          </w:p>
        </w:tc>
      </w:tr>
    </w:tbl>
    <w:p w:rsidR="00C93137" w:rsidRDefault="00C93137" w:rsidP="003E20BF">
      <w:pPr>
        <w:snapToGrid w:val="0"/>
        <w:spacing w:line="240" w:lineRule="atLeast"/>
        <w:jc w:val="center"/>
        <w:rPr>
          <w:rFonts w:eastAsia="標楷體" w:hAnsi="標楷體" w:hint="eastAsia"/>
          <w:spacing w:val="-4"/>
          <w:sz w:val="32"/>
          <w:szCs w:val="32"/>
        </w:rPr>
      </w:pPr>
    </w:p>
    <w:p w:rsidR="00C93137" w:rsidRDefault="00C93137" w:rsidP="003E20BF">
      <w:pPr>
        <w:snapToGrid w:val="0"/>
        <w:spacing w:line="240" w:lineRule="atLeast"/>
        <w:jc w:val="center"/>
        <w:rPr>
          <w:rFonts w:eastAsia="標楷體" w:hAnsi="標楷體" w:hint="eastAsia"/>
          <w:spacing w:val="-4"/>
          <w:sz w:val="32"/>
          <w:szCs w:val="32"/>
        </w:rPr>
      </w:pPr>
    </w:p>
    <w:p w:rsidR="00C93137" w:rsidRDefault="00C93137" w:rsidP="003E20BF">
      <w:pPr>
        <w:snapToGrid w:val="0"/>
        <w:spacing w:line="240" w:lineRule="atLeast"/>
        <w:jc w:val="center"/>
        <w:rPr>
          <w:rFonts w:eastAsia="標楷體" w:hAnsi="標楷體" w:hint="eastAsia"/>
          <w:spacing w:val="-4"/>
          <w:sz w:val="32"/>
          <w:szCs w:val="32"/>
        </w:rPr>
      </w:pPr>
    </w:p>
    <w:p w:rsidR="00C93137" w:rsidRDefault="00C93137" w:rsidP="003E20BF">
      <w:pPr>
        <w:snapToGrid w:val="0"/>
        <w:spacing w:line="240" w:lineRule="atLeast"/>
        <w:jc w:val="center"/>
        <w:rPr>
          <w:rFonts w:eastAsia="標楷體" w:hAnsi="標楷體" w:hint="eastAsia"/>
          <w:spacing w:val="-4"/>
          <w:sz w:val="32"/>
          <w:szCs w:val="32"/>
        </w:rPr>
      </w:pPr>
    </w:p>
    <w:p w:rsidR="00C93137" w:rsidRDefault="00C93137" w:rsidP="005A63FA">
      <w:pPr>
        <w:snapToGrid w:val="0"/>
        <w:spacing w:line="240" w:lineRule="atLeast"/>
        <w:rPr>
          <w:rFonts w:eastAsia="標楷體" w:hAnsi="標楷體" w:hint="eastAsia"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6B484C" w:rsidP="003E20BF">
      <w:pPr>
        <w:snapToGrid w:val="0"/>
        <w:spacing w:line="240" w:lineRule="atLeast"/>
        <w:jc w:val="center"/>
        <w:rPr>
          <w:rFonts w:eastAsia="標楷體" w:hAnsi="標楷體" w:hint="eastAsia"/>
          <w:b/>
          <w:spacing w:val="-4"/>
          <w:sz w:val="32"/>
          <w:szCs w:val="32"/>
        </w:rPr>
      </w:pPr>
    </w:p>
    <w:p w:rsidR="006B484C" w:rsidRDefault="003E20BF" w:rsidP="006B484C">
      <w:pPr>
        <w:snapToGrid w:val="0"/>
        <w:spacing w:line="240" w:lineRule="atLeast"/>
        <w:rPr>
          <w:rFonts w:eastAsia="標楷體" w:hAnsi="標楷體" w:hint="eastAsia"/>
          <w:b/>
          <w:spacing w:val="-4"/>
          <w:sz w:val="32"/>
          <w:szCs w:val="32"/>
        </w:rPr>
      </w:pPr>
      <w:r w:rsidRPr="00C93137">
        <w:rPr>
          <w:rFonts w:eastAsia="標楷體" w:hAnsi="標楷體" w:hint="eastAsia"/>
          <w:b/>
          <w:spacing w:val="-4"/>
          <w:sz w:val="32"/>
          <w:szCs w:val="32"/>
        </w:rPr>
        <w:t>宜蘭縣</w:t>
      </w:r>
      <w:proofErr w:type="gramStart"/>
      <w:r w:rsidRPr="00C93137">
        <w:rPr>
          <w:rFonts w:eastAsia="標楷體" w:hAnsi="標楷體"/>
          <w:b/>
          <w:spacing w:val="-4"/>
          <w:sz w:val="32"/>
          <w:szCs w:val="32"/>
        </w:rPr>
        <w:t>103</w:t>
      </w:r>
      <w:proofErr w:type="gramEnd"/>
      <w:r w:rsidRPr="00C93137">
        <w:rPr>
          <w:rFonts w:eastAsia="標楷體" w:hAnsi="標楷體" w:hint="eastAsia"/>
          <w:b/>
          <w:spacing w:val="-4"/>
          <w:sz w:val="32"/>
          <w:szCs w:val="32"/>
        </w:rPr>
        <w:t>年度</w:t>
      </w:r>
    </w:p>
    <w:p w:rsidR="003E20BF" w:rsidRPr="00C93137" w:rsidRDefault="003E20BF" w:rsidP="006B484C">
      <w:pPr>
        <w:snapToGrid w:val="0"/>
        <w:spacing w:line="240" w:lineRule="atLeast"/>
        <w:rPr>
          <w:rFonts w:eastAsia="標楷體" w:hAnsi="標楷體"/>
          <w:b/>
          <w:spacing w:val="-4"/>
          <w:sz w:val="32"/>
          <w:szCs w:val="32"/>
        </w:rPr>
      </w:pPr>
      <w:r w:rsidRPr="00C93137">
        <w:rPr>
          <w:rFonts w:eastAsia="標楷體" w:hAnsi="標楷體" w:hint="eastAsia"/>
          <w:b/>
          <w:spacing w:val="-4"/>
          <w:sz w:val="32"/>
          <w:szCs w:val="32"/>
        </w:rPr>
        <w:t>國民中小學推動環境教育輔導</w:t>
      </w:r>
      <w:proofErr w:type="gramStart"/>
      <w:r w:rsidRPr="00C93137">
        <w:rPr>
          <w:rFonts w:eastAsia="標楷體" w:hAnsi="標楷體" w:hint="eastAsia"/>
          <w:b/>
          <w:spacing w:val="-4"/>
          <w:sz w:val="32"/>
          <w:szCs w:val="32"/>
        </w:rPr>
        <w:t>訪視評核</w:t>
      </w:r>
      <w:proofErr w:type="gramEnd"/>
      <w:r w:rsidRPr="00C93137">
        <w:rPr>
          <w:rFonts w:eastAsia="標楷體" w:hAnsi="標楷體"/>
          <w:b/>
          <w:spacing w:val="-4"/>
          <w:sz w:val="32"/>
          <w:szCs w:val="32"/>
        </w:rPr>
        <w:t>-</w:t>
      </w:r>
      <w:r w:rsidRPr="00C93137">
        <w:rPr>
          <w:rFonts w:eastAsia="標楷體" w:hAnsi="標楷體" w:hint="eastAsia"/>
          <w:b/>
          <w:spacing w:val="-4"/>
          <w:sz w:val="32"/>
          <w:szCs w:val="32"/>
        </w:rPr>
        <w:t>自評表</w:t>
      </w:r>
    </w:p>
    <w:p w:rsidR="003E20BF" w:rsidRDefault="003E20BF" w:rsidP="003E20BF">
      <w:pPr>
        <w:snapToGrid w:val="0"/>
        <w:spacing w:line="240" w:lineRule="atLeast"/>
        <w:jc w:val="center"/>
        <w:rPr>
          <w:rFonts w:eastAsia="標楷體" w:hAnsi="標楷體"/>
          <w:spacing w:val="-4"/>
          <w:sz w:val="32"/>
          <w:szCs w:val="32"/>
        </w:rPr>
      </w:pPr>
    </w:p>
    <w:p w:rsidR="003E20BF" w:rsidRDefault="003E20BF" w:rsidP="003E20BF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基本資料</w:t>
      </w:r>
      <w:r>
        <w:rPr>
          <w:rFonts w:ascii="標楷體" w:eastAsia="標楷體" w:hAnsi="標楷體"/>
          <w:sz w:val="28"/>
          <w:szCs w:val="28"/>
        </w:rPr>
        <w:t xml:space="preserve">                         </w:t>
      </w:r>
      <w:r>
        <w:rPr>
          <w:rFonts w:ascii="標楷體" w:eastAsia="標楷體" w:hint="eastAsia"/>
          <w:sz w:val="28"/>
        </w:rPr>
        <w:t>填表日期：103年11月28日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43"/>
        <w:gridCol w:w="2439"/>
        <w:gridCol w:w="1698"/>
        <w:gridCol w:w="1922"/>
      </w:tblGrid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6602" w:type="dxa"/>
            <w:gridSpan w:val="4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宜蘭縣冬山國中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6602" w:type="dxa"/>
            <w:gridSpan w:val="4"/>
          </w:tcPr>
          <w:p w:rsidR="003E20BF" w:rsidRPr="00024684" w:rsidRDefault="003E20BF" w:rsidP="00C93137">
            <w:pPr>
              <w:tabs>
                <w:tab w:val="left" w:pos="5640"/>
              </w:tabs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宜蘭縣冬山鄉南興村照安路26號</w:t>
            </w:r>
          </w:p>
        </w:tc>
      </w:tr>
      <w:tr w:rsidR="003E20BF" w:rsidTr="006B484C">
        <w:tc>
          <w:tcPr>
            <w:tcW w:w="1983" w:type="dxa"/>
            <w:gridSpan w:val="2"/>
          </w:tcPr>
          <w:p w:rsidR="003E20BF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</w:rPr>
              <w:t>環教資訊網</w:t>
            </w:r>
            <w:proofErr w:type="gramEnd"/>
            <w:r>
              <w:rPr>
                <w:rFonts w:eastAsia="標楷體" w:hint="eastAsia"/>
              </w:rPr>
              <w:t>網址</w:t>
            </w:r>
          </w:p>
        </w:tc>
        <w:tc>
          <w:tcPr>
            <w:tcW w:w="6059" w:type="dxa"/>
            <w:gridSpan w:val="3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/>
                <w:b/>
              </w:rPr>
              <w:t>http://blog.ilc.edu.tw/blog/blog/6438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982" w:type="dxa"/>
            <w:gridSpan w:val="2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羅麗惠</w:t>
            </w:r>
          </w:p>
        </w:tc>
        <w:tc>
          <w:tcPr>
            <w:tcW w:w="1698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22" w:type="dxa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9592076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學校人數</w:t>
            </w:r>
          </w:p>
        </w:tc>
        <w:tc>
          <w:tcPr>
            <w:tcW w:w="6602" w:type="dxa"/>
            <w:gridSpan w:val="4"/>
          </w:tcPr>
          <w:p w:rsidR="003E20BF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學生人數：</w:t>
            </w:r>
            <w:r w:rsidRPr="00094046">
              <w:rPr>
                <w:rFonts w:ascii="標楷體" w:eastAsia="標楷體" w:hAnsi="標楷體" w:hint="eastAsia"/>
                <w:b/>
              </w:rPr>
              <w:t>495</w:t>
            </w:r>
            <w:r>
              <w:rPr>
                <w:rFonts w:ascii="標楷體" w:eastAsia="標楷體" w:hAnsi="標楷體" w:hint="eastAsia"/>
              </w:rPr>
              <w:t>人，教師人數：</w:t>
            </w:r>
            <w:r>
              <w:rPr>
                <w:rFonts w:ascii="標楷體" w:eastAsia="標楷體" w:hAnsi="標楷體"/>
              </w:rPr>
              <w:t xml:space="preserve"> </w:t>
            </w:r>
            <w:r w:rsidRPr="00C93137">
              <w:rPr>
                <w:rFonts w:ascii="標楷體" w:eastAsia="標楷體" w:hAnsi="標楷體" w:hint="eastAsia"/>
                <w:b/>
              </w:rPr>
              <w:t>43</w:t>
            </w:r>
            <w:r w:rsidRPr="00C93137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人，職員工人數：</w:t>
            </w:r>
            <w:r>
              <w:rPr>
                <w:rFonts w:ascii="標楷體" w:eastAsia="標楷體" w:hAnsi="標楷體"/>
              </w:rPr>
              <w:t xml:space="preserve">   </w:t>
            </w:r>
            <w:r w:rsidRPr="00C93137">
              <w:rPr>
                <w:rFonts w:ascii="標楷體" w:eastAsia="標楷體" w:hAnsi="標楷體" w:hint="eastAsia"/>
                <w:b/>
              </w:rPr>
              <w:t>10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6602" w:type="dxa"/>
            <w:gridSpan w:val="4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宜蘭縣冬山鄉南興村照安路26號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辦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982" w:type="dxa"/>
            <w:gridSpan w:val="2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羅祥倫</w:t>
            </w:r>
          </w:p>
        </w:tc>
        <w:tc>
          <w:tcPr>
            <w:tcW w:w="1698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22" w:type="dxa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9592076</w:t>
            </w:r>
          </w:p>
        </w:tc>
      </w:tr>
      <w:tr w:rsidR="003E20BF" w:rsidTr="006B484C">
        <w:tc>
          <w:tcPr>
            <w:tcW w:w="1440" w:type="dxa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6602" w:type="dxa"/>
            <w:gridSpan w:val="4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mp5151206</w:t>
            </w:r>
            <w:r w:rsidRPr="00024684">
              <w:rPr>
                <w:rFonts w:ascii="標楷體" w:eastAsia="標楷體" w:hAnsi="標楷體"/>
                <w:b/>
              </w:rPr>
              <w:t>@ilc.edu.tw</w:t>
            </w:r>
          </w:p>
        </w:tc>
      </w:tr>
      <w:tr w:rsidR="003E20BF" w:rsidTr="006B484C">
        <w:tc>
          <w:tcPr>
            <w:tcW w:w="1440" w:type="dxa"/>
            <w:vAlign w:val="center"/>
          </w:tcPr>
          <w:p w:rsidR="003E20BF" w:rsidRDefault="003E20BF" w:rsidP="00C9313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校地總面積</w:t>
            </w:r>
          </w:p>
        </w:tc>
        <w:tc>
          <w:tcPr>
            <w:tcW w:w="2982" w:type="dxa"/>
            <w:gridSpan w:val="2"/>
            <w:vAlign w:val="center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41589</w:t>
            </w:r>
            <w:r w:rsidRPr="00024684">
              <w:rPr>
                <w:rFonts w:ascii="標楷體" w:eastAsia="標楷體" w:hAnsi="標楷體"/>
                <w:b/>
              </w:rPr>
              <w:t>(m</w:t>
            </w:r>
            <w:r w:rsidRPr="00024684">
              <w:rPr>
                <w:rFonts w:ascii="標楷體" w:eastAsia="標楷體" w:hAnsi="標楷體"/>
                <w:b/>
                <w:vertAlign w:val="superscript"/>
              </w:rPr>
              <w:t>2</w:t>
            </w:r>
            <w:r w:rsidRPr="00024684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620" w:type="dxa"/>
            <w:gridSpan w:val="2"/>
            <w:vAlign w:val="center"/>
          </w:tcPr>
          <w:p w:rsidR="003E20BF" w:rsidRDefault="003E20BF" w:rsidP="00C93137">
            <w:pPr>
              <w:snapToGrid w:val="0"/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建蔽率</w:t>
            </w:r>
            <w:r>
              <w:rPr>
                <w:rFonts w:ascii="s?u" w:hAnsi="s?u" w:hint="eastAsia"/>
                <w:spacing w:val="15"/>
                <w:sz w:val="16"/>
                <w:szCs w:val="16"/>
              </w:rPr>
              <w:t>（</w:t>
            </w:r>
            <w:r>
              <w:rPr>
                <w:rFonts w:ascii="s?u" w:hAnsi="s?u" w:hint="eastAsia"/>
                <w:b/>
                <w:bCs/>
                <w:spacing w:val="15"/>
                <w:sz w:val="16"/>
                <w:szCs w:val="16"/>
              </w:rPr>
              <w:t>建築地面積占基地面積之比率</w:t>
            </w:r>
            <w:r>
              <w:rPr>
                <w:rFonts w:ascii="s?u" w:hAnsi="s?u" w:hint="eastAsia"/>
                <w:spacing w:val="15"/>
                <w:sz w:val="16"/>
                <w:szCs w:val="16"/>
              </w:rPr>
              <w:t>）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3E20BF" w:rsidRDefault="003E20BF" w:rsidP="00C93137">
            <w:pPr>
              <w:snapToGrid w:val="0"/>
              <w:spacing w:line="40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3814.35</w:t>
            </w:r>
            <w:r>
              <w:rPr>
                <w:rFonts w:ascii="標楷體" w:eastAsia="標楷體" w:hAnsi="標楷體"/>
              </w:rPr>
              <w:t>(m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÷41589</w:t>
            </w:r>
            <w:r>
              <w:rPr>
                <w:rFonts w:ascii="標楷體" w:eastAsia="標楷體" w:hAnsi="標楷體"/>
              </w:rPr>
              <w:t>(m</w:t>
            </w:r>
            <w:r>
              <w:rPr>
                <w:rFonts w:ascii="標楷體" w:eastAsia="標楷體" w:hAnsi="標楷體"/>
                <w:vertAlign w:val="superscript"/>
              </w:rPr>
              <w:t>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＝9.17％</w:t>
            </w:r>
          </w:p>
        </w:tc>
      </w:tr>
      <w:tr w:rsidR="003E20BF" w:rsidTr="006B484C">
        <w:tc>
          <w:tcPr>
            <w:tcW w:w="1440" w:type="dxa"/>
            <w:vAlign w:val="center"/>
          </w:tcPr>
          <w:p w:rsidR="003E20BF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台灣原生種植物</w:t>
            </w:r>
          </w:p>
        </w:tc>
        <w:tc>
          <w:tcPr>
            <w:tcW w:w="6602" w:type="dxa"/>
            <w:gridSpan w:val="4"/>
            <w:vAlign w:val="center"/>
          </w:tcPr>
          <w:p w:rsidR="003E20BF" w:rsidRPr="00024684" w:rsidRDefault="003E20BF" w:rsidP="00C9313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  <w:bCs/>
              </w:rPr>
              <w:t>喬木7種、灌木 6種、花草 15種、蔓藤 4種、蕨類 3種、水生6種</w:t>
            </w:r>
          </w:p>
        </w:tc>
      </w:tr>
      <w:tr w:rsidR="003E20BF" w:rsidTr="006B484C">
        <w:tc>
          <w:tcPr>
            <w:tcW w:w="4422" w:type="dxa"/>
            <w:gridSpan w:val="3"/>
            <w:vAlign w:val="center"/>
          </w:tcPr>
          <w:p w:rsidR="003E20BF" w:rsidRDefault="003E20BF" w:rsidP="00C93137">
            <w:pPr>
              <w:snapToGrid w:val="0"/>
              <w:spacing w:line="40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綠覆率</w:t>
            </w:r>
            <w:r>
              <w:rPr>
                <w:rFonts w:ascii="s?u" w:hAnsi="s?u" w:hint="eastAsia"/>
                <w:b/>
                <w:spacing w:val="15"/>
                <w:sz w:val="16"/>
                <w:szCs w:val="16"/>
              </w:rPr>
              <w:t>（綠色植被所覆蓋面積除以基地面積之值）</w:t>
            </w:r>
            <w:r w:rsidRPr="00024684">
              <w:rPr>
                <w:rFonts w:ascii="標楷體" w:eastAsia="標楷體" w:hAnsi="標楷體" w:hint="eastAsia"/>
                <w:b/>
              </w:rPr>
              <w:t>21335(m2)÷41589(m2)＝51.3  ％</w:t>
            </w:r>
          </w:p>
        </w:tc>
        <w:tc>
          <w:tcPr>
            <w:tcW w:w="3620" w:type="dxa"/>
            <w:gridSpan w:val="2"/>
            <w:vAlign w:val="center"/>
          </w:tcPr>
          <w:p w:rsidR="003E20BF" w:rsidRPr="00024684" w:rsidRDefault="003E20BF" w:rsidP="00C931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可透水面積：  20254 (m2)</w:t>
            </w:r>
          </w:p>
          <w:p w:rsidR="003E20BF" w:rsidRDefault="003E20BF" w:rsidP="00C931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24684">
              <w:rPr>
                <w:rFonts w:ascii="標楷體" w:eastAsia="標楷體" w:hAnsi="標楷體" w:hint="eastAsia"/>
                <w:b/>
              </w:rPr>
              <w:t>透水率＝  48.7 ％</w:t>
            </w:r>
          </w:p>
        </w:tc>
      </w:tr>
      <w:tr w:rsidR="003E20BF" w:rsidTr="006B484C">
        <w:tc>
          <w:tcPr>
            <w:tcW w:w="4422" w:type="dxa"/>
            <w:gridSpan w:val="3"/>
            <w:vAlign w:val="center"/>
          </w:tcPr>
          <w:p w:rsidR="003E20BF" w:rsidRDefault="003E20BF" w:rsidP="00C9313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基地保水力</w:t>
            </w:r>
          </w:p>
          <w:p w:rsidR="003E20BF" w:rsidRDefault="003E20BF" w:rsidP="00C93137">
            <w:pPr>
              <w:snapToGrid w:val="0"/>
              <w:spacing w:line="400" w:lineRule="exact"/>
              <w:ind w:left="631" w:hangingChars="300" w:hanging="6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3620" w:type="dxa"/>
            <w:gridSpan w:val="2"/>
            <w:vAlign w:val="center"/>
          </w:tcPr>
          <w:p w:rsidR="003E20BF" w:rsidRDefault="003E20BF" w:rsidP="00C93137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基地海拔高度＝</w:t>
            </w:r>
            <w:r w:rsidRPr="00024684">
              <w:rPr>
                <w:rFonts w:hint="eastAsia"/>
                <w:b/>
              </w:rPr>
              <w:t>8</w:t>
            </w:r>
            <w:r>
              <w:t xml:space="preserve"> m</w:t>
            </w:r>
          </w:p>
          <w:p w:rsidR="003E20BF" w:rsidRDefault="003E20BF" w:rsidP="00C9313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（</w:t>
            </w:r>
            <w:proofErr w:type="gramEnd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參考網站：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t>ttp://earth.google.com/</w:t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下載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t xml:space="preserve">google earth </w:t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程式後輸入學校名</w:t>
            </w: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即可查</w:t>
            </w:r>
            <w:proofErr w:type="gramEnd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知</w:t>
            </w:r>
          </w:p>
        </w:tc>
      </w:tr>
      <w:tr w:rsidR="003E20BF" w:rsidTr="006B484C">
        <w:tc>
          <w:tcPr>
            <w:tcW w:w="4422" w:type="dxa"/>
            <w:gridSpan w:val="3"/>
            <w:vAlign w:val="center"/>
          </w:tcPr>
          <w:p w:rsidR="003E20BF" w:rsidRDefault="003E20BF" w:rsidP="00C93137">
            <w:pPr>
              <w:spacing w:line="240" w:lineRule="atLeast"/>
            </w:pPr>
            <w:r>
              <w:rPr>
                <w:rFonts w:hint="eastAsia"/>
              </w:rPr>
              <w:t>地區日照量</w:t>
            </w:r>
            <w:r>
              <w:t xml:space="preserve">  </w:t>
            </w:r>
          </w:p>
          <w:p w:rsidR="003E20BF" w:rsidRDefault="003E20BF" w:rsidP="00C93137">
            <w:pPr>
              <w:spacing w:line="240" w:lineRule="atLeast"/>
            </w:pPr>
            <w:r>
              <w:rPr>
                <w:rFonts w:hint="eastAsia"/>
              </w:rPr>
              <w:t>夏季：</w:t>
            </w:r>
            <w:r w:rsidRPr="00024684">
              <w:rPr>
                <w:rFonts w:hint="eastAsia"/>
                <w:b/>
              </w:rPr>
              <w:t>618</w:t>
            </w:r>
            <w:r>
              <w:rPr>
                <w:rFonts w:hint="eastAsia"/>
              </w:rPr>
              <w:t>小時</w:t>
            </w:r>
            <w:r>
              <w:t xml:space="preserve">      </w:t>
            </w:r>
            <w:r>
              <w:rPr>
                <w:rFonts w:hint="eastAsia"/>
              </w:rPr>
              <w:t>冬季：</w:t>
            </w:r>
            <w:r>
              <w:rPr>
                <w:rFonts w:hint="eastAsia"/>
              </w:rPr>
              <w:t>250.3</w:t>
            </w:r>
            <w:r>
              <w:rPr>
                <w:rFonts w:hint="eastAsia"/>
              </w:rPr>
              <w:t>小時</w:t>
            </w:r>
          </w:p>
          <w:p w:rsidR="003E20BF" w:rsidRDefault="003E20BF" w:rsidP="00C93137">
            <w:pPr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（</w:t>
            </w:r>
            <w:proofErr w:type="gramEnd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參考網站：中央氣象局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統計資料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氣候統計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sym w:font="Wingdings" w:char="F046"/>
            </w: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每月氣象資料</w:t>
            </w:r>
            <w:r>
              <w:rPr>
                <w:rFonts w:ascii="s?u" w:hAnsi="s?u"/>
                <w:b/>
                <w:bCs/>
                <w:spacing w:val="15"/>
                <w:sz w:val="18"/>
                <w:szCs w:val="18"/>
              </w:rPr>
              <w:t>http://www.cwb.gov.tw/</w:t>
            </w:r>
            <w:proofErr w:type="gramStart"/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3620" w:type="dxa"/>
            <w:gridSpan w:val="2"/>
            <w:vAlign w:val="center"/>
          </w:tcPr>
          <w:p w:rsidR="003E20BF" w:rsidRDefault="003E20BF" w:rsidP="00C93137">
            <w:pPr>
              <w:spacing w:line="240" w:lineRule="atLeast"/>
            </w:pPr>
            <w:r>
              <w:rPr>
                <w:rFonts w:hint="eastAsia"/>
              </w:rPr>
              <w:t>月雨量</w:t>
            </w:r>
          </w:p>
          <w:p w:rsidR="003E20BF" w:rsidRDefault="003E20BF" w:rsidP="00C93137">
            <w:pPr>
              <w:spacing w:line="240" w:lineRule="atLeast"/>
            </w:pPr>
            <w:r>
              <w:rPr>
                <w:rFonts w:hint="eastAsia"/>
              </w:rPr>
              <w:t>最高：（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）月（</w:t>
            </w:r>
            <w:r>
              <w:rPr>
                <w:rFonts w:hint="eastAsia"/>
              </w:rPr>
              <w:t>266.8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</w:p>
          <w:p w:rsidR="003E20BF" w:rsidRDefault="003E20BF" w:rsidP="00C93137">
            <w:pPr>
              <w:spacing w:line="240" w:lineRule="atLeast"/>
            </w:pPr>
            <w:r>
              <w:rPr>
                <w:rFonts w:hint="eastAsia"/>
              </w:rPr>
              <w:t>最低：（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）月（</w:t>
            </w:r>
            <w:r>
              <w:rPr>
                <w:rFonts w:hint="eastAsia"/>
              </w:rPr>
              <w:t>25.2</w:t>
            </w:r>
            <w:r>
              <w:rPr>
                <w:rFonts w:hint="eastAsia"/>
              </w:rPr>
              <w:t>）</w:t>
            </w:r>
            <w:r>
              <w:t>mm</w:t>
            </w:r>
          </w:p>
          <w:p w:rsidR="003E20BF" w:rsidRDefault="003E20BF" w:rsidP="00C93137">
            <w:pPr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?u" w:hAnsi="s?u" w:hint="eastAsia"/>
                <w:b/>
                <w:bCs/>
                <w:spacing w:val="15"/>
                <w:sz w:val="18"/>
                <w:szCs w:val="18"/>
              </w:rPr>
              <w:t>參考網站：中央氣象局</w:t>
            </w:r>
          </w:p>
        </w:tc>
      </w:tr>
    </w:tbl>
    <w:p w:rsidR="003E20BF" w:rsidRPr="00024684" w:rsidRDefault="003E20BF" w:rsidP="003E20BF"/>
    <w:p w:rsidR="003E20BF" w:rsidRPr="003E20BF" w:rsidRDefault="003E20BF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/>
          <w:sz w:val="28"/>
          <w:szCs w:val="28"/>
        </w:rPr>
      </w:pPr>
    </w:p>
    <w:p w:rsidR="00C93137" w:rsidRDefault="00C93137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C93137" w:rsidRDefault="00C93137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C93137" w:rsidRDefault="00C93137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C93137" w:rsidRDefault="00C93137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5A63FA" w:rsidRDefault="005A63FA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C93137" w:rsidRDefault="00C93137" w:rsidP="00C93137">
      <w:pPr>
        <w:snapToGrid w:val="0"/>
        <w:spacing w:line="360" w:lineRule="auto"/>
        <w:ind w:right="425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7025BD" w:rsidRPr="007025BD" w:rsidRDefault="007025BD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/>
          <w:sz w:val="28"/>
          <w:szCs w:val="28"/>
        </w:rPr>
      </w:pPr>
      <w:r w:rsidRPr="007025BD">
        <w:rPr>
          <w:rFonts w:ascii="Times New Roman" w:eastAsia="標楷體" w:hAnsi="Times New Roman" w:cs="Times New Roman" w:hint="eastAsia"/>
          <w:sz w:val="28"/>
          <w:szCs w:val="28"/>
        </w:rPr>
        <w:t>二、推動環境教育各項指標自評表</w:t>
      </w:r>
    </w:p>
    <w:p w:rsidR="007025BD" w:rsidRPr="007025BD" w:rsidRDefault="007025BD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/>
          <w:sz w:val="28"/>
          <w:szCs w:val="28"/>
        </w:rPr>
      </w:pPr>
      <w:r w:rsidRPr="007025BD">
        <w:rPr>
          <w:rFonts w:ascii="Times New Roman" w:eastAsia="標楷體" w:hAnsi="Times New Roman" w:cs="Times New Roman"/>
          <w:sz w:val="28"/>
          <w:szCs w:val="28"/>
        </w:rPr>
        <w:t>(</w:t>
      </w:r>
      <w:r w:rsidRPr="007025BD">
        <w:rPr>
          <w:rFonts w:ascii="Times New Roman" w:eastAsia="標楷體" w:hAnsi="Times New Roman" w:cs="Times New Roman" w:hint="eastAsia"/>
          <w:sz w:val="28"/>
          <w:szCs w:val="28"/>
        </w:rPr>
        <w:t>自評分數：</w:t>
      </w:r>
      <w:r w:rsidRPr="007025BD">
        <w:rPr>
          <w:rFonts w:ascii="Times New Roman" w:eastAsia="標楷體" w:hAnsi="Times New Roman" w:cs="Times New Roman"/>
          <w:sz w:val="28"/>
          <w:szCs w:val="28"/>
        </w:rPr>
        <w:t>0</w:t>
      </w:r>
      <w:r w:rsidRPr="007025BD">
        <w:rPr>
          <w:rFonts w:ascii="標楷體" w:eastAsia="標楷體" w:hAnsi="標楷體" w:cs="Times New Roman" w:hint="eastAsia"/>
          <w:sz w:val="28"/>
          <w:szCs w:val="28"/>
        </w:rPr>
        <w:t>〜</w:t>
      </w:r>
      <w:r w:rsidRPr="007025BD">
        <w:rPr>
          <w:rFonts w:ascii="標楷體" w:eastAsia="標楷體" w:hAnsi="標楷體" w:cs="Times New Roman"/>
          <w:sz w:val="28"/>
          <w:szCs w:val="28"/>
        </w:rPr>
        <w:t>88</w:t>
      </w:r>
      <w:r w:rsidRPr="007025BD">
        <w:rPr>
          <w:rFonts w:ascii="標楷體" w:eastAsia="標楷體" w:hAnsi="標楷體" w:cs="Times New Roman" w:hint="eastAsia"/>
          <w:sz w:val="28"/>
          <w:szCs w:val="28"/>
        </w:rPr>
        <w:t>分，</w:t>
      </w:r>
      <w:proofErr w:type="gramStart"/>
      <w:r w:rsidRPr="007025BD">
        <w:rPr>
          <w:rFonts w:ascii="標楷體" w:eastAsia="標楷體" w:hAnsi="標楷體" w:cs="Times New Roman" w:hint="eastAsia"/>
          <w:sz w:val="28"/>
          <w:szCs w:val="28"/>
        </w:rPr>
        <w:t>得分欄依評鑑</w:t>
      </w:r>
      <w:proofErr w:type="gramEnd"/>
      <w:r w:rsidRPr="007025BD">
        <w:rPr>
          <w:rFonts w:ascii="標楷體" w:eastAsia="標楷體" w:hAnsi="標楷體" w:cs="Times New Roman" w:hint="eastAsia"/>
          <w:sz w:val="28"/>
          <w:szCs w:val="28"/>
        </w:rPr>
        <w:t>表比例自動計算</w:t>
      </w:r>
      <w:r w:rsidRPr="007025BD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3346"/>
        <w:gridCol w:w="351"/>
        <w:gridCol w:w="734"/>
        <w:gridCol w:w="4744"/>
        <w:gridCol w:w="15"/>
      </w:tblGrid>
      <w:tr w:rsidR="007025BD" w:rsidRPr="007025BD" w:rsidTr="006B484C">
        <w:trPr>
          <w:cantSplit/>
          <w:trHeight w:val="655"/>
        </w:trPr>
        <w:tc>
          <w:tcPr>
            <w:tcW w:w="536" w:type="dxa"/>
            <w:vAlign w:val="center"/>
          </w:tcPr>
          <w:p w:rsidR="007025BD" w:rsidRPr="007025BD" w:rsidRDefault="007025BD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3346" w:type="dxa"/>
            <w:vAlign w:val="center"/>
          </w:tcPr>
          <w:p w:rsidR="007025BD" w:rsidRPr="007025BD" w:rsidRDefault="007025BD" w:rsidP="007025BD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要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 xml:space="preserve">      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點</w:t>
            </w:r>
          </w:p>
        </w:tc>
        <w:tc>
          <w:tcPr>
            <w:tcW w:w="351" w:type="dxa"/>
            <w:vAlign w:val="center"/>
          </w:tcPr>
          <w:p w:rsidR="007025BD" w:rsidRPr="007025BD" w:rsidRDefault="007025B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分數</w:t>
            </w:r>
          </w:p>
        </w:tc>
        <w:tc>
          <w:tcPr>
            <w:tcW w:w="734" w:type="dxa"/>
            <w:vAlign w:val="center"/>
          </w:tcPr>
          <w:p w:rsidR="007025BD" w:rsidRPr="007025BD" w:rsidRDefault="007025B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得分</w:t>
            </w:r>
          </w:p>
        </w:tc>
        <w:tc>
          <w:tcPr>
            <w:tcW w:w="4759" w:type="dxa"/>
            <w:gridSpan w:val="2"/>
            <w:vAlign w:val="center"/>
          </w:tcPr>
          <w:p w:rsidR="007025BD" w:rsidRPr="007025BD" w:rsidRDefault="007025BD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成果記要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含具體事實或可供佐證資料，附件或成果資料需可馬上連結點閱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</w:tr>
      <w:tr w:rsidR="007025BD" w:rsidRPr="007025BD" w:rsidTr="006B484C">
        <w:trPr>
          <w:cantSplit/>
          <w:trHeight w:val="238"/>
        </w:trPr>
        <w:tc>
          <w:tcPr>
            <w:tcW w:w="536" w:type="dxa"/>
            <w:vMerge w:val="restart"/>
            <w:vAlign w:val="center"/>
          </w:tcPr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一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、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政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與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管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理</w:t>
            </w: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15%</w:t>
            </w:r>
          </w:p>
        </w:tc>
        <w:tc>
          <w:tcPr>
            <w:tcW w:w="3346" w:type="dxa"/>
            <w:vAlign w:val="center"/>
          </w:tcPr>
          <w:p w:rsidR="007025BD" w:rsidRPr="007025BD" w:rsidRDefault="007025BD" w:rsidP="007025BD">
            <w:pPr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 w:hint="eastAsia"/>
                <w:szCs w:val="24"/>
              </w:rPr>
              <w:t>擬定推展環境教育相關計畫</w:t>
            </w:r>
          </w:p>
          <w:p w:rsidR="007025BD" w:rsidRPr="007025BD" w:rsidRDefault="007025BD" w:rsidP="007025BD">
            <w:pPr>
              <w:snapToGrid w:val="0"/>
              <w:spacing w:line="240" w:lineRule="atLeast"/>
              <w:ind w:left="357" w:hanging="357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：加強學校環境三年計畫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(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總計畫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102-104</w:t>
            </w:r>
            <w:r w:rsidRPr="007025BD">
              <w:rPr>
                <w:rFonts w:ascii="標楷體" w:eastAsia="標楷體" w:hAnsi="標楷體" w:cs="Arial Unicode MS" w:hint="eastAsia"/>
                <w:szCs w:val="24"/>
              </w:rPr>
              <w:t>年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)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、每學年度各實施計畫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(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子計畫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)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7025BD" w:rsidRPr="007025BD" w:rsidRDefault="007025B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7025BD" w:rsidRPr="007025BD" w:rsidRDefault="008B4863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</w:tcPr>
          <w:p w:rsidR="007025BD" w:rsidRPr="00D7388C" w:rsidRDefault="007025BD" w:rsidP="007025BD">
            <w:pPr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1-1-1</w:t>
            </w:r>
            <w:hyperlink r:id="rId9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宜蘭縣立冬山國民中學『加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強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學校環境教育三年』實施計畫</w:t>
              </w:r>
            </w:hyperlink>
          </w:p>
          <w:p w:rsidR="007025BD" w:rsidRPr="00D7388C" w:rsidRDefault="007025BD" w:rsidP="007025BD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1-1-2</w:t>
            </w:r>
            <w:hyperlink r:id="rId10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冬山國中103學年度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推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動校園做環保實施計劃</w:t>
              </w:r>
            </w:hyperlink>
          </w:p>
          <w:p w:rsidR="007025BD" w:rsidRPr="00D7388C" w:rsidRDefault="007025BD" w:rsidP="00D7388C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1-1-3</w:t>
            </w:r>
            <w:hyperlink r:id="rId11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宜蘭縣立冬山國中103學年度『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廢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電池回收競賽』實施計劃</w:t>
              </w:r>
            </w:hyperlink>
          </w:p>
          <w:p w:rsidR="007025BD" w:rsidRPr="00D7388C" w:rsidRDefault="007025BD" w:rsidP="007025BD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1-1-4</w:t>
            </w:r>
            <w:hyperlink r:id="rId12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</w:t>
              </w:r>
              <w:proofErr w:type="gramStart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103</w:t>
              </w:r>
              <w:proofErr w:type="gramEnd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年度推動節約能源實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施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計劃</w:t>
              </w:r>
            </w:hyperlink>
          </w:p>
        </w:tc>
      </w:tr>
      <w:tr w:rsidR="007025BD" w:rsidRPr="007025BD" w:rsidTr="006B484C">
        <w:trPr>
          <w:cantSplit/>
          <w:trHeight w:val="238"/>
        </w:trPr>
        <w:tc>
          <w:tcPr>
            <w:tcW w:w="536" w:type="dxa"/>
            <w:vMerge/>
            <w:vAlign w:val="center"/>
          </w:tcPr>
          <w:p w:rsidR="007025BD" w:rsidRPr="007025BD" w:rsidRDefault="007025BD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7025BD" w:rsidRPr="007025BD" w:rsidRDefault="007025BD" w:rsidP="007025BD">
            <w:pPr>
              <w:numPr>
                <w:ilvl w:val="0"/>
                <w:numId w:val="1"/>
              </w:numPr>
              <w:snapToGrid w:val="0"/>
              <w:spacing w:line="240" w:lineRule="atLeas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 w:hint="eastAsia"/>
                <w:szCs w:val="24"/>
              </w:rPr>
              <w:t>擬定</w:t>
            </w:r>
            <w:proofErr w:type="gramStart"/>
            <w:r w:rsidRPr="007025BD">
              <w:rPr>
                <w:rFonts w:ascii="標楷體" w:eastAsia="標楷體" w:hAnsi="標楷體" w:cs="Times New Roman"/>
                <w:szCs w:val="24"/>
              </w:rPr>
              <w:t>103</w:t>
            </w:r>
            <w:proofErr w:type="gramEnd"/>
            <w:r w:rsidRPr="007025BD">
              <w:rPr>
                <w:rFonts w:ascii="標楷體" w:eastAsia="標楷體" w:hAnsi="標楷體" w:cs="Times New Roman" w:hint="eastAsia"/>
                <w:szCs w:val="24"/>
              </w:rPr>
              <w:t>年度</w:t>
            </w:r>
            <w:proofErr w:type="gramStart"/>
            <w:r w:rsidRPr="007025BD">
              <w:rPr>
                <w:rFonts w:ascii="標楷體" w:eastAsia="標楷體" w:hAnsi="標楷體" w:cs="Times New Roman" w:hint="eastAsia"/>
                <w:szCs w:val="24"/>
              </w:rPr>
              <w:t>節能減碳計畫</w:t>
            </w:r>
            <w:proofErr w:type="gramEnd"/>
            <w:r w:rsidRPr="007025B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7025BD" w:rsidRPr="007025BD" w:rsidRDefault="007025B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7025BD" w:rsidRPr="007025BD" w:rsidRDefault="008B4863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759" w:type="dxa"/>
            <w:gridSpan w:val="2"/>
          </w:tcPr>
          <w:p w:rsidR="007025BD" w:rsidRDefault="007025BD" w:rsidP="007025BD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1-2-1</w:t>
            </w:r>
            <w:hyperlink r:id="rId13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宜蘭縣立冬山國中</w:t>
              </w:r>
              <w:proofErr w:type="gramStart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103</w:t>
              </w:r>
              <w:proofErr w:type="gramEnd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年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度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推動節約能源實施計劃</w:t>
              </w:r>
            </w:hyperlink>
          </w:p>
          <w:p w:rsidR="0021009B" w:rsidRPr="0021009B" w:rsidRDefault="0021009B" w:rsidP="0021009B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2100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1-2-2</w:t>
            </w:r>
            <w:hyperlink r:id="rId14" w:history="1"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冬山國中103學年度推動校園做環保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實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施計劃</w:t>
              </w:r>
            </w:hyperlink>
          </w:p>
        </w:tc>
      </w:tr>
      <w:tr w:rsidR="001E6C05" w:rsidRPr="007025BD" w:rsidTr="006B484C">
        <w:trPr>
          <w:cantSplit/>
          <w:trHeight w:val="35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成立及運作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(1)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成立「環境教育與</w:t>
            </w:r>
            <w:proofErr w:type="gramStart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節能減碳推動</w:t>
            </w:r>
            <w:proofErr w:type="gramEnd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小組」並已有運作與落實。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21009B" w:rsidRDefault="0021009B" w:rsidP="008B0B70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1-3-1</w:t>
            </w:r>
            <w:hyperlink r:id="rId15" w:history="1"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冬山國中103學年度『環境保護小組』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設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置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要</w:t>
              </w:r>
              <w:r w:rsidRPr="0021009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點</w:t>
              </w:r>
            </w:hyperlink>
          </w:p>
          <w:p w:rsidR="001E6C05" w:rsidRPr="00D7388C" w:rsidRDefault="001E6C05" w:rsidP="008B0B70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1-3-2</w:t>
            </w:r>
            <w:hyperlink r:id="rId16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冬山國民中學實驗室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廢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棄物分類定義</w:t>
              </w:r>
            </w:hyperlink>
          </w:p>
        </w:tc>
      </w:tr>
      <w:tr w:rsidR="001E6C05" w:rsidRPr="007025BD" w:rsidTr="006B484C">
        <w:trPr>
          <w:cantSplit/>
          <w:trHeight w:val="35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4.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登錄教育部綠色學校伙伴有提報數。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D7388C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1-4</w:t>
            </w:r>
            <w:hyperlink r:id="rId17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冬山國中登錄教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部綠色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學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校伙伴提報</w:t>
              </w:r>
            </w:hyperlink>
          </w:p>
        </w:tc>
      </w:tr>
      <w:tr w:rsidR="001E6C05" w:rsidRPr="007025BD" w:rsidTr="006B484C">
        <w:trPr>
          <w:cantSplit/>
          <w:trHeight w:val="521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23" w:hanging="22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定期進行環境稽核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水、電系統硬體的檢查，水質、噪音的測定、垃圾量的估算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及維修工作並公佈結果。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9217B8" w:rsidRPr="00D7388C" w:rsidRDefault="001E6C05" w:rsidP="007025BD">
            <w:pPr>
              <w:widowControl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1-5-1冬</w:t>
            </w:r>
            <w:hyperlink r:id="rId18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山國中定期水質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檢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測</w:t>
              </w:r>
            </w:hyperlink>
          </w:p>
          <w:p w:rsidR="001E6C05" w:rsidRPr="00D7388C" w:rsidRDefault="009217B8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1-5-2</w:t>
            </w:r>
            <w:hyperlink r:id="rId19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冬山國中103年水池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水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塔清洗廠商水質檢驗報告</w:t>
              </w:r>
            </w:hyperlink>
          </w:p>
          <w:p w:rsidR="008960C3" w:rsidRPr="00614C12" w:rsidRDefault="008960C3" w:rsidP="00614C12">
            <w:pPr>
              <w:pStyle w:val="2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sz w:val="20"/>
                <w:szCs w:val="20"/>
              </w:rPr>
            </w:pPr>
            <w:r w:rsidRPr="00D7388C">
              <w:rPr>
                <w:rFonts w:ascii="標楷體" w:eastAsia="標楷體" w:hAnsi="標楷體" w:cs="Times New Roman" w:hint="eastAsia"/>
                <w:b w:val="0"/>
                <w:sz w:val="20"/>
                <w:szCs w:val="20"/>
              </w:rPr>
              <w:t>1-5-3</w:t>
            </w:r>
            <w:hyperlink r:id="rId20" w:history="1">
              <w:r w:rsidR="00830C88" w:rsidRPr="00D7388C">
                <w:rPr>
                  <w:rStyle w:val="a7"/>
                  <w:rFonts w:ascii="標楷體" w:eastAsia="標楷體" w:hAnsi="標楷體" w:cs="Arial" w:hint="eastAsia"/>
                  <w:b w:val="0"/>
                  <w:sz w:val="20"/>
                  <w:szCs w:val="20"/>
                </w:rPr>
                <w:t>冬山國中103年水塔水池檢查</w:t>
              </w:r>
              <w:r w:rsidR="00830C88" w:rsidRPr="00D7388C">
                <w:rPr>
                  <w:rStyle w:val="a7"/>
                  <w:rFonts w:ascii="標楷體" w:eastAsia="標楷體" w:hAnsi="標楷體" w:cs="Arial" w:hint="eastAsia"/>
                  <w:b w:val="0"/>
                  <w:sz w:val="20"/>
                  <w:szCs w:val="20"/>
                </w:rPr>
                <w:t>（</w:t>
              </w:r>
              <w:r w:rsidR="00830C88" w:rsidRPr="00D7388C">
                <w:rPr>
                  <w:rStyle w:val="a7"/>
                  <w:rFonts w:ascii="標楷體" w:eastAsia="標楷體" w:hAnsi="標楷體" w:cs="Arial" w:hint="eastAsia"/>
                  <w:b w:val="0"/>
                  <w:sz w:val="20"/>
                  <w:szCs w:val="20"/>
                </w:rPr>
                <w:t>檢查表格）</w:t>
              </w:r>
            </w:hyperlink>
          </w:p>
        </w:tc>
      </w:tr>
      <w:tr w:rsidR="001E6C05" w:rsidRPr="007025BD" w:rsidTr="006B484C">
        <w:trPr>
          <w:cantSplit/>
          <w:trHeight w:val="521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0F3DCC">
            <w:pPr>
              <w:snapToGrid w:val="0"/>
              <w:ind w:left="223" w:hanging="22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獎勵機制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是否有表揚、鼓勵、分享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11F3B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F11F3B" w:rsidRPr="00D7388C" w:rsidRDefault="00F11F3B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1-6-1</w:t>
            </w:r>
            <w:hyperlink r:id="rId21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度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『每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月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優良公廁競賽』實施計劃</w:t>
              </w:r>
            </w:hyperlink>
          </w:p>
          <w:p w:rsidR="00F11F3B" w:rsidRPr="00D7388C" w:rsidRDefault="00F11F3B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1-6-2</w:t>
            </w:r>
            <w:hyperlink r:id="rId22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冬山國中103學年度『垃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圾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分類暨資源回收』競賽實施計畫</w:t>
              </w:r>
            </w:hyperlink>
          </w:p>
          <w:p w:rsidR="00022C38" w:rsidRDefault="00F11F3B" w:rsidP="00F11F3B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</w:t>
            </w:r>
            <w:r w:rsidR="00022C38">
              <w:rPr>
                <w:rFonts w:ascii="標楷體" w:eastAsia="標楷體" w:hAnsi="Times New Roman" w:cs="Times New Roman" w:hint="eastAsia"/>
                <w:sz w:val="20"/>
                <w:szCs w:val="20"/>
              </w:rPr>
              <w:t>-6-3</w:t>
            </w:r>
            <w:hyperlink r:id="rId23" w:history="1">
              <w:r w:rsidR="00022C38"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每週公布上一</w:t>
              </w:r>
              <w:proofErr w:type="gramStart"/>
              <w:r w:rsidR="00022C38"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週</w:t>
              </w:r>
              <w:proofErr w:type="gramEnd"/>
              <w:r w:rsidR="00022C38"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整潔、秩序</w:t>
              </w:r>
              <w:r w:rsidR="00022C38"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、</w:t>
              </w:r>
              <w:r w:rsidR="00022C38"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回收得獎班級</w:t>
              </w:r>
            </w:hyperlink>
          </w:p>
          <w:p w:rsidR="00022C38" w:rsidRDefault="00022C38" w:rsidP="00F11F3B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1-6-4</w:t>
            </w:r>
            <w:hyperlink r:id="rId24" w:history="1">
              <w:r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每月公布上個月優良</w:t>
              </w:r>
              <w:r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及</w:t>
              </w:r>
              <w:r w:rsidRPr="00022C3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待加強之公廁班級</w:t>
              </w:r>
            </w:hyperlink>
          </w:p>
          <w:p w:rsidR="00022C38" w:rsidRPr="00022C38" w:rsidRDefault="00022C38" w:rsidP="00022C38">
            <w:pPr>
              <w:widowControl/>
              <w:rPr>
                <w:rFonts w:ascii="標楷體" w:eastAsia="標楷體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1-6-5</w:t>
            </w:r>
            <w:hyperlink r:id="rId25" w:history="1">
              <w:r w:rsidR="00F11F3B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冬山國中103學年整</w:t>
              </w:r>
              <w:r w:rsidR="00F11F3B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潔</w:t>
              </w:r>
              <w:r w:rsidR="00F11F3B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、秩序、優良公廁暨優良回收班級頒獎照片</w:t>
              </w:r>
            </w:hyperlink>
          </w:p>
        </w:tc>
      </w:tr>
      <w:tr w:rsidR="001E6C05" w:rsidRPr="007025BD" w:rsidTr="006B484C">
        <w:trPr>
          <w:cantSplit/>
          <w:trHeight w:val="362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7.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成立並運作學生環保服務隊。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9F34F1" w:rsidRDefault="001E6C05" w:rsidP="007025BD">
            <w:pPr>
              <w:snapToGrid w:val="0"/>
              <w:ind w:left="200" w:hangingChars="100" w:hanging="20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1-7-1</w:t>
            </w:r>
            <w:hyperlink r:id="rId26" w:history="1">
              <w:r w:rsidRPr="009F34F1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宜蘭縣立冬山國中103學</w:t>
              </w:r>
              <w:r w:rsidRPr="009F34F1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年</w:t>
              </w:r>
              <w:r w:rsidRPr="009F34F1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度『垃圾分類暨資源回收』競賽實施計畫</w:t>
              </w:r>
            </w:hyperlink>
          </w:p>
          <w:p w:rsidR="00022C38" w:rsidRPr="00D7388C" w:rsidRDefault="00520677" w:rsidP="000F3DCC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1-7-2</w:t>
            </w:r>
            <w:hyperlink r:id="rId27" w:history="1"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冬山國中學生環保</w:t>
              </w:r>
              <w:proofErr w:type="gramStart"/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服</w:t>
              </w:r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務隊服務隊</w:t>
              </w:r>
              <w:proofErr w:type="gramEnd"/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辦法</w:t>
              </w:r>
              <w:r w:rsidR="00E425D3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及確認名單</w:t>
              </w:r>
            </w:hyperlink>
          </w:p>
        </w:tc>
      </w:tr>
      <w:tr w:rsidR="001E6C05" w:rsidRPr="007025BD" w:rsidTr="006B484C">
        <w:trPr>
          <w:cantSplit/>
          <w:trHeight w:val="362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23" w:hanging="22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8.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獲各單位補助或結合社會資源推動環境教育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5079F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Default="00C25EA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1-8-1</w:t>
            </w:r>
            <w:hyperlink r:id="rId28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0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3</w:t>
              </w:r>
              <w:proofErr w:type="gramEnd"/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年度辦理全校性防災教學與宣導活動歷次紀錄表</w:t>
              </w:r>
            </w:hyperlink>
          </w:p>
          <w:p w:rsidR="009F34F1" w:rsidRPr="00D7388C" w:rsidRDefault="00F35F86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1-8-2</w:t>
            </w:r>
            <w:hyperlink r:id="rId29" w:history="1"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冬山國中103年校園防災地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震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避難掩護實施計畫及成果</w:t>
              </w:r>
            </w:hyperlink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（結合家長及南興社區守望相助隊）</w:t>
            </w:r>
          </w:p>
        </w:tc>
      </w:tr>
      <w:tr w:rsidR="001E6C05" w:rsidRPr="007025BD" w:rsidTr="006B484C">
        <w:trPr>
          <w:cantSplit/>
          <w:trHeight w:val="286"/>
        </w:trPr>
        <w:tc>
          <w:tcPr>
            <w:tcW w:w="536" w:type="dxa"/>
            <w:vMerge w:val="restart"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二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、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教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學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與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宣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導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活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動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20%</w:t>
            </w: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7025BD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實施戶外環境教學及生態旅遊。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E425D3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</w:tcPr>
          <w:p w:rsidR="009F34F1" w:rsidRDefault="009F34F1" w:rsidP="007025BD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2-1-1</w:t>
            </w:r>
            <w:hyperlink r:id="rId30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冬山國民中學</w:t>
              </w:r>
              <w:proofErr w:type="gramStart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年度環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境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育教師增能參訪照片</w:t>
              </w:r>
            </w:hyperlink>
          </w:p>
          <w:p w:rsidR="009F34F1" w:rsidRDefault="009F34F1" w:rsidP="007025BD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2-1-2</w:t>
            </w:r>
            <w:hyperlink r:id="rId31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冬山國民中學</w:t>
              </w:r>
              <w:proofErr w:type="gramStart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年度『宜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蘭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大學奈米巡迴展』環境教育教師增能參訪研習計畫</w:t>
              </w:r>
            </w:hyperlink>
          </w:p>
          <w:p w:rsidR="001E6C05" w:rsidRPr="00D7388C" w:rsidRDefault="009F34F1" w:rsidP="00520677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2-1-3</w:t>
            </w:r>
            <w:hyperlink r:id="rId32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冬山國中學年環境教育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師增能研習簽到表</w:t>
              </w:r>
            </w:hyperlink>
          </w:p>
        </w:tc>
      </w:tr>
      <w:tr w:rsidR="001E6C05" w:rsidRPr="007025BD" w:rsidTr="006B484C">
        <w:trPr>
          <w:cantSplit/>
          <w:trHeight w:val="286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9F34F1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7025BD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實施環境教育本位課程，研發環境教育教材、教學模組、環境議題行動研究，並將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環境教育融入各科教學。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21009B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</w:tcPr>
          <w:p w:rsidR="001E6C05" w:rsidRDefault="00C25EA5" w:rsidP="00F0168C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</w:t>
            </w:r>
            <w:r w:rsidR="006B54EB">
              <w:rPr>
                <w:rFonts w:ascii="標楷體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-1</w:t>
            </w:r>
            <w:hyperlink r:id="rId33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冬山國中103年「防災教育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創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意教案設計」--相似形與防災</w:t>
              </w:r>
            </w:hyperlink>
          </w:p>
          <w:p w:rsidR="00C25EA5" w:rsidRDefault="006B54EB" w:rsidP="00F0168C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2-2</w:t>
            </w:r>
            <w:r w:rsidR="00C25EA5">
              <w:rPr>
                <w:rFonts w:ascii="標楷體" w:eastAsia="標楷體" w:hAnsi="Times New Roman" w:cs="Times New Roman" w:hint="eastAsia"/>
                <w:sz w:val="20"/>
                <w:szCs w:val="20"/>
              </w:rPr>
              <w:t>-2</w:t>
            </w:r>
            <w:hyperlink r:id="rId34" w:history="1"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年度「防災教</w:t>
              </w:r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</w:t>
              </w:r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創意教案設計競賽實施計畫及教案設計內容」</w:t>
              </w:r>
            </w:hyperlink>
          </w:p>
          <w:p w:rsidR="00C25EA5" w:rsidRDefault="006B54EB" w:rsidP="00F0168C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2-2</w:t>
            </w:r>
            <w:r w:rsidR="00C25EA5">
              <w:rPr>
                <w:rFonts w:ascii="標楷體" w:eastAsia="標楷體" w:hAnsi="Times New Roman" w:cs="Times New Roman" w:hint="eastAsia"/>
                <w:sz w:val="20"/>
                <w:szCs w:val="20"/>
              </w:rPr>
              <w:t>-3</w:t>
            </w:r>
            <w:hyperlink r:id="rId35" w:history="1"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冬山國中103學年『防災教</w:t>
              </w:r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</w:t>
              </w:r>
              <w:r w:rsidR="00C25EA5"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』-防災書籤設計比賽（計畫及成果）</w:t>
              </w:r>
            </w:hyperlink>
            <w:r w:rsidR="00C25EA5">
              <w:rPr>
                <w:rFonts w:ascii="標楷體" w:eastAsia="標楷體" w:hAnsi="Times New Roman" w:cs="Times New Roman" w:hint="eastAsia"/>
                <w:sz w:val="20"/>
                <w:szCs w:val="20"/>
              </w:rPr>
              <w:t>（結合自然及藝術與人文）</w:t>
            </w:r>
          </w:p>
          <w:p w:rsidR="00C25EA5" w:rsidRDefault="006B54EB" w:rsidP="00F0168C">
            <w:pPr>
              <w:snapToGrid w:val="0"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2-2</w:t>
            </w:r>
            <w:r w:rsidR="00C25EA5">
              <w:rPr>
                <w:rFonts w:ascii="標楷體" w:eastAsia="標楷體" w:hAnsi="Times New Roman" w:cs="Times New Roman" w:hint="eastAsia"/>
                <w:sz w:val="20"/>
                <w:szCs w:val="20"/>
              </w:rPr>
              <w:t>-4</w:t>
            </w:r>
            <w:hyperlink r:id="rId36" w:history="1">
              <w:r w:rsidR="00174892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冬山國中103年防災海報競</w:t>
              </w:r>
              <w:r w:rsidR="00174892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賽</w:t>
              </w:r>
              <w:r w:rsidR="00174892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得獎作品</w:t>
              </w:r>
            </w:hyperlink>
          </w:p>
          <w:p w:rsidR="009F34F1" w:rsidRPr="00D7388C" w:rsidRDefault="006B54EB" w:rsidP="00F0168C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2-2</w:t>
            </w:r>
            <w:r w:rsidR="009F34F1" w:rsidRPr="009F34F1">
              <w:rPr>
                <w:rFonts w:ascii="標楷體" w:eastAsia="標楷體" w:hAnsi="Times New Roman" w:cs="Times New Roman" w:hint="eastAsia"/>
                <w:sz w:val="20"/>
                <w:szCs w:val="20"/>
              </w:rPr>
              <w:t>-5</w:t>
            </w:r>
            <w:hyperlink r:id="rId37" w:history="1"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冬中103數學融</w:t>
              </w:r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入</w:t>
              </w:r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環境教育教</w:t>
              </w:r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案</w:t>
              </w:r>
              <w:r w:rsidR="009F34F1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設計</w:t>
              </w:r>
            </w:hyperlink>
          </w:p>
        </w:tc>
      </w:tr>
      <w:tr w:rsidR="001E6C05" w:rsidRPr="007025BD" w:rsidTr="006B484C">
        <w:trPr>
          <w:cantSplit/>
          <w:trHeight w:val="286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02" w:hangingChars="84" w:hanging="202"/>
              <w:rPr>
                <w:rFonts w:ascii="Times New Roman" w:eastAsia="標楷體" w:hAnsi="Times New Roman" w:cs="Times New Roman"/>
                <w:szCs w:val="24"/>
              </w:rPr>
            </w:pPr>
            <w:r w:rsidRPr="007025BD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辦理環境教育研習並</w:t>
            </w:r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有辦理回饋意見調查及成效評估分析，及擬定改善計畫。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（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溫室氣體減量、能源、水資源、生物多樣性、全球化議題</w:t>
            </w:r>
            <w:r w:rsidRPr="007025BD">
              <w:rPr>
                <w:rFonts w:ascii="Times New Roman" w:eastAsia="標楷體" w:hAnsi="Times New Roman" w:cs="Times New Roman"/>
                <w:spacing w:val="-4"/>
                <w:szCs w:val="24"/>
              </w:rPr>
              <w:t>….</w:t>
            </w:r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）。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color w:val="002060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color w:val="002060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21009B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color w:val="00206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2060"/>
                <w:szCs w:val="24"/>
              </w:rPr>
              <w:t>3</w:t>
            </w:r>
          </w:p>
        </w:tc>
        <w:tc>
          <w:tcPr>
            <w:tcW w:w="4759" w:type="dxa"/>
            <w:gridSpan w:val="2"/>
          </w:tcPr>
          <w:p w:rsidR="001E6C05" w:rsidRDefault="00A12834" w:rsidP="007025BD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2-3-1</w:t>
            </w:r>
            <w:hyperlink r:id="rId38" w:history="1">
              <w:r w:rsidR="00DC79C3" w:rsidRPr="00DC79C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冬山國中103年複合型災害防救</w:t>
              </w:r>
              <w:r w:rsidR="00DC79C3" w:rsidRPr="00DC79C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逃</w:t>
              </w:r>
              <w:r w:rsidR="00DC79C3" w:rsidRPr="00DC79C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生演練研習（含校內同仁及家長）</w:t>
              </w:r>
            </w:hyperlink>
          </w:p>
          <w:p w:rsidR="009F34F1" w:rsidRPr="00D7388C" w:rsidRDefault="005079FF" w:rsidP="007025BD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2-3-2</w:t>
            </w:r>
            <w:hyperlink r:id="rId39" w:history="1"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冬山國中103年校園防災地震避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難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掩護實施計畫及成果</w:t>
              </w:r>
            </w:hyperlink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（結合家長及南興社區守望相助隊）</w:t>
            </w:r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83" w:hanging="28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4.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辦理環境教育活動並有</w:t>
            </w:r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成效評估分析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（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主題式、節日大型宣導、藝文競賽</w:t>
            </w:r>
            <w:r w:rsidRPr="007025BD">
              <w:rPr>
                <w:rFonts w:ascii="Times New Roman" w:eastAsia="標楷體" w:hAnsi="Times New Roman" w:cs="Times New Roman"/>
                <w:spacing w:val="-4"/>
                <w:szCs w:val="24"/>
              </w:rPr>
              <w:t>….</w:t>
            </w:r>
            <w:r w:rsidRPr="007025BD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）。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1E6C05" w:rsidP="00CC1C25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2-4-1</w:t>
            </w:r>
            <w:r w:rsidRPr="00D7388C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hyperlink r:id="rId40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103環保智慧王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挑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戰賽活動-校內賽</w:t>
              </w:r>
            </w:hyperlink>
          </w:p>
          <w:p w:rsidR="001E6C05" w:rsidRPr="00D7388C" w:rsidRDefault="001E6C05" w:rsidP="00CC1C25">
            <w:pPr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2-4-2</w:t>
            </w:r>
            <w:r w:rsidRPr="00D7388C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hyperlink r:id="rId41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冬山國中環保</w:t>
              </w:r>
              <w:proofErr w:type="gramStart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智慧王校內</w:t>
              </w:r>
              <w:proofErr w:type="gramEnd"/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初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賽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照片</w:t>
              </w:r>
            </w:hyperlink>
          </w:p>
          <w:p w:rsidR="001E6C05" w:rsidRDefault="001E6C05" w:rsidP="00CC1C25">
            <w:pPr>
              <w:snapToGrid w:val="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2-4-3</w:t>
            </w:r>
            <w:hyperlink r:id="rId42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冬山國中參加全縣環保智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慧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王競賽</w:t>
              </w:r>
            </w:hyperlink>
          </w:p>
          <w:p w:rsidR="009F34F1" w:rsidRDefault="009F34F1" w:rsidP="009F34F1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2-4-4</w:t>
            </w:r>
            <w:hyperlink r:id="rId43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冬山國中103學年『防災教育』-防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災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書籤設計比賽（計畫及成果）</w:t>
              </w:r>
            </w:hyperlink>
          </w:p>
          <w:p w:rsidR="009F34F1" w:rsidRPr="009F34F1" w:rsidRDefault="009F34F1" w:rsidP="00CC1C25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2-4-5</w:t>
            </w:r>
            <w:hyperlink r:id="rId44" w:history="1">
              <w:r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冬山國中103年防災海報競賽得</w:t>
              </w:r>
              <w:r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獎</w:t>
              </w:r>
              <w:r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作品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83" w:hanging="28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結合民間團體、地方產業和社區資源辦理環境教育活動，並有卓著之事蹟。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7D62D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Default="007D62D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2-5</w:t>
            </w:r>
            <w:r w:rsidR="009F34F1">
              <w:rPr>
                <w:rFonts w:ascii="標楷體" w:eastAsia="標楷體" w:hAnsi="Times New Roman" w:cs="Times New Roman" w:hint="eastAsia"/>
                <w:sz w:val="20"/>
                <w:szCs w:val="20"/>
              </w:rPr>
              <w:t>-1</w:t>
            </w:r>
            <w:hyperlink r:id="rId45" w:history="1"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冬山國中103年校園防災地震避難掩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護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實施計畫及成果</w:t>
              </w:r>
            </w:hyperlink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（結合家長及南興社區守望相助隊）</w:t>
            </w:r>
          </w:p>
          <w:p w:rsidR="009F34F1" w:rsidRPr="00D7388C" w:rsidRDefault="009F34F1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2-5-2</w:t>
            </w:r>
            <w:hyperlink r:id="rId46" w:history="1"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冬山國中103年複合型災害防救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逃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生演練研習（含校內同仁及家長）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編製環境教育有關之著作或刊物。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7D62D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C25EA5" w:rsidRDefault="00C25EA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2-6-1</w:t>
            </w:r>
            <w:hyperlink r:id="rId47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冬山國中103年「防災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育創意教案設計」--相似形與防災</w:t>
              </w:r>
            </w:hyperlink>
          </w:p>
          <w:p w:rsidR="001E6C05" w:rsidRDefault="00C25EA5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</w:t>
            </w:r>
            <w:r w:rsidR="006E7783">
              <w:rPr>
                <w:rFonts w:ascii="標楷體" w:eastAsia="標楷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-2</w:t>
            </w:r>
            <w:hyperlink r:id="rId48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年度「防災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育創意教案設計競賽實施計畫及教案設計內容」</w:t>
              </w:r>
            </w:hyperlink>
          </w:p>
          <w:p w:rsidR="006E7783" w:rsidRPr="006E7783" w:rsidRDefault="006E7783" w:rsidP="006E7783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2-6-3</w:t>
            </w:r>
            <w:hyperlink r:id="rId49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冬中103數學融入環境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育教案設計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83" w:hanging="283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7.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推動環保有功事蹟。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如環教有功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教師、學生社團、學校、能源績優學校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…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5079F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Default="00C25EA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2-7-1</w:t>
            </w:r>
            <w:hyperlink r:id="rId50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『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防災教育』-防災書籤設計比賽（計畫及成果）</w:t>
              </w:r>
            </w:hyperlink>
          </w:p>
          <w:p w:rsidR="00CB1D82" w:rsidRDefault="00CB1D82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2-7-2</w:t>
            </w:r>
            <w:hyperlink r:id="rId51" w:history="1">
              <w:r w:rsidR="005079FF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冬山國中103年防災海報競</w:t>
              </w:r>
              <w:r w:rsidR="005079FF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賽</w:t>
              </w:r>
              <w:r w:rsidR="005079FF" w:rsidRPr="0017489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得獎作品</w:t>
              </w:r>
            </w:hyperlink>
          </w:p>
          <w:p w:rsidR="005079FF" w:rsidRDefault="005079F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2-7-3</w:t>
            </w:r>
            <w:hyperlink r:id="rId52" w:history="1"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冬山國中103年綠色採購達成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率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成果 100%</w:t>
              </w:r>
            </w:hyperlink>
          </w:p>
          <w:p w:rsidR="005079FF" w:rsidRDefault="005079F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2-7-4</w:t>
            </w:r>
            <w:hyperlink r:id="rId53" w:history="1"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冬山國中103學年度環境保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護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教育作文比賽計畫</w:t>
              </w:r>
            </w:hyperlink>
          </w:p>
          <w:p w:rsidR="005079FF" w:rsidRPr="00D7388C" w:rsidRDefault="005079F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2-7-5</w:t>
            </w:r>
            <w:hyperlink r:id="rId54" w:history="1"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冬山國中103學年度資源回收標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語</w:t>
              </w:r>
              <w:r w:rsidRPr="005079F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創作比賽計畫</w:t>
              </w:r>
            </w:hyperlink>
          </w:p>
        </w:tc>
      </w:tr>
      <w:tr w:rsidR="001E6C05" w:rsidRPr="007025BD" w:rsidTr="006B484C">
        <w:trPr>
          <w:cantSplit/>
          <w:trHeight w:val="300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實際行動參與解決地方環境問題之事蹟。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21009B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  <w:vAlign w:val="center"/>
          </w:tcPr>
          <w:p w:rsidR="00A12834" w:rsidRDefault="00A12834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2-8-1</w:t>
            </w:r>
            <w:hyperlink r:id="rId55" w:history="1"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冬山國中103年複合型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災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害防救逃生演練研習（含校內同仁及家長）</w:t>
              </w:r>
            </w:hyperlink>
          </w:p>
          <w:p w:rsidR="00A12834" w:rsidRDefault="00A12834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2-8</w:t>
            </w: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-</w:t>
            </w:r>
            <w:r w:rsidR="006B54EB">
              <w:rPr>
                <w:rFonts w:ascii="標楷體" w:eastAsia="標楷體" w:hAnsi="Times New Roman" w:cs="Times New Roman" w:hint="eastAsia"/>
                <w:sz w:val="20"/>
                <w:szCs w:val="20"/>
              </w:rPr>
              <w:t>2</w:t>
            </w:r>
            <w:hyperlink r:id="rId56" w:history="1"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協助清潔隊每日垃圾清理確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認</w:t>
              </w:r>
              <w:r w:rsidRPr="00A12834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無回收物品檢查</w:t>
              </w:r>
            </w:hyperlink>
          </w:p>
          <w:p w:rsidR="001E6C05" w:rsidRPr="00D7388C" w:rsidRDefault="005079F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2-8-</w:t>
            </w:r>
            <w:r w:rsidR="006B54EB">
              <w:rPr>
                <w:rFonts w:ascii="標楷體" w:eastAsia="標楷體" w:hAnsi="Times New Roman" w:cs="Times New Roman" w:hint="eastAsia"/>
                <w:sz w:val="20"/>
                <w:szCs w:val="20"/>
              </w:rPr>
              <w:t>3</w:t>
            </w:r>
            <w:hyperlink r:id="rId57" w:history="1"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冬山國中103年校園防災地震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避</w:t>
              </w:r>
              <w:r w:rsidRPr="007D62DF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難掩護實施計畫及成果</w:t>
              </w:r>
            </w:hyperlink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（結合家長及南興社區守望相助隊）</w:t>
            </w:r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 w:val="restart"/>
            <w:vAlign w:val="center"/>
          </w:tcPr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  <w:proofErr w:type="gramStart"/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三</w:t>
            </w:r>
            <w:proofErr w:type="gramEnd"/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、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校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園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環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境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管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理</w:t>
            </w: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30%</w:t>
            </w: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校園綠化美化情形。</w:t>
            </w:r>
          </w:p>
          <w:p w:rsidR="001E6C05" w:rsidRPr="007025BD" w:rsidRDefault="001E6C05" w:rsidP="006E7783">
            <w:pPr>
              <w:snapToGrid w:val="0"/>
              <w:ind w:leftChars="61" w:left="237" w:hangingChars="38" w:hanging="91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含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辦理或（參與）植樹活動、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植物的標示解說情形、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宣導及樹木植栽維護情形等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F11F3B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</w:tcPr>
          <w:p w:rsidR="001E6C05" w:rsidRPr="00D7388C" w:rsidRDefault="001E6C05" w:rsidP="00CC1C25">
            <w:pPr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3-1-1</w:t>
            </w:r>
            <w:hyperlink r:id="rId58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宜蘭縣立冬山國中103學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年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度『廁所綠化美化競賽』實施計劃</w:t>
              </w:r>
            </w:hyperlink>
          </w:p>
          <w:p w:rsidR="001E6C05" w:rsidRPr="00D7388C" w:rsidRDefault="001E6C05" w:rsidP="00CC1C25">
            <w:pPr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3-1-2</w:t>
            </w:r>
            <w:hyperlink r:id="rId59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冬山國中綠色植物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再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 xml:space="preserve">生照片 </w:t>
              </w:r>
            </w:hyperlink>
          </w:p>
          <w:p w:rsidR="00F11F3B" w:rsidRDefault="00F11F3B" w:rsidP="00CC1C25">
            <w:pPr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3-1-3</w:t>
            </w:r>
            <w:hyperlink r:id="rId60" w:history="1">
              <w:r w:rsidR="00731AE1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冬山國中103學年盆栽移</w:t>
              </w:r>
              <w:r w:rsidR="00731AE1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植</w:t>
              </w:r>
              <w:r w:rsidR="00731AE1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空地</w:t>
              </w:r>
            </w:hyperlink>
          </w:p>
          <w:p w:rsidR="00D95448" w:rsidRPr="00D7388C" w:rsidRDefault="00D95448" w:rsidP="00CC1C25">
            <w:pPr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3-1-4</w:t>
            </w:r>
            <w:hyperlink r:id="rId61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冬山國中103學年利用廚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餘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、落葉製作堆肥或有效利用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落實執行資源回收、垃圾減量情形。</w:t>
            </w:r>
          </w:p>
          <w:p w:rsidR="001E6C05" w:rsidRPr="007025BD" w:rsidRDefault="001E6C05" w:rsidP="007025BD">
            <w:pPr>
              <w:snapToGrid w:val="0"/>
              <w:ind w:leftChars="61" w:left="237" w:hangingChars="38" w:hanging="91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含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是否依規定落實資源回收政策、回收方式、貯存場所維護及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資源回收經費運用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情形等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</w:tcPr>
          <w:p w:rsidR="001E6C05" w:rsidRPr="00D7388C" w:rsidRDefault="001E6C05" w:rsidP="00CC1C25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3-2-1</w:t>
            </w:r>
            <w:hyperlink r:id="rId62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宜蘭縣立冬山國中103學年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度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『垃圾分類暨資源回收』競賽實施計畫</w:t>
              </w:r>
            </w:hyperlink>
          </w:p>
          <w:p w:rsidR="001E6C05" w:rsidRPr="00D7388C" w:rsidRDefault="001E6C05" w:rsidP="00CC1C25">
            <w:pPr>
              <w:snapToGrid w:val="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3-2-2</w:t>
            </w:r>
            <w:hyperlink r:id="rId63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冬山國中103學年度『廢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電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池回收競賽』實施計劃</w:t>
              </w:r>
            </w:hyperlink>
          </w:p>
          <w:p w:rsidR="001E6C05" w:rsidRDefault="001E6C05" w:rsidP="00CC1C25">
            <w:pPr>
              <w:snapToGrid w:val="0"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3-2-3</w:t>
            </w:r>
            <w:hyperlink r:id="rId64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每日垃圾清理確認無回收物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品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檢查</w:t>
              </w:r>
            </w:hyperlink>
          </w:p>
          <w:p w:rsidR="00D95448" w:rsidRDefault="00D95448" w:rsidP="00D95448">
            <w:pPr>
              <w:snapToGrid w:val="0"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3-2-4</w:t>
            </w:r>
            <w:hyperlink r:id="rId65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冬山國中103學年利用廚餘、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落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葉製作堆肥或有效利用</w:t>
              </w:r>
            </w:hyperlink>
          </w:p>
          <w:p w:rsidR="006E7783" w:rsidRPr="006E7783" w:rsidRDefault="006E7783" w:rsidP="00D95448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6E7783">
              <w:rPr>
                <w:rFonts w:ascii="標楷體" w:eastAsia="標楷體" w:hAnsi="Times New Roman" w:cs="Times New Roman" w:hint="eastAsia"/>
                <w:sz w:val="20"/>
                <w:szCs w:val="20"/>
              </w:rPr>
              <w:t>3-2-5</w:t>
            </w:r>
            <w:hyperlink r:id="rId66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冬山國中學生環保</w:t>
              </w:r>
              <w:proofErr w:type="gramStart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服務隊服務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隊</w:t>
              </w:r>
              <w:proofErr w:type="gramEnd"/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辦法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3.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全面使用可重複使用之物品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(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推動禁用免洗餐具政策、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辦公室會議室及教室內使用可重複使用之茶杯、使用可換筆</w:t>
            </w:r>
            <w:proofErr w:type="gramStart"/>
            <w:r w:rsidRPr="007025BD">
              <w:rPr>
                <w:rFonts w:ascii="標楷體" w:eastAsia="標楷體" w:hAnsi="標楷體" w:cs="Times New Roman" w:hint="eastAsia"/>
                <w:szCs w:val="24"/>
              </w:rPr>
              <w:t>蕊</w:t>
            </w:r>
            <w:proofErr w:type="gramEnd"/>
            <w:r w:rsidRPr="007025BD">
              <w:rPr>
                <w:rFonts w:ascii="標楷體" w:eastAsia="標楷體" w:hAnsi="標楷體" w:cs="Times New Roman" w:hint="eastAsia"/>
                <w:szCs w:val="24"/>
              </w:rPr>
              <w:t>之原子筆或鋼筆等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759" w:type="dxa"/>
            <w:gridSpan w:val="2"/>
          </w:tcPr>
          <w:p w:rsidR="001E6C05" w:rsidRPr="00D7388C" w:rsidRDefault="001E6C05" w:rsidP="00CC1C25">
            <w:pPr>
              <w:snapToGrid w:val="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3-3-1</w:t>
            </w:r>
            <w:hyperlink r:id="rId67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冬山國中綠色植物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再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 xml:space="preserve">生照片 </w:t>
              </w:r>
            </w:hyperlink>
          </w:p>
          <w:p w:rsidR="00472A0D" w:rsidRDefault="006701A4" w:rsidP="00CC1C25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3-3-2</w:t>
            </w:r>
            <w:hyperlink r:id="rId68" w:history="1">
              <w:r w:rsidR="00267809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冬山國中103年跳蚤市</w:t>
              </w:r>
              <w:r w:rsidR="00267809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場</w:t>
              </w:r>
              <w:r w:rsidR="00267809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義賣</w:t>
              </w:r>
            </w:hyperlink>
          </w:p>
          <w:p w:rsidR="00D95448" w:rsidRDefault="00614C12" w:rsidP="00CC1C25">
            <w:pPr>
              <w:snapToGrid w:val="0"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3-3-3</w:t>
            </w:r>
            <w:hyperlink r:id="rId69" w:history="1"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冬山國中103學年盆栽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移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植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空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地</w:t>
              </w:r>
            </w:hyperlink>
          </w:p>
          <w:p w:rsidR="00614C12" w:rsidRPr="00D7388C" w:rsidRDefault="00D95448" w:rsidP="00CC1C25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3-3-4</w:t>
            </w:r>
            <w:hyperlink r:id="rId70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冬山國中103學年利用廚餘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、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落葉製作堆肥或有效利用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4.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全面使用再生紙及雙面影印及逐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步降低紙張使用量。</w:t>
            </w:r>
          </w:p>
          <w:p w:rsidR="001E6C05" w:rsidRPr="007025BD" w:rsidRDefault="001E6C05" w:rsidP="007025BD">
            <w:pPr>
              <w:snapToGrid w:val="0"/>
              <w:ind w:leftChars="61" w:left="237" w:hangingChars="38" w:hanging="91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/>
                <w:szCs w:val="24"/>
              </w:rPr>
              <w:t>(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全面使用具環保標章再生紙、單面紙回收加蓋作廢章再使用等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1E6C05" w:rsidRPr="007025BD" w:rsidRDefault="000E1471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759" w:type="dxa"/>
            <w:gridSpan w:val="2"/>
          </w:tcPr>
          <w:p w:rsidR="001E6C05" w:rsidRPr="00D7388C" w:rsidRDefault="00472A0D" w:rsidP="007025BD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</w:t>
            </w:r>
            <w:r w:rsidR="00267809"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-4-1</w:t>
            </w:r>
            <w:hyperlink r:id="rId71" w:history="1">
              <w:r w:rsidR="008B0B70"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全面使用</w:t>
              </w:r>
              <w:r w:rsidR="00F515C5"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具環</w:t>
              </w:r>
              <w:r w:rsidR="00F515C5"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保</w:t>
              </w:r>
              <w:r w:rsidR="00F515C5"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標章</w:t>
              </w:r>
              <w:r w:rsidR="008B0B70"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再生紙及雙面影印及逐步降低紙張使用量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5.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環境衛生管理情形</w:t>
            </w:r>
          </w:p>
          <w:p w:rsidR="001E6C05" w:rsidRPr="007025BD" w:rsidRDefault="001E6C05" w:rsidP="00CB0721">
            <w:pPr>
              <w:snapToGrid w:val="0"/>
              <w:ind w:leftChars="61" w:left="237" w:hangingChars="38" w:hanging="91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/>
                <w:szCs w:val="24"/>
              </w:rPr>
              <w:t>(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含校園及</w:t>
            </w:r>
            <w:proofErr w:type="gramStart"/>
            <w:r w:rsidRPr="007025BD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  <w:r w:rsidRPr="007025BD">
              <w:rPr>
                <w:rFonts w:ascii="標楷體" w:eastAsia="標楷體" w:hAnsi="標楷體" w:cs="Times New Roman" w:hint="eastAsia"/>
                <w:szCs w:val="24"/>
              </w:rPr>
              <w:t>邊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50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公尺環境清潔維護、廁所清潔及綠美化、水溝、積水容器、倉庫等定期清理情形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)</w:t>
            </w:r>
            <w:r w:rsidR="00F469DA" w:rsidRPr="007025BD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6163CB" w:rsidP="006163CB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3-5-1</w:t>
            </w:r>
            <w:hyperlink r:id="rId72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冬山國中103年水塔水池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檢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查（檢查表格）</w:t>
              </w:r>
            </w:hyperlink>
          </w:p>
          <w:p w:rsidR="006163CB" w:rsidRPr="00D7388C" w:rsidRDefault="006163CB" w:rsidP="006163CB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3-5-2</w:t>
            </w:r>
            <w:hyperlink r:id="rId73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冬山國中103年水塔水池檢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查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（檢查照片）</w:t>
              </w:r>
            </w:hyperlink>
          </w:p>
          <w:p w:rsidR="006163CB" w:rsidRPr="00D7388C" w:rsidRDefault="006163CB" w:rsidP="006163CB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3-5-3</w:t>
            </w:r>
            <w:hyperlink r:id="rId74" w:history="1">
              <w:r w:rsidR="00EF7616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冬山國中103學年度『每月優良公</w:t>
              </w:r>
              <w:r w:rsidR="00EF7616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廁</w:t>
              </w:r>
              <w:r w:rsidR="00EF7616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競賽』實施計劃</w:t>
              </w:r>
            </w:hyperlink>
          </w:p>
          <w:p w:rsidR="00EF7616" w:rsidRDefault="00614C12" w:rsidP="00614C12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614C12">
              <w:rPr>
                <w:rFonts w:ascii="標楷體" w:eastAsia="標楷體" w:hAnsi="Times New Roman" w:cs="Times New Roman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5</w:t>
            </w:r>
            <w:r w:rsidRPr="00614C12">
              <w:rPr>
                <w:rFonts w:ascii="標楷體" w:eastAsia="標楷體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</w:t>
            </w:r>
            <w:hyperlink r:id="rId75" w:history="1"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冬山國中103學年盆栽移植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空</w:t>
              </w:r>
              <w:r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地</w:t>
              </w:r>
            </w:hyperlink>
          </w:p>
          <w:p w:rsidR="000E1471" w:rsidRDefault="000E1471" w:rsidP="00614C12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3-5-5</w:t>
            </w:r>
            <w:hyperlink r:id="rId76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冬山國中103學年利用廚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餘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、落葉製作堆肥或有效利用</w:t>
              </w:r>
            </w:hyperlink>
          </w:p>
          <w:p w:rsidR="006E7783" w:rsidRDefault="006E7783" w:rsidP="006E7783">
            <w:pPr>
              <w:pStyle w:val="2"/>
              <w:spacing w:before="0" w:beforeAutospacing="0" w:after="0" w:afterAutospacing="0"/>
              <w:rPr>
                <w:rFonts w:ascii="標楷體" w:eastAsia="標楷體" w:hAnsi="Times New Roman" w:cs="Times New Roman"/>
                <w:b w:val="0"/>
                <w:sz w:val="20"/>
                <w:szCs w:val="20"/>
              </w:rPr>
            </w:pPr>
            <w:r w:rsidRPr="006E7783">
              <w:rPr>
                <w:rFonts w:ascii="標楷體" w:eastAsia="標楷體" w:hAnsi="Times New Roman" w:cs="Times New Roman" w:hint="eastAsia"/>
                <w:b w:val="0"/>
                <w:sz w:val="20"/>
                <w:szCs w:val="20"/>
              </w:rPr>
              <w:t>3-5-6</w:t>
            </w:r>
            <w:hyperlink r:id="rId77" w:history="1">
              <w:r w:rsidRPr="006E7783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冬山國中103學年大型廢棄</w:t>
              </w:r>
              <w:r w:rsidRPr="006E7783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物</w:t>
              </w:r>
              <w:r w:rsidRPr="006E7783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清理</w:t>
              </w:r>
            </w:hyperlink>
          </w:p>
          <w:p w:rsidR="006E7783" w:rsidRDefault="00F469DA" w:rsidP="006E7783">
            <w:pPr>
              <w:pStyle w:val="2"/>
              <w:spacing w:before="0" w:beforeAutospacing="0" w:after="0" w:afterAutospacing="0"/>
              <w:rPr>
                <w:rStyle w:val="a7"/>
                <w:rFonts w:ascii="標楷體" w:eastAsia="標楷體" w:hAnsi="標楷體" w:cs="Times New Roman"/>
                <w:b w:val="0"/>
                <w:sz w:val="20"/>
                <w:szCs w:val="20"/>
              </w:rPr>
            </w:pPr>
            <w:r w:rsidRPr="00F469DA">
              <w:rPr>
                <w:rFonts w:ascii="標楷體" w:eastAsia="標楷體" w:hAnsi="標楷體" w:cs="Arial" w:hint="eastAsia"/>
                <w:b w:val="0"/>
                <w:sz w:val="20"/>
                <w:szCs w:val="20"/>
              </w:rPr>
              <w:t>3-5-7</w:t>
            </w:r>
            <w:hyperlink r:id="rId78" w:history="1">
              <w:r w:rsidRPr="00F469DA">
                <w:rPr>
                  <w:rStyle w:val="a7"/>
                  <w:rFonts w:ascii="標楷體" w:eastAsia="標楷體" w:hAnsi="標楷體" w:cs="Times New Roman" w:hint="eastAsia"/>
                  <w:b w:val="0"/>
                  <w:sz w:val="20"/>
                  <w:szCs w:val="20"/>
                </w:rPr>
                <w:t>冬山國中學年回收室大掃</w:t>
              </w:r>
              <w:r w:rsidRPr="00F469DA">
                <w:rPr>
                  <w:rStyle w:val="a7"/>
                  <w:rFonts w:ascii="標楷體" w:eastAsia="標楷體" w:hAnsi="標楷體" w:cs="Times New Roman" w:hint="eastAsia"/>
                  <w:b w:val="0"/>
                  <w:sz w:val="20"/>
                  <w:szCs w:val="20"/>
                </w:rPr>
                <w:t>除</w:t>
              </w:r>
            </w:hyperlink>
          </w:p>
          <w:p w:rsidR="00CB0721" w:rsidRPr="00CB0721" w:rsidRDefault="00CB0721" w:rsidP="00CB0721">
            <w:pPr>
              <w:pStyle w:val="2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sz w:val="20"/>
                <w:szCs w:val="20"/>
              </w:rPr>
            </w:pPr>
            <w:r w:rsidRPr="00CB0721">
              <w:rPr>
                <w:rFonts w:ascii="標楷體" w:eastAsia="標楷體" w:hAnsi="Times New Roman" w:cs="Times New Roman" w:hint="eastAsia"/>
                <w:b w:val="0"/>
                <w:sz w:val="20"/>
                <w:szCs w:val="20"/>
              </w:rPr>
              <w:t>3-5-8</w:t>
            </w:r>
            <w:hyperlink r:id="rId79" w:history="1">
              <w:r w:rsidRPr="00CB0721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冬山國中103學年度第</w:t>
              </w:r>
              <w:r w:rsidRPr="00CB0721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一</w:t>
              </w:r>
              <w:r w:rsidRPr="00CB0721">
                <w:rPr>
                  <w:rStyle w:val="a7"/>
                  <w:rFonts w:ascii="標楷體" w:eastAsia="標楷體" w:hAnsi="Times New Roman" w:cs="Times New Roman" w:hint="eastAsia"/>
                  <w:b w:val="0"/>
                  <w:sz w:val="20"/>
                  <w:szCs w:val="20"/>
                </w:rPr>
                <w:t>學期公廁清潔檢查表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利用廚餘、落葉製作堆肥或有效利用。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除棄置為垃圾外，請廠商回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收養豬皆可</w:t>
            </w:r>
            <w:proofErr w:type="gramEnd"/>
            <w:r w:rsidRPr="007025B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0E1471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D95448" w:rsidP="00D95448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3-6</w:t>
            </w:r>
            <w:hyperlink r:id="rId80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利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用廚餘、落葉製作堆肥或有效利用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7.</w:t>
            </w:r>
            <w:proofErr w:type="gramStart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節能減碳推動</w:t>
            </w:r>
            <w:proofErr w:type="gramEnd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情形。</w:t>
            </w:r>
          </w:p>
          <w:p w:rsidR="001E6C05" w:rsidRPr="007025BD" w:rsidRDefault="001E6C05" w:rsidP="007E30FF">
            <w:pPr>
              <w:snapToGrid w:val="0"/>
              <w:ind w:leftChars="61" w:left="237" w:hangingChars="38" w:hanging="91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如鼓勵員工騎乘自行車及共乘制度、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節約用水用電、改用省能照明燈具、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二段式沖水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系統、非必要（及下班時間）之電源插頭應予以拔除、電腦、影印機設定省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能源或節電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之節電模式功能等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 xml:space="preserve">) 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4C47C4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3-7-1</w:t>
            </w:r>
            <w:r w:rsidRPr="00D7388C">
              <w:rPr>
                <w:rFonts w:hint="eastAsia"/>
                <w:sz w:val="20"/>
                <w:szCs w:val="20"/>
              </w:rPr>
              <w:t xml:space="preserve"> </w:t>
            </w:r>
            <w:hyperlink r:id="rId81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r w:rsidR="006B54E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103學年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裝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設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太能</w:t>
              </w:r>
              <w:proofErr w:type="gramStart"/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能</w:t>
              </w:r>
              <w:proofErr w:type="gramEnd"/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發電系統縣府來函</w:t>
              </w:r>
            </w:hyperlink>
          </w:p>
          <w:p w:rsidR="004C47C4" w:rsidRPr="00D7388C" w:rsidRDefault="004C47C4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3-7-2</w:t>
            </w:r>
            <w:hyperlink r:id="rId82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山國中裝設太陽能面板租賃標的候選清冊</w:t>
              </w:r>
            </w:hyperlink>
          </w:p>
          <w:p w:rsidR="007E30FF" w:rsidRDefault="004C47C4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3-7-3</w:t>
            </w:r>
            <w:hyperlink r:id="rId83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冬山國中裝置節能太陽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能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面板照片</w:t>
              </w:r>
            </w:hyperlink>
          </w:p>
          <w:p w:rsidR="007E30FF" w:rsidRPr="007E30FF" w:rsidRDefault="007E30FF" w:rsidP="007025BD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3-7-4</w:t>
            </w:r>
            <w:hyperlink r:id="rId84" w:history="1">
              <w:r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全面使用具環保標章再生紙及</w:t>
              </w:r>
              <w:r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雙</w:t>
              </w:r>
              <w:r w:rsidRPr="000E1471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面影印及逐步降低紙張使用量</w:t>
              </w:r>
            </w:hyperlink>
          </w:p>
          <w:p w:rsidR="007E30FF" w:rsidRDefault="007E30FF" w:rsidP="007025BD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3-7-5</w:t>
            </w:r>
            <w:hyperlink r:id="rId85" w:history="1"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冬山國中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103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年省能源及節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電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實施照片</w:t>
              </w:r>
            </w:hyperlink>
          </w:p>
          <w:p w:rsidR="004C47C4" w:rsidRDefault="007E30FF" w:rsidP="007025BD">
            <w:pPr>
              <w:widowControl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3-7-6</w:t>
            </w:r>
            <w:hyperlink r:id="rId86" w:history="1"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冬山國中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103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年節約用水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實</w:t>
              </w:r>
              <w:r w:rsidRPr="00E425D3">
                <w:rPr>
                  <w:rStyle w:val="a7"/>
                  <w:rFonts w:ascii="Times New Roman" w:eastAsia="標楷體" w:hAnsi="Times New Roman" w:cs="Times New Roman" w:hint="eastAsia"/>
                  <w:sz w:val="20"/>
                  <w:szCs w:val="20"/>
                </w:rPr>
                <w:t>施現況</w:t>
              </w:r>
            </w:hyperlink>
          </w:p>
          <w:p w:rsidR="007E30FF" w:rsidRPr="00D7388C" w:rsidRDefault="007E30F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7E30FF">
              <w:rPr>
                <w:rFonts w:ascii="標楷體" w:eastAsia="標楷體" w:hAnsi="Times New Roman" w:cs="Times New Roman" w:hint="eastAsia"/>
                <w:sz w:val="20"/>
                <w:szCs w:val="20"/>
              </w:rPr>
              <w:t>3-7-7</w:t>
            </w:r>
            <w:hyperlink r:id="rId87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冬山國中103年採用省能及節電照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明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燈具照片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E30FF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8.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定期將學校飲用水體送檢化驗，定期保養、維護及管理。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1E6C05" w:rsidP="007025BD">
            <w:pPr>
              <w:widowControl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3-8-1</w:t>
            </w:r>
            <w:hyperlink r:id="rId88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冬山國中定期水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質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檢測</w:t>
              </w:r>
            </w:hyperlink>
          </w:p>
          <w:p w:rsidR="00234974" w:rsidRPr="00D7388C" w:rsidRDefault="00234974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3-8-2</w:t>
            </w:r>
            <w:hyperlink r:id="rId89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103年冬山國中水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塔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清洗記錄(規格及報價單)</w:t>
              </w:r>
            </w:hyperlink>
          </w:p>
          <w:p w:rsidR="00234974" w:rsidRPr="00D7388C" w:rsidRDefault="00234974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3-8-3</w:t>
            </w:r>
            <w:hyperlink r:id="rId90" w:history="1">
              <w:r w:rsidRPr="00D7388C">
                <w:rPr>
                  <w:rStyle w:val="a7"/>
                  <w:rFonts w:hint="eastAsia"/>
                  <w:sz w:val="20"/>
                  <w:szCs w:val="20"/>
                </w:rPr>
                <w:t xml:space="preserve"> 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103年冬山國中水塔水池檢查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（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檢查表格）</w:t>
              </w:r>
            </w:hyperlink>
          </w:p>
          <w:p w:rsidR="00234974" w:rsidRPr="00D7388C" w:rsidRDefault="00234974" w:rsidP="00234974">
            <w:pPr>
              <w:widowControl/>
              <w:rPr>
                <w:rFonts w:ascii="標楷體" w:eastAsia="標楷體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3-8-4</w:t>
            </w:r>
            <w:hyperlink r:id="rId91" w:history="1">
              <w:r w:rsidRPr="00D7388C">
                <w:rPr>
                  <w:rStyle w:val="a7"/>
                  <w:rFonts w:hint="eastAsia"/>
                  <w:sz w:val="20"/>
                  <w:szCs w:val="20"/>
                </w:rPr>
                <w:t xml:space="preserve"> 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103年冬山國中水塔水池檢查（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檢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查照片）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234974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9.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將實驗室、化糞池及廚房污水之污染物質妥善處理。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6B54EB" w:rsidRDefault="004C47C4" w:rsidP="007025BD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3-9-1</w:t>
            </w:r>
            <w:r w:rsidRPr="006B54E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hyperlink r:id="rId92" w:history="1"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103年冬山國中水塔清洗記錄(規格及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報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價單)</w:t>
              </w:r>
            </w:hyperlink>
          </w:p>
          <w:p w:rsidR="004C47C4" w:rsidRPr="006B54EB" w:rsidRDefault="004C47C4" w:rsidP="007025BD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3-9-2</w:t>
            </w:r>
            <w:hyperlink r:id="rId93" w:history="1">
              <w:r w:rsidRPr="006B54EB">
                <w:rPr>
                  <w:rStyle w:val="a7"/>
                  <w:rFonts w:ascii="標楷體" w:eastAsia="標楷體" w:hAnsi="標楷體" w:hint="eastAsia"/>
                  <w:sz w:val="20"/>
                  <w:szCs w:val="20"/>
                </w:rPr>
                <w:t xml:space="preserve"> 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103年冬山國中水塔水池檢查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（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檢查表格）</w:t>
              </w:r>
            </w:hyperlink>
          </w:p>
          <w:p w:rsidR="00234974" w:rsidRPr="006B54EB" w:rsidRDefault="004C47C4" w:rsidP="007025BD">
            <w:pPr>
              <w:widowControl/>
              <w:rPr>
                <w:rStyle w:val="a7"/>
                <w:rFonts w:ascii="標楷體" w:eastAsia="標楷體" w:hAnsi="標楷體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3-9-3</w:t>
            </w:r>
            <w:hyperlink r:id="rId94" w:history="1">
              <w:r w:rsidRPr="006B54EB">
                <w:rPr>
                  <w:rStyle w:val="a7"/>
                  <w:rFonts w:ascii="標楷體" w:eastAsia="標楷體" w:hAnsi="標楷體" w:hint="eastAsia"/>
                  <w:sz w:val="20"/>
                  <w:szCs w:val="20"/>
                </w:rPr>
                <w:t xml:space="preserve"> 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103年冬山國中水塔水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池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檢查（檢查照片）</w:t>
              </w:r>
            </w:hyperlink>
          </w:p>
          <w:p w:rsidR="004C47C4" w:rsidRPr="006B54EB" w:rsidRDefault="00234974" w:rsidP="007025BD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3-9-4</w:t>
            </w:r>
            <w:hyperlink r:id="rId95" w:history="1">
              <w:r w:rsidR="004C23C5"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冬山國中103年化糞池</w:t>
              </w:r>
              <w:r w:rsidR="004C23C5"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清</w:t>
              </w:r>
              <w:r w:rsidR="004C23C5"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理</w:t>
              </w:r>
            </w:hyperlink>
          </w:p>
          <w:p w:rsidR="004C23C5" w:rsidRPr="006B54EB" w:rsidRDefault="004C23C5" w:rsidP="007025BD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B54EB">
              <w:rPr>
                <w:rFonts w:ascii="標楷體" w:eastAsia="標楷體" w:hAnsi="標楷體" w:cs="Times New Roman" w:hint="eastAsia"/>
                <w:sz w:val="20"/>
                <w:szCs w:val="20"/>
              </w:rPr>
              <w:t>3-9-5</w:t>
            </w:r>
            <w:hyperlink r:id="rId96" w:history="1"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冬山國中實驗室廢棄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物</w:t>
              </w:r>
              <w:r w:rsidRPr="006B54EB">
                <w:rPr>
                  <w:rStyle w:val="a7"/>
                  <w:rFonts w:ascii="標楷體" w:eastAsia="標楷體" w:hAnsi="標楷體" w:cs="Times New Roman" w:hint="eastAsia"/>
                  <w:sz w:val="20"/>
                  <w:szCs w:val="20"/>
                </w:rPr>
                <w:t>分類定義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10.</w:t>
            </w:r>
            <w:proofErr w:type="gramStart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採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行節能減廢概念，建構或修繕校園場所與設施，營造在地多樣性校園生態空間。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EF7616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3-10-1</w:t>
            </w:r>
            <w:hyperlink r:id="rId97" w:history="1">
              <w:r w:rsidR="00472A0D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設置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冬山國中空氣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品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質監測站</w:t>
              </w:r>
            </w:hyperlink>
          </w:p>
          <w:p w:rsidR="00234974" w:rsidRPr="00D7388C" w:rsidRDefault="00234974" w:rsidP="00234974">
            <w:pPr>
              <w:snapToGrid w:val="0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3-10-2</w:t>
            </w:r>
            <w:hyperlink r:id="rId98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冬山國中綠色植物再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生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 xml:space="preserve">照片 </w:t>
              </w:r>
            </w:hyperlink>
          </w:p>
          <w:p w:rsidR="00472A0D" w:rsidRDefault="00234974" w:rsidP="007025BD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3-10-3</w:t>
            </w:r>
            <w:hyperlink r:id="rId99" w:history="1">
              <w:r w:rsidR="00614C12"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冬山國中103學年盆栽移植</w:t>
              </w:r>
              <w:r w:rsidR="00614C12"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空</w:t>
              </w:r>
              <w:r w:rsidR="00614C12" w:rsidRPr="00614C1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地</w:t>
              </w:r>
            </w:hyperlink>
          </w:p>
          <w:p w:rsidR="00D95448" w:rsidRPr="00D7388C" w:rsidRDefault="00D95448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3-10-4</w:t>
            </w:r>
            <w:hyperlink r:id="rId100" w:history="1"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冬山國中103學年利用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廚</w:t>
              </w:r>
              <w:r w:rsidRPr="00D9544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餘、落葉製作堆肥或有效利用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11.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參與校外環境服務活動，如清淨家園、淨灘、淨山、河川守護。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C93BE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Default="00C93BED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3-11-1</w:t>
            </w:r>
            <w:hyperlink r:id="rId101" w:history="1"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冬山國中103年『社區打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掃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服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務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活動』實施計劃</w:t>
              </w:r>
            </w:hyperlink>
          </w:p>
          <w:p w:rsidR="00C93BED" w:rsidRPr="00D7388C" w:rsidRDefault="00C93BED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3-11-2</w:t>
            </w:r>
            <w:hyperlink r:id="rId102" w:history="1"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冬山國中103年各班社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區</w:t>
              </w:r>
              <w:r w:rsidRPr="00C93BE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打掃表格</w:t>
              </w:r>
            </w:hyperlink>
          </w:p>
        </w:tc>
      </w:tr>
      <w:tr w:rsidR="001E6C05" w:rsidRPr="007025BD" w:rsidTr="006B484C">
        <w:trPr>
          <w:cantSplit/>
          <w:trHeight w:val="27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346" w:type="dxa"/>
          </w:tcPr>
          <w:p w:rsidR="001E6C05" w:rsidRPr="007025BD" w:rsidRDefault="001E6C05" w:rsidP="007025BD">
            <w:pPr>
              <w:tabs>
                <w:tab w:val="left" w:pos="540"/>
              </w:tabs>
              <w:spacing w:line="360" w:lineRule="exact"/>
              <w:ind w:leftChars="1" w:left="326" w:hangingChars="135" w:hanging="324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12.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推行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機關綠色採購推動方案加強辦理環保標章產品採購，達縣府規定之綠色採購率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7025BD">
              <w:rPr>
                <w:rFonts w:ascii="Times New Roman" w:eastAsia="標楷體" w:hAnsi="Times New Roman" w:cs="Times New Roman"/>
                <w:szCs w:val="24"/>
              </w:rPr>
              <w:t>103</w:t>
            </w:r>
            <w:proofErr w:type="gramEnd"/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年度為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98%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，需呈現網路填報情形，自行統計不計分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59" w:type="dxa"/>
            <w:gridSpan w:val="2"/>
            <w:vAlign w:val="center"/>
          </w:tcPr>
          <w:p w:rsidR="001E6C05" w:rsidRPr="00D7388C" w:rsidRDefault="00341732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3-12-1</w:t>
            </w:r>
            <w:hyperlink r:id="rId103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冬山國中103年綠色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採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購熟悉度測驗成績</w:t>
              </w:r>
            </w:hyperlink>
          </w:p>
          <w:p w:rsidR="00341732" w:rsidRPr="00D7388C" w:rsidRDefault="00341732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3-12-2</w:t>
            </w:r>
            <w:hyperlink r:id="rId104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冬山國中103年綠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色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採購達成率成果100%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462"/>
        </w:trPr>
        <w:tc>
          <w:tcPr>
            <w:tcW w:w="536" w:type="dxa"/>
            <w:vMerge w:val="restart"/>
            <w:vAlign w:val="center"/>
          </w:tcPr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四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lastRenderedPageBreak/>
              <w:t>、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其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他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配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合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proofErr w:type="gramStart"/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措</w:t>
            </w:r>
            <w:proofErr w:type="gramEnd"/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施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辦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理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情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形</w:t>
            </w: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</w:p>
          <w:p w:rsidR="001E6C05" w:rsidRPr="007025BD" w:rsidRDefault="001E6C05" w:rsidP="007025BD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/>
                <w:szCs w:val="20"/>
              </w:rPr>
              <w:t>18%</w:t>
            </w: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="24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lastRenderedPageBreak/>
              <w:t>1.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辦理或參加永續校園計畫說明或經驗分享等活動。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403A78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744" w:type="dxa"/>
            <w:vAlign w:val="center"/>
          </w:tcPr>
          <w:p w:rsidR="001E6C05" w:rsidRPr="00D7388C" w:rsidRDefault="00EF1DB2" w:rsidP="00EF1DB2">
            <w:pPr>
              <w:snapToGrid w:val="0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本校今年度未參加相關計畫</w:t>
            </w:r>
          </w:p>
        </w:tc>
      </w:tr>
      <w:tr w:rsidR="001E6C05" w:rsidRPr="00D7388C" w:rsidTr="006B484C">
        <w:trPr>
          <w:gridAfter w:val="1"/>
          <w:wAfter w:w="15" w:type="dxa"/>
          <w:cantSplit/>
          <w:trHeight w:val="282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2.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上網填報二手制服、教科書及學用品回收再利用情形。（回收再利用至少兩項達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80%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以上執行率，每項</w:t>
            </w:r>
            <w:r w:rsidRPr="007025B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分，需呈現網路填報情形，自行統計不計分）。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744" w:type="dxa"/>
            <w:vAlign w:val="center"/>
          </w:tcPr>
          <w:p w:rsidR="001E6C05" w:rsidRDefault="00D7388C" w:rsidP="00B27F04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4-2</w:t>
            </w:r>
            <w:r w:rsidR="00B27F04">
              <w:rPr>
                <w:rFonts w:ascii="標楷體" w:eastAsia="標楷體" w:hAnsi="Times New Roman" w:cs="Times New Roman" w:hint="eastAsia"/>
                <w:sz w:val="20"/>
                <w:szCs w:val="20"/>
              </w:rPr>
              <w:t>-1</w:t>
            </w:r>
            <w:hyperlink r:id="rId105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二手制服、教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科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書及學用品回收再利用情形</w:t>
              </w:r>
            </w:hyperlink>
          </w:p>
          <w:p w:rsidR="00B27F04" w:rsidRPr="00D7388C" w:rsidRDefault="00B27F04" w:rsidP="00B27F04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4-2-2</w:t>
            </w:r>
            <w:hyperlink r:id="rId106" w:history="1">
              <w:r w:rsidR="00EF1DB2" w:rsidRPr="00EF1DB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冬山國中103學</w:t>
              </w:r>
              <w:r w:rsidR="00EF1DB2" w:rsidRPr="00EF1DB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</w:t>
              </w:r>
              <w:r w:rsidR="00EF1DB2" w:rsidRPr="00EF1DB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二手衣物回收</w:t>
              </w:r>
              <w:proofErr w:type="gramStart"/>
              <w:r w:rsidR="00EF1DB2" w:rsidRPr="00EF1DB2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存放待用照片</w:t>
              </w:r>
              <w:proofErr w:type="gramEnd"/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282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83" w:hanging="283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/>
                <w:szCs w:val="24"/>
              </w:rPr>
              <w:t>3.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校園用水、</w:t>
            </w:r>
            <w:proofErr w:type="gramStart"/>
            <w:r w:rsidRPr="007025BD">
              <w:rPr>
                <w:rFonts w:ascii="標楷體" w:eastAsia="標楷體" w:hAnsi="標楷體" w:cs="Times New Roman" w:hint="eastAsia"/>
                <w:szCs w:val="24"/>
              </w:rPr>
              <w:t>用電較去年</w:t>
            </w:r>
            <w:proofErr w:type="gramEnd"/>
            <w:r w:rsidRPr="007025BD">
              <w:rPr>
                <w:rFonts w:ascii="標楷體" w:eastAsia="標楷體" w:hAnsi="標楷體" w:cs="Times New Roman" w:hint="eastAsia"/>
                <w:szCs w:val="24"/>
              </w:rPr>
              <w:t>度負成長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2%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以上，且有具體成效者，每項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1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分。用水、用電度數負成長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5%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以上者，每項</w:t>
            </w:r>
            <w:r w:rsidRPr="007025BD">
              <w:rPr>
                <w:rFonts w:ascii="標楷體" w:eastAsia="標楷體" w:hAnsi="標楷體" w:cs="Times New Roman"/>
                <w:szCs w:val="24"/>
              </w:rPr>
              <w:t>2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分。（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需呈現網路填報情形，自行統計不計分）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:rsidR="001E6C05" w:rsidRPr="007025BD" w:rsidRDefault="00326C5D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1E6C05" w:rsidRDefault="00F469DA" w:rsidP="00F469D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4-3-1</w:t>
            </w:r>
            <w:hyperlink r:id="rId107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冬山國中102年及1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0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3年用水狀況比較表</w:t>
              </w:r>
              <w:r w:rsidR="002F6EFC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(通過)</w:t>
              </w:r>
            </w:hyperlink>
          </w:p>
          <w:p w:rsidR="00F469DA" w:rsidRPr="00D7388C" w:rsidRDefault="00F469DA" w:rsidP="00F469D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4-3-2</w:t>
            </w:r>
            <w:hyperlink r:id="rId108" w:history="1"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冬山國中102年及103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</w:t>
              </w:r>
              <w:r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用電狀況比較表</w:t>
              </w:r>
              <w:r w:rsidR="002F6EFC" w:rsidRPr="00E425D3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(未通過)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282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83" w:hanging="283"/>
              <w:rPr>
                <w:rFonts w:ascii="標楷體" w:eastAsia="標楷體" w:hAnsi="標楷體" w:cs="Times New Roman"/>
                <w:szCs w:val="24"/>
              </w:rPr>
            </w:pPr>
            <w:r w:rsidRPr="007025BD">
              <w:rPr>
                <w:rFonts w:ascii="標楷體" w:eastAsia="標楷體" w:hAnsi="標楷體" w:cs="Times New Roman"/>
                <w:szCs w:val="24"/>
              </w:rPr>
              <w:t>4.</w:t>
            </w:r>
            <w:r w:rsidRPr="007025BD">
              <w:rPr>
                <w:rFonts w:ascii="標楷體" w:eastAsia="標楷體" w:hAnsi="標楷體" w:cs="Times New Roman" w:hint="eastAsia"/>
                <w:szCs w:val="24"/>
              </w:rPr>
              <w:t>配合經濟部水利署「加強政府機關及學校節約用水措施網路填報系統」。（</w:t>
            </w:r>
            <w:r w:rsidRPr="007025BD">
              <w:rPr>
                <w:rFonts w:ascii="Times New Roman" w:eastAsia="標楷體" w:hAnsi="Times New Roman" w:cs="Times New Roman" w:hint="eastAsia"/>
                <w:szCs w:val="24"/>
              </w:rPr>
              <w:t>需呈現網路填報情形，自行統計不計分）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BD64E8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744" w:type="dxa"/>
            <w:vAlign w:val="center"/>
          </w:tcPr>
          <w:p w:rsidR="001E6C05" w:rsidRPr="00D7388C" w:rsidRDefault="001E6C05" w:rsidP="007025BD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</w:tr>
      <w:tr w:rsidR="001E6C05" w:rsidRPr="00D7388C" w:rsidTr="006B484C">
        <w:trPr>
          <w:gridAfter w:val="1"/>
          <w:wAfter w:w="15" w:type="dxa"/>
          <w:cantSplit/>
          <w:trHeight w:val="209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配合於每月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5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日前提供上個月資源回收量數據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含憑證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)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予所在地鄉鎮市公所。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7E30F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9217B8" w:rsidRPr="00D7388C" w:rsidRDefault="003C5042" w:rsidP="003C5042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4-5</w:t>
            </w:r>
            <w:hyperlink r:id="rId109" w:history="1"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提供資源回收量數據(含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憑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證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)</w:t>
              </w:r>
              <w:proofErr w:type="gramStart"/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予公所</w:t>
              </w:r>
              <w:proofErr w:type="gramEnd"/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208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積極參與或辦理「廢乾電池回收工作計畫」。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C354F5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1E6C05" w:rsidRDefault="001E6C05" w:rsidP="007025BD">
            <w:pPr>
              <w:widowControl/>
              <w:jc w:val="center"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4-6</w:t>
            </w:r>
            <w:r w:rsidR="00F469DA">
              <w:rPr>
                <w:rFonts w:ascii="標楷體" w:eastAsia="標楷體" w:hAnsi="Times New Roman" w:cs="Times New Roman" w:hint="eastAsia"/>
                <w:sz w:val="20"/>
                <w:szCs w:val="20"/>
              </w:rPr>
              <w:t>-1</w:t>
            </w:r>
            <w:hyperlink r:id="rId110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冬山國中103學年度『廢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電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池回收競賽』實施計劃</w:t>
              </w:r>
            </w:hyperlink>
          </w:p>
          <w:p w:rsidR="00F469DA" w:rsidRPr="00F469DA" w:rsidRDefault="00F469DA" w:rsidP="00F469D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4-6-2</w:t>
            </w:r>
            <w:hyperlink r:id="rId111" w:history="1">
              <w:r w:rsidR="00394EFC"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</w:t>
              </w:r>
              <w:proofErr w:type="gramStart"/>
              <w:r w:rsidR="00394EFC"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山國中廢乾電池</w:t>
              </w:r>
              <w:proofErr w:type="gramEnd"/>
              <w:r w:rsidR="00394EFC"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回收</w:t>
              </w:r>
              <w:r w:rsidR="00394EFC"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工</w:t>
              </w:r>
              <w:r w:rsidR="00394EFC"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作照片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208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394EFC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7.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辦理或參與縣市環境教育活動。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C354F5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4C47C4" w:rsidRPr="00D7388C" w:rsidRDefault="001E6C05" w:rsidP="00CC1C25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4-7</w:t>
            </w:r>
            <w:r w:rsidR="004C47C4"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-1</w:t>
            </w:r>
            <w:r w:rsidR="004C47C4" w:rsidRPr="00D7388C">
              <w:rPr>
                <w:rFonts w:hint="eastAsia"/>
                <w:sz w:val="20"/>
                <w:szCs w:val="20"/>
              </w:rPr>
              <w:t xml:space="preserve"> </w:t>
            </w:r>
            <w:hyperlink r:id="rId112" w:history="1">
              <w:r w:rsidR="004C47C4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103環保智慧王挑</w:t>
              </w:r>
              <w:r w:rsidR="004C47C4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戰</w:t>
              </w:r>
              <w:r w:rsidR="004C47C4"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賽活動-校內賽競賽公告</w:t>
              </w:r>
            </w:hyperlink>
          </w:p>
          <w:p w:rsidR="004C47C4" w:rsidRDefault="004C47C4" w:rsidP="00CC1C25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4-7-2</w:t>
            </w:r>
            <w:hyperlink r:id="rId113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參加全縣環保智慧王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競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賽</w:t>
              </w:r>
            </w:hyperlink>
          </w:p>
          <w:p w:rsidR="00AD671B" w:rsidRDefault="00AD671B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4-7-3</w:t>
            </w:r>
            <w:hyperlink r:id="rId114" w:history="1"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年度辦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理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全校性防災教學與宣導活動歷次紀錄表</w:t>
              </w:r>
            </w:hyperlink>
          </w:p>
          <w:p w:rsidR="00AD671B" w:rsidRDefault="00AD671B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>4-7-4</w:t>
            </w:r>
            <w:hyperlink r:id="rId115" w:history="1"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年度冬山國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中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辦理防災教學與宣導簽到照片(節錄)</w:t>
              </w:r>
            </w:hyperlink>
          </w:p>
          <w:p w:rsidR="00AD671B" w:rsidRDefault="00AD671B" w:rsidP="00CC1C25">
            <w:pPr>
              <w:widowControl/>
              <w:rPr>
                <w:rStyle w:val="a7"/>
                <w:rFonts w:ascii="標楷體" w:eastAsia="標楷體" w:hAnsi="Times New Roman" w:cs="Times New Roman"/>
                <w:sz w:val="20"/>
                <w:szCs w:val="20"/>
              </w:rPr>
            </w:pPr>
            <w:r w:rsidRPr="00AD671B">
              <w:rPr>
                <w:rFonts w:ascii="標楷體" w:eastAsia="標楷體" w:hAnsi="Times New Roman" w:cs="Times New Roman" w:hint="eastAsia"/>
                <w:sz w:val="20"/>
                <w:szCs w:val="20"/>
              </w:rPr>
              <w:t>4-7-5</w:t>
            </w:r>
            <w:hyperlink r:id="rId116" w:history="1"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冬山國中103年校園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防</w:t>
              </w:r>
              <w:r w:rsidRPr="00AD671B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災地震避難掩護實施計畫及成果</w:t>
              </w:r>
            </w:hyperlink>
          </w:p>
          <w:p w:rsidR="00394EFC" w:rsidRPr="00394EFC" w:rsidRDefault="00394EFC" w:rsidP="00CC1C25">
            <w:pPr>
              <w:widowControl/>
              <w:rPr>
                <w:rFonts w:ascii="標楷體" w:eastAsia="標楷體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r w:rsidRPr="00394EF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4-7-6</w:t>
            </w:r>
            <w:hyperlink r:id="rId117" w:history="1"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冬山國中</w:t>
              </w:r>
              <w:proofErr w:type="gramStart"/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103</w:t>
              </w:r>
              <w:proofErr w:type="gramEnd"/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年度『宜蘭大學奈米巡迴展』環境教育教師增能參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訪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研習計畫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208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8.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訂定實驗場所安全衛生工作守則。</w:t>
            </w:r>
          </w:p>
        </w:tc>
        <w:tc>
          <w:tcPr>
            <w:tcW w:w="351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:rsidR="001E6C05" w:rsidRPr="007025BD" w:rsidRDefault="00F0168C" w:rsidP="00C354F5">
            <w:pPr>
              <w:snapToGrid w:val="0"/>
              <w:ind w:left="240" w:hangingChars="100" w:hanging="24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744" w:type="dxa"/>
            <w:vAlign w:val="center"/>
          </w:tcPr>
          <w:p w:rsidR="001E6C05" w:rsidRPr="00D7388C" w:rsidRDefault="001E6C05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4-8-1</w:t>
            </w:r>
            <w:hyperlink r:id="rId118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冬山國民中學專科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教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室使用管理要點</w:t>
              </w:r>
            </w:hyperlink>
          </w:p>
          <w:p w:rsidR="001E6C05" w:rsidRPr="00D7388C" w:rsidRDefault="001E6C05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4-8-2</w:t>
            </w:r>
            <w:hyperlink r:id="rId119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宜蘭縣立冬山國民中學家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政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教室管理規則</w:t>
              </w:r>
            </w:hyperlink>
          </w:p>
          <w:p w:rsidR="001E6C05" w:rsidRPr="00D7388C" w:rsidRDefault="001E6C05" w:rsidP="00CC1C25">
            <w:pPr>
              <w:widowControl/>
              <w:rPr>
                <w:rFonts w:ascii="標楷體" w:eastAsia="標楷體" w:hAnsi="Times New Roman" w:cs="Times New Roman"/>
                <w:color w:val="0000FF"/>
                <w:sz w:val="20"/>
                <w:szCs w:val="20"/>
                <w:u w:val="single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4-8-3</w:t>
            </w:r>
            <w:hyperlink r:id="rId120" w:history="1"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冬山國民中學音樂教室管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理</w:t>
              </w:r>
              <w:r w:rsidRPr="00D7388C">
                <w:rPr>
                  <w:rFonts w:ascii="標楷體" w:eastAsia="標楷體" w:hAnsi="Times New Roman" w:cs="Times New Roman" w:hint="eastAsia"/>
                  <w:color w:val="0000FF"/>
                  <w:sz w:val="20"/>
                  <w:szCs w:val="20"/>
                  <w:u w:val="single"/>
                </w:rPr>
                <w:t>規則</w:t>
              </w:r>
            </w:hyperlink>
          </w:p>
          <w:p w:rsidR="009217B8" w:rsidRPr="00D7388C" w:rsidRDefault="009217B8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4-8-4冬</w:t>
            </w:r>
            <w:hyperlink r:id="rId121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山國民中學實驗室實驗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操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作注意事項</w:t>
              </w:r>
            </w:hyperlink>
          </w:p>
          <w:p w:rsidR="009217B8" w:rsidRPr="00D7388C" w:rsidRDefault="009217B8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4-8-5</w:t>
            </w:r>
            <w:hyperlink r:id="rId122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冬山國民中學理化實驗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教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室實驗操作安全規則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420"/>
        </w:trPr>
        <w:tc>
          <w:tcPr>
            <w:tcW w:w="536" w:type="dxa"/>
            <w:vMerge w:val="restart"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  <w:r w:rsidRPr="007025BD">
              <w:rPr>
                <w:rFonts w:ascii="標楷體" w:eastAsia="標楷體" w:hAnsi="Times New Roman" w:cs="Times New Roman" w:hint="eastAsia"/>
                <w:szCs w:val="20"/>
              </w:rPr>
              <w:t>五、學校</w:t>
            </w:r>
            <w:r w:rsidRPr="007025BD">
              <w:rPr>
                <w:rFonts w:ascii="標楷體" w:eastAsia="標楷體" w:hAnsi="Times New Roman" w:cs="Times New Roman" w:hint="eastAsia"/>
                <w:szCs w:val="20"/>
              </w:rPr>
              <w:lastRenderedPageBreak/>
              <w:t>環境教育特色或創新作為</w:t>
            </w:r>
            <w:r w:rsidRPr="007025BD">
              <w:rPr>
                <w:rFonts w:ascii="標楷體" w:eastAsia="標楷體" w:hAnsi="Times New Roman" w:cs="Times New Roman"/>
                <w:szCs w:val="20"/>
              </w:rPr>
              <w:t>5%</w:t>
            </w: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ind w:left="240" w:hangingChars="100" w:hanging="24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lastRenderedPageBreak/>
              <w:t>1.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規劃設置水循環再利用設施、綠建築等</w:t>
            </w:r>
          </w:p>
        </w:tc>
        <w:tc>
          <w:tcPr>
            <w:tcW w:w="351" w:type="dxa"/>
            <w:vMerge w:val="restart"/>
            <w:vAlign w:val="center"/>
          </w:tcPr>
          <w:p w:rsidR="001E6C05" w:rsidRPr="007025BD" w:rsidRDefault="001E6C05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</w:t>
            </w:r>
          </w:p>
        </w:tc>
        <w:tc>
          <w:tcPr>
            <w:tcW w:w="734" w:type="dxa"/>
            <w:vMerge w:val="restart"/>
            <w:vAlign w:val="center"/>
          </w:tcPr>
          <w:p w:rsidR="001E6C05" w:rsidRPr="007025BD" w:rsidRDefault="00A65E4F" w:rsidP="007025BD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4744" w:type="dxa"/>
            <w:vAlign w:val="center"/>
          </w:tcPr>
          <w:p w:rsidR="001E6C05" w:rsidRPr="00D7388C" w:rsidRDefault="001E6C05" w:rsidP="00CC1C25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5-1</w:t>
            </w:r>
            <w:hyperlink r:id="rId123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水循環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再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利用設施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2.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推廣每週一日蔬食運動</w:t>
            </w:r>
          </w:p>
        </w:tc>
        <w:tc>
          <w:tcPr>
            <w:tcW w:w="351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1E6C05" w:rsidRPr="00D7388C" w:rsidRDefault="001E6C0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5-2</w:t>
            </w:r>
            <w:hyperlink r:id="rId124" w:history="1">
              <w:r w:rsidRPr="0094222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每週一日</w:t>
              </w:r>
              <w:r w:rsidRPr="0094222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蔬</w:t>
              </w:r>
              <w:r w:rsidRPr="0094222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食</w:t>
              </w:r>
              <w:r w:rsidRPr="0094222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運</w:t>
              </w:r>
              <w:r w:rsidRPr="00942228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動</w:t>
              </w:r>
            </w:hyperlink>
          </w:p>
        </w:tc>
      </w:tr>
      <w:tr w:rsidR="001E6C05" w:rsidRPr="00D7388C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3.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加強宣導家長接送學童等待</w:t>
            </w:r>
            <w:r w:rsidRPr="007025BD">
              <w:rPr>
                <w:rFonts w:ascii="標楷體" w:eastAsia="標楷體" w:hAnsi="Times New Roman" w:cs="Times New Roman"/>
                <w:szCs w:val="24"/>
              </w:rPr>
              <w:t>3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分鐘應熄火</w:t>
            </w:r>
          </w:p>
        </w:tc>
        <w:tc>
          <w:tcPr>
            <w:tcW w:w="351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1E6C05" w:rsidRPr="00D7388C" w:rsidRDefault="001E6C0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D7388C">
              <w:rPr>
                <w:rFonts w:ascii="標楷體" w:eastAsia="標楷體" w:hAnsi="Times New Roman" w:cs="Times New Roman" w:hint="eastAsia"/>
                <w:sz w:val="20"/>
                <w:szCs w:val="20"/>
              </w:rPr>
              <w:t>5-3</w:t>
            </w:r>
            <w:hyperlink r:id="rId125" w:history="1"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接送學童等待3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分</w:t>
              </w:r>
              <w:r w:rsidRPr="00D7388C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鐘應熄火</w:t>
              </w:r>
            </w:hyperlink>
          </w:p>
        </w:tc>
      </w:tr>
      <w:tr w:rsidR="001E6C05" w:rsidRPr="007025BD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4.</w:t>
            </w:r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辦理活動配合宣導</w:t>
            </w:r>
            <w:proofErr w:type="gramStart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節能減碳相關</w:t>
            </w:r>
            <w:proofErr w:type="gramEnd"/>
            <w:r w:rsidRPr="007025BD">
              <w:rPr>
                <w:rFonts w:ascii="標楷體" w:eastAsia="標楷體" w:hAnsi="Times New Roman" w:cs="Times New Roman" w:hint="eastAsia"/>
                <w:szCs w:val="24"/>
              </w:rPr>
              <w:t>措施</w:t>
            </w:r>
          </w:p>
        </w:tc>
        <w:tc>
          <w:tcPr>
            <w:tcW w:w="351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1E6C05" w:rsidRPr="00C25EA5" w:rsidRDefault="00C25EA5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C25EA5">
              <w:rPr>
                <w:rFonts w:ascii="標楷體" w:eastAsia="標楷體" w:hAnsi="Times New Roman" w:cs="Times New Roman" w:hint="eastAsia"/>
                <w:sz w:val="20"/>
                <w:szCs w:val="20"/>
              </w:rPr>
              <w:t>5-4</w:t>
            </w:r>
            <w:hyperlink r:id="rId126" w:history="1"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全校性防災教學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與</w:t>
              </w:r>
              <w:r w:rsidRPr="00C25EA5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宣導活動歷次紀錄表</w:t>
              </w:r>
            </w:hyperlink>
          </w:p>
        </w:tc>
      </w:tr>
      <w:tr w:rsidR="001E6C05" w:rsidRPr="007025BD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1E6C05" w:rsidRPr="007025BD" w:rsidRDefault="001E6C05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5.</w:t>
            </w:r>
            <w:r w:rsidR="00A65E4F">
              <w:rPr>
                <w:rFonts w:ascii="標楷體" w:eastAsia="標楷體" w:hAnsi="Times New Roman" w:cs="Times New Roman" w:hint="eastAsia"/>
                <w:szCs w:val="24"/>
              </w:rPr>
              <w:t>鼓勵學生在教室布置中加入環保概念</w:t>
            </w:r>
          </w:p>
        </w:tc>
        <w:tc>
          <w:tcPr>
            <w:tcW w:w="351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1E6C05" w:rsidRPr="007025BD" w:rsidRDefault="001E6C05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Align w:val="center"/>
          </w:tcPr>
          <w:p w:rsidR="001E6C05" w:rsidRPr="00A65E4F" w:rsidRDefault="00A65E4F" w:rsidP="007025BD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A65E4F">
              <w:rPr>
                <w:rFonts w:ascii="標楷體" w:eastAsia="標楷體" w:hAnsi="Times New Roman" w:cs="Times New Roman" w:hint="eastAsia"/>
                <w:sz w:val="20"/>
                <w:szCs w:val="20"/>
              </w:rPr>
              <w:t>5-5</w:t>
            </w:r>
            <w:hyperlink r:id="rId127" w:history="1"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冬中103年教室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布</w:t>
              </w:r>
              <w:r w:rsidRPr="00326C5D">
                <w:rPr>
                  <w:rStyle w:val="a7"/>
                  <w:rFonts w:ascii="標楷體" w:eastAsia="標楷體" w:hAnsi="Times New Roman" w:cs="Times New Roman" w:hint="eastAsia"/>
                  <w:sz w:val="20"/>
                  <w:szCs w:val="20"/>
                </w:rPr>
                <w:t>置結合環保教育成果照片</w:t>
              </w:r>
            </w:hyperlink>
          </w:p>
        </w:tc>
      </w:tr>
      <w:tr w:rsidR="00B64044" w:rsidRPr="007025BD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B64044" w:rsidRPr="007025BD" w:rsidRDefault="00B64044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6.</w:t>
            </w:r>
          </w:p>
        </w:tc>
        <w:tc>
          <w:tcPr>
            <w:tcW w:w="351" w:type="dxa"/>
            <w:vMerge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Merge w:val="restart"/>
            <w:vAlign w:val="center"/>
          </w:tcPr>
          <w:p w:rsidR="00B64044" w:rsidRPr="007025BD" w:rsidRDefault="00B64044" w:rsidP="007025BD">
            <w:pPr>
              <w:rPr>
                <w:rFonts w:ascii="標楷體" w:eastAsia="標楷體" w:hAnsi="Times New Roman" w:cs="Times New Roman"/>
                <w:szCs w:val="20"/>
              </w:rPr>
            </w:pPr>
          </w:p>
        </w:tc>
      </w:tr>
      <w:tr w:rsidR="00B64044" w:rsidRPr="007025BD" w:rsidTr="006B484C">
        <w:trPr>
          <w:gridAfter w:val="1"/>
          <w:wAfter w:w="15" w:type="dxa"/>
          <w:cantSplit/>
          <w:trHeight w:val="345"/>
        </w:trPr>
        <w:tc>
          <w:tcPr>
            <w:tcW w:w="536" w:type="dxa"/>
            <w:vMerge/>
            <w:vAlign w:val="center"/>
          </w:tcPr>
          <w:p w:rsidR="00B64044" w:rsidRPr="007025BD" w:rsidRDefault="00B64044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  <w:r w:rsidRPr="007025BD">
              <w:rPr>
                <w:rFonts w:ascii="標楷體" w:eastAsia="標楷體" w:hAnsi="Times New Roman" w:cs="Times New Roman"/>
                <w:szCs w:val="24"/>
              </w:rPr>
              <w:t>7.</w:t>
            </w:r>
          </w:p>
        </w:tc>
        <w:tc>
          <w:tcPr>
            <w:tcW w:w="351" w:type="dxa"/>
            <w:vMerge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34" w:type="dxa"/>
            <w:vMerge/>
            <w:vAlign w:val="center"/>
          </w:tcPr>
          <w:p w:rsidR="00B64044" w:rsidRPr="007025BD" w:rsidRDefault="00B64044" w:rsidP="007025BD">
            <w:pPr>
              <w:snapToGrid w:val="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4744" w:type="dxa"/>
            <w:vMerge/>
            <w:vAlign w:val="center"/>
          </w:tcPr>
          <w:p w:rsidR="00B64044" w:rsidRPr="007025BD" w:rsidRDefault="00B64044" w:rsidP="007025BD">
            <w:pPr>
              <w:widowControl/>
              <w:rPr>
                <w:rFonts w:ascii="標楷體" w:eastAsia="標楷體" w:hAnsi="Times New Roman" w:cs="Times New Roman"/>
                <w:szCs w:val="20"/>
              </w:rPr>
            </w:pPr>
          </w:p>
        </w:tc>
      </w:tr>
    </w:tbl>
    <w:p w:rsidR="007025BD" w:rsidRPr="007025BD" w:rsidRDefault="007025BD" w:rsidP="007025BD">
      <w:pPr>
        <w:snapToGrid w:val="0"/>
        <w:spacing w:line="360" w:lineRule="auto"/>
        <w:ind w:left="1077" w:right="425" w:hanging="1077"/>
        <w:rPr>
          <w:rFonts w:ascii="Times New Roman" w:eastAsia="標楷體" w:hAnsi="Times New Roman" w:cs="Times New Roman"/>
          <w:sz w:val="28"/>
          <w:szCs w:val="28"/>
        </w:rPr>
      </w:pPr>
    </w:p>
    <w:p w:rsidR="004F7475" w:rsidRDefault="007025BD" w:rsidP="004F7475">
      <w:pPr>
        <w:snapToGrid w:val="0"/>
        <w:spacing w:line="360" w:lineRule="auto"/>
        <w:ind w:left="1077" w:right="425" w:hanging="1077"/>
      </w:pPr>
      <w:r w:rsidRPr="007025BD">
        <w:rPr>
          <w:rFonts w:ascii="Times New Roman" w:eastAsia="新細明體" w:hAnsi="Times New Roman" w:cs="Times New Roman"/>
          <w:szCs w:val="24"/>
        </w:rPr>
        <w:br w:type="page"/>
      </w:r>
      <w:r w:rsidR="005A63FA">
        <w:rPr>
          <w:rFonts w:eastAsia="標楷體" w:hAnsi="標楷體" w:hint="eastAsia"/>
          <w:spacing w:val="-4"/>
          <w:sz w:val="32"/>
          <w:szCs w:val="32"/>
        </w:rPr>
        <w:lastRenderedPageBreak/>
        <w:t xml:space="preserve"> </w:t>
      </w:r>
      <w:r w:rsidR="004F7475" w:rsidRPr="00B8306E">
        <w:rPr>
          <w:rFonts w:eastAsia="標楷體" w:hint="eastAsia"/>
          <w:sz w:val="28"/>
          <w:szCs w:val="28"/>
        </w:rPr>
        <w:t>三、學校實施環境教育的困難、需求：</w:t>
      </w:r>
      <w:bookmarkStart w:id="0" w:name="_GoBack"/>
      <w:bookmarkEnd w:id="0"/>
    </w:p>
    <w:tbl>
      <w:tblPr>
        <w:tblW w:w="95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8"/>
        <w:gridCol w:w="1440"/>
        <w:gridCol w:w="1620"/>
        <w:gridCol w:w="1620"/>
        <w:gridCol w:w="1620"/>
        <w:gridCol w:w="2013"/>
      </w:tblGrid>
      <w:tr w:rsidR="004F7475" w:rsidTr="00C93137">
        <w:trPr>
          <w:trHeight w:val="5806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目前困境</w:t>
            </w:r>
          </w:p>
          <w:p w:rsidR="004F7475" w:rsidRDefault="004F7475" w:rsidP="00C9313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未來改善</w:t>
            </w:r>
          </w:p>
          <w:p w:rsidR="004F7475" w:rsidRDefault="004F7475" w:rsidP="00C93137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需求提出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475" w:rsidRDefault="004F7475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  <w:r w:rsidRPr="004F7475">
              <w:rPr>
                <w:rFonts w:ascii="標楷體" w:eastAsia="標楷體" w:hAnsi="標楷體" w:hint="eastAsia"/>
                <w:szCs w:val="24"/>
              </w:rPr>
              <w:t>1由於本人今年剛由導師轉任行政職，也是初次承接這個業務，所以許多關於考評細項都是從頭學起，加上課</w:t>
            </w:r>
            <w:proofErr w:type="gramStart"/>
            <w:r w:rsidRPr="004F7475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4F7475">
              <w:rPr>
                <w:rFonts w:ascii="標楷體" w:eastAsia="標楷體" w:hAnsi="標楷體" w:hint="eastAsia"/>
                <w:szCs w:val="24"/>
              </w:rPr>
              <w:t>繁重，負擔上相當沉重。</w:t>
            </w:r>
          </w:p>
          <w:p w:rsidR="004F7475" w:rsidRPr="004F7475" w:rsidRDefault="004F7475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</w:p>
          <w:p w:rsidR="004F7475" w:rsidRDefault="004F7475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  <w:r w:rsidRPr="004F7475">
              <w:rPr>
                <w:rFonts w:ascii="標楷體" w:eastAsia="標楷體" w:hAnsi="標楷體" w:hint="eastAsia"/>
                <w:szCs w:val="24"/>
              </w:rPr>
              <w:t>2由於冬山國中校地廣大，環境衛生之維持需要耗費相當多心力，加上環境教育、健康促進、性別平等教育等等都需要投入許多功夫，許多考評項目又非衛生組可獨立完成（例如水電要</w:t>
            </w:r>
            <w:r w:rsidR="00532CD0">
              <w:rPr>
                <w:rFonts w:ascii="標楷體" w:eastAsia="標楷體" w:hAnsi="標楷體" w:hint="eastAsia"/>
                <w:szCs w:val="24"/>
              </w:rPr>
              <w:t>求</w:t>
            </w:r>
            <w:r w:rsidRPr="004F7475">
              <w:rPr>
                <w:rFonts w:ascii="標楷體" w:eastAsia="標楷體" w:hAnsi="標楷體" w:hint="eastAsia"/>
                <w:szCs w:val="24"/>
              </w:rPr>
              <w:t>負成長</w:t>
            </w:r>
            <w:r w:rsidR="00532CD0">
              <w:rPr>
                <w:rFonts w:ascii="標楷體" w:eastAsia="標楷體" w:hAnsi="標楷體" w:hint="eastAsia"/>
                <w:szCs w:val="24"/>
              </w:rPr>
              <w:t>、是否有申請校園永續經營計畫</w:t>
            </w:r>
            <w:r w:rsidRPr="004F7475">
              <w:rPr>
                <w:rFonts w:ascii="標楷體" w:eastAsia="標楷體" w:hAnsi="標楷體" w:hint="eastAsia"/>
                <w:szCs w:val="24"/>
              </w:rPr>
              <w:t>），因此分數的審定似乎有欠公允。</w:t>
            </w:r>
          </w:p>
          <w:p w:rsidR="004F7475" w:rsidRPr="00532CD0" w:rsidRDefault="004F7475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</w:p>
          <w:p w:rsidR="004F7475" w:rsidRDefault="004F7475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32CD0">
              <w:rPr>
                <w:rFonts w:ascii="標楷體" w:eastAsia="標楷體" w:hAnsi="標楷體" w:hint="eastAsia"/>
                <w:szCs w:val="24"/>
              </w:rPr>
              <w:t>本校目前有許多工程正在進行，許多環境的維持為因應工程上的調整，殊屬不易。</w:t>
            </w:r>
          </w:p>
          <w:p w:rsidR="00532CD0" w:rsidRDefault="00532CD0" w:rsidP="00C93137">
            <w:pPr>
              <w:tabs>
                <w:tab w:val="left" w:pos="480"/>
              </w:tabs>
              <w:rPr>
                <w:rFonts w:ascii="標楷體" w:eastAsia="標楷體" w:hAnsi="標楷體"/>
                <w:szCs w:val="24"/>
              </w:rPr>
            </w:pPr>
          </w:p>
          <w:p w:rsidR="00532CD0" w:rsidRPr="00532CD0" w:rsidRDefault="00532CD0" w:rsidP="00C93137">
            <w:pPr>
              <w:tabs>
                <w:tab w:val="left" w:pos="480"/>
              </w:tabs>
              <w:rPr>
                <w:rFonts w:ascii="標楷體" w:eastAsia="標楷體" w:hAnsi="標楷體"/>
              </w:rPr>
            </w:pPr>
          </w:p>
        </w:tc>
      </w:tr>
      <w:tr w:rsidR="004F7475" w:rsidTr="00C93137">
        <w:trPr>
          <w:trHeight w:val="730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D7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7F2D7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4F7475" w:rsidTr="00C93137">
        <w:trPr>
          <w:trHeight w:val="2126"/>
        </w:trPr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spacing w:line="360" w:lineRule="exact"/>
              <w:jc w:val="center"/>
            </w:pPr>
            <w:r>
              <w:rPr>
                <w:rFonts w:hint="eastAsia"/>
              </w:rPr>
              <w:t>羅祥倫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</w:pPr>
            <w:r>
              <w:rPr>
                <w:rFonts w:hint="eastAsia"/>
              </w:rPr>
              <w:t>林文章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</w:pPr>
            <w:r>
              <w:rPr>
                <w:rFonts w:hint="eastAsia"/>
              </w:rPr>
              <w:t>蘇子堯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</w:pPr>
            <w:r>
              <w:rPr>
                <w:rFonts w:hint="eastAsia"/>
              </w:rPr>
              <w:t>黃照雄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</w:pPr>
            <w:r>
              <w:rPr>
                <w:rFonts w:hint="eastAsia"/>
              </w:rPr>
              <w:t>邱守義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475" w:rsidRDefault="004F7475" w:rsidP="00C93137">
            <w:pPr>
              <w:tabs>
                <w:tab w:val="left" w:pos="480"/>
              </w:tabs>
              <w:ind w:left="240" w:hanging="24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羅麗惠</w:t>
            </w:r>
          </w:p>
        </w:tc>
      </w:tr>
    </w:tbl>
    <w:p w:rsidR="004F7475" w:rsidRDefault="004F7475" w:rsidP="004F7475">
      <w:pPr>
        <w:jc w:val="center"/>
      </w:pPr>
    </w:p>
    <w:p w:rsidR="004F7475" w:rsidRDefault="004F7475" w:rsidP="004F7475">
      <w:pPr>
        <w:spacing w:line="300" w:lineRule="auto"/>
        <w:rPr>
          <w:rFonts w:ascii="標楷體" w:eastAsia="標楷體" w:hAnsi="標楷體"/>
          <w:b/>
          <w:bCs/>
          <w:sz w:val="32"/>
          <w:szCs w:val="32"/>
        </w:rPr>
      </w:pPr>
    </w:p>
    <w:p w:rsidR="00FE75AB" w:rsidRDefault="00FE75AB" w:rsidP="007025BD"/>
    <w:sectPr w:rsidR="00FE75AB" w:rsidSect="007025B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66" w:rsidRDefault="00AF7666" w:rsidP="007025BD">
      <w:r>
        <w:separator/>
      </w:r>
    </w:p>
  </w:endnote>
  <w:endnote w:type="continuationSeparator" w:id="0">
    <w:p w:rsidR="00AF7666" w:rsidRDefault="00AF7666" w:rsidP="0070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66" w:rsidRDefault="00AF7666" w:rsidP="007025BD">
      <w:r>
        <w:separator/>
      </w:r>
    </w:p>
  </w:footnote>
  <w:footnote w:type="continuationSeparator" w:id="0">
    <w:p w:rsidR="00AF7666" w:rsidRDefault="00AF7666" w:rsidP="0070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F39"/>
    <w:multiLevelType w:val="hybridMultilevel"/>
    <w:tmpl w:val="95D47122"/>
    <w:lvl w:ilvl="0" w:tplc="C87A6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91"/>
    <w:rsid w:val="0001239D"/>
    <w:rsid w:val="00022C38"/>
    <w:rsid w:val="00053530"/>
    <w:rsid w:val="000E1471"/>
    <w:rsid w:val="000F3DCC"/>
    <w:rsid w:val="00107E96"/>
    <w:rsid w:val="00174892"/>
    <w:rsid w:val="001E6C05"/>
    <w:rsid w:val="0021009B"/>
    <w:rsid w:val="00234974"/>
    <w:rsid w:val="00257935"/>
    <w:rsid w:val="00267809"/>
    <w:rsid w:val="002B77D2"/>
    <w:rsid w:val="002C7A79"/>
    <w:rsid w:val="002F6EFC"/>
    <w:rsid w:val="00326C5D"/>
    <w:rsid w:val="00341732"/>
    <w:rsid w:val="003429CF"/>
    <w:rsid w:val="00350A7A"/>
    <w:rsid w:val="00394EFC"/>
    <w:rsid w:val="003C5042"/>
    <w:rsid w:val="003E20BF"/>
    <w:rsid w:val="00403A78"/>
    <w:rsid w:val="00472A0D"/>
    <w:rsid w:val="004C23C5"/>
    <w:rsid w:val="004C47C4"/>
    <w:rsid w:val="004F7475"/>
    <w:rsid w:val="005079FF"/>
    <w:rsid w:val="0051699C"/>
    <w:rsid w:val="00520677"/>
    <w:rsid w:val="00532CD0"/>
    <w:rsid w:val="005905F3"/>
    <w:rsid w:val="005915CD"/>
    <w:rsid w:val="005A63FA"/>
    <w:rsid w:val="00614C12"/>
    <w:rsid w:val="006163CB"/>
    <w:rsid w:val="006701A4"/>
    <w:rsid w:val="006A3B0B"/>
    <w:rsid w:val="006B484C"/>
    <w:rsid w:val="006B54EB"/>
    <w:rsid w:val="006E7783"/>
    <w:rsid w:val="007025BD"/>
    <w:rsid w:val="00731AE1"/>
    <w:rsid w:val="0074738C"/>
    <w:rsid w:val="007C31D7"/>
    <w:rsid w:val="007D62DF"/>
    <w:rsid w:val="007E30FF"/>
    <w:rsid w:val="007E3191"/>
    <w:rsid w:val="00807D1D"/>
    <w:rsid w:val="00822752"/>
    <w:rsid w:val="00830C88"/>
    <w:rsid w:val="008960C3"/>
    <w:rsid w:val="008B0B70"/>
    <w:rsid w:val="008B4863"/>
    <w:rsid w:val="008C69FF"/>
    <w:rsid w:val="009217B8"/>
    <w:rsid w:val="00942228"/>
    <w:rsid w:val="009A5152"/>
    <w:rsid w:val="009C21C2"/>
    <w:rsid w:val="009F34F1"/>
    <w:rsid w:val="00A12834"/>
    <w:rsid w:val="00A65E4F"/>
    <w:rsid w:val="00AD671B"/>
    <w:rsid w:val="00AF7666"/>
    <w:rsid w:val="00B27F04"/>
    <w:rsid w:val="00B435EB"/>
    <w:rsid w:val="00B57894"/>
    <w:rsid w:val="00B64044"/>
    <w:rsid w:val="00BB12F0"/>
    <w:rsid w:val="00BD64E8"/>
    <w:rsid w:val="00C25EA5"/>
    <w:rsid w:val="00C354F5"/>
    <w:rsid w:val="00C93137"/>
    <w:rsid w:val="00C93BED"/>
    <w:rsid w:val="00CB0721"/>
    <w:rsid w:val="00CB1D82"/>
    <w:rsid w:val="00CC1C25"/>
    <w:rsid w:val="00D7388C"/>
    <w:rsid w:val="00D95448"/>
    <w:rsid w:val="00DC79C3"/>
    <w:rsid w:val="00E425D3"/>
    <w:rsid w:val="00E711A3"/>
    <w:rsid w:val="00EF1DB2"/>
    <w:rsid w:val="00EF29C7"/>
    <w:rsid w:val="00EF7616"/>
    <w:rsid w:val="00F0168C"/>
    <w:rsid w:val="00F11F3B"/>
    <w:rsid w:val="00F35F86"/>
    <w:rsid w:val="00F469DA"/>
    <w:rsid w:val="00F515C5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960C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5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5BD"/>
    <w:rPr>
      <w:sz w:val="20"/>
      <w:szCs w:val="20"/>
    </w:rPr>
  </w:style>
  <w:style w:type="character" w:styleId="a7">
    <w:name w:val="Hyperlink"/>
    <w:basedOn w:val="a0"/>
    <w:uiPriority w:val="99"/>
    <w:unhideWhenUsed/>
    <w:rsid w:val="00CC1C2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60C3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8960C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807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D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4F7475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sid w:val="004F7475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960C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25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25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25BD"/>
    <w:rPr>
      <w:sz w:val="20"/>
      <w:szCs w:val="20"/>
    </w:rPr>
  </w:style>
  <w:style w:type="character" w:styleId="a7">
    <w:name w:val="Hyperlink"/>
    <w:basedOn w:val="a0"/>
    <w:uiPriority w:val="99"/>
    <w:unhideWhenUsed/>
    <w:rsid w:val="00CC1C2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60C3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8960C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807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D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4F7475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sid w:val="004F747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7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36153"/>
            <w:bottom w:val="none" w:sz="0" w:space="0" w:color="auto"/>
            <w:right w:val="single" w:sz="6" w:space="0" w:color="736153"/>
          </w:divBdr>
          <w:divsChild>
            <w:div w:id="693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496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4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36153"/>
            <w:bottom w:val="none" w:sz="0" w:space="0" w:color="auto"/>
            <w:right w:val="single" w:sz="6" w:space="0" w:color="736153"/>
          </w:divBdr>
          <w:divsChild>
            <w:div w:id="1918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24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log.ilc.edu.tw/blog/blog/6438/post/21429/533667" TargetMode="External"/><Relationship Id="rId117" Type="http://schemas.openxmlformats.org/officeDocument/2006/relationships/hyperlink" Target="http://blog.ilc.edu.tw/blog/blog/6438/post/21473/542178" TargetMode="External"/><Relationship Id="rId21" Type="http://schemas.openxmlformats.org/officeDocument/2006/relationships/hyperlink" Target="http://blog.ilc.edu.tw/blog/blog/6438/post/21429/535037" TargetMode="External"/><Relationship Id="rId42" Type="http://schemas.openxmlformats.org/officeDocument/2006/relationships/hyperlink" Target="http://blog.ilc.edu.tw/blog/blog/6438/post/21288/538464" TargetMode="External"/><Relationship Id="rId47" Type="http://schemas.openxmlformats.org/officeDocument/2006/relationships/hyperlink" Target="http://blog.ilc.edu.tw/blog/blog/6438/post/21288/541010" TargetMode="External"/><Relationship Id="rId63" Type="http://schemas.openxmlformats.org/officeDocument/2006/relationships/hyperlink" Target="http://blog.ilc.edu.tw/blog/blog/6438/post/21429/532915" TargetMode="External"/><Relationship Id="rId68" Type="http://schemas.openxmlformats.org/officeDocument/2006/relationships/hyperlink" Target="http://blog.ilc.edu.tw/blog/blog/6438/post/21473/539352" TargetMode="External"/><Relationship Id="rId84" Type="http://schemas.openxmlformats.org/officeDocument/2006/relationships/hyperlink" Target="http://blog.ilc.edu.tw/blog/blog/6438/post/21288/541485" TargetMode="External"/><Relationship Id="rId89" Type="http://schemas.openxmlformats.org/officeDocument/2006/relationships/hyperlink" Target="http://blog.ilc.edu.tw/blog/blog/6438/post/21314/539721" TargetMode="External"/><Relationship Id="rId112" Type="http://schemas.openxmlformats.org/officeDocument/2006/relationships/hyperlink" Target="http://blog.ilc.edu.tw/blog/blog/6438/post/21333/538535" TargetMode="External"/><Relationship Id="rId16" Type="http://schemas.openxmlformats.org/officeDocument/2006/relationships/hyperlink" Target="http://blog.ilc.edu.tw/blog/blog/6438/post/21473/539340" TargetMode="External"/><Relationship Id="rId107" Type="http://schemas.openxmlformats.org/officeDocument/2006/relationships/hyperlink" Target="http://blog.ilc.edu.tw/blog/blog/6438/post/21473/542187" TargetMode="External"/><Relationship Id="rId11" Type="http://schemas.openxmlformats.org/officeDocument/2006/relationships/hyperlink" Target="http://blog.ilc.edu.tw/blog/blog/6438/post/21429/532915" TargetMode="External"/><Relationship Id="rId32" Type="http://schemas.openxmlformats.org/officeDocument/2006/relationships/hyperlink" Target="http://blog.ilc.edu.tw/blog/blog/6438/post/21473/542179" TargetMode="External"/><Relationship Id="rId37" Type="http://schemas.openxmlformats.org/officeDocument/2006/relationships/hyperlink" Target="http://blog.ilc.edu.tw/blog/blog/6438/post/21333/542168" TargetMode="External"/><Relationship Id="rId53" Type="http://schemas.openxmlformats.org/officeDocument/2006/relationships/hyperlink" Target="http://blog.ilc.edu.tw/blog/blog/6438/post/21473/538604" TargetMode="External"/><Relationship Id="rId58" Type="http://schemas.openxmlformats.org/officeDocument/2006/relationships/hyperlink" Target="http://blog.ilc.edu.tw/blog/blog/6438/post/21429/534308" TargetMode="External"/><Relationship Id="rId74" Type="http://schemas.openxmlformats.org/officeDocument/2006/relationships/hyperlink" Target="http://blog.ilc.edu.tw/blog/blog/6438/post/21429/535037" TargetMode="External"/><Relationship Id="rId79" Type="http://schemas.openxmlformats.org/officeDocument/2006/relationships/hyperlink" Target="http://blog.ilc.edu.tw/blog/blog/6438/post/21355/542629" TargetMode="External"/><Relationship Id="rId102" Type="http://schemas.openxmlformats.org/officeDocument/2006/relationships/hyperlink" Target="http://blog.ilc.edu.tw/blog/blog/6438/post/21473/542303" TargetMode="External"/><Relationship Id="rId123" Type="http://schemas.openxmlformats.org/officeDocument/2006/relationships/hyperlink" Target="http://blog.ilc.edu.tw/blog/blog/6438/post/21238/539347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://blog.ilc.edu.tw/blog/blog/6438/post/21190/539759" TargetMode="External"/><Relationship Id="rId95" Type="http://schemas.openxmlformats.org/officeDocument/2006/relationships/hyperlink" Target="http://blog.ilc.edu.tw/blog/blog/6438/post/21378/540504" TargetMode="External"/><Relationship Id="rId19" Type="http://schemas.openxmlformats.org/officeDocument/2006/relationships/hyperlink" Target="http://blog.ilc.edu.tw/blog/blog/6438/post/21429/539588" TargetMode="External"/><Relationship Id="rId14" Type="http://schemas.openxmlformats.org/officeDocument/2006/relationships/hyperlink" Target="http://blog.ilc.edu.tw/blog/blog/6438/post/21429/532913" TargetMode="External"/><Relationship Id="rId22" Type="http://schemas.openxmlformats.org/officeDocument/2006/relationships/hyperlink" Target="http://blog.ilc.edu.tw/blog/blog/6438/post/21429/533667" TargetMode="External"/><Relationship Id="rId27" Type="http://schemas.openxmlformats.org/officeDocument/2006/relationships/hyperlink" Target="http://blog.ilc.edu.tw/blog/blog/6438/post/21220/542270" TargetMode="External"/><Relationship Id="rId30" Type="http://schemas.openxmlformats.org/officeDocument/2006/relationships/hyperlink" Target="http://blog.ilc.edu.tw/blog/blog/6438/post/21473/542171" TargetMode="External"/><Relationship Id="rId35" Type="http://schemas.openxmlformats.org/officeDocument/2006/relationships/hyperlink" Target="http://blog.ilc.edu.tw/blog/blog/6438/post/21378/541027" TargetMode="External"/><Relationship Id="rId43" Type="http://schemas.openxmlformats.org/officeDocument/2006/relationships/hyperlink" Target="http://blog.ilc.edu.tw/blog/blog/6438/post/21378/541027" TargetMode="External"/><Relationship Id="rId48" Type="http://schemas.openxmlformats.org/officeDocument/2006/relationships/hyperlink" Target="http://blog.ilc.edu.tw/blog/blog/6438/post/21220/541022" TargetMode="External"/><Relationship Id="rId56" Type="http://schemas.openxmlformats.org/officeDocument/2006/relationships/hyperlink" Target="http://blog.ilc.edu.tw/blog/blog/6438/post/21473/539355" TargetMode="External"/><Relationship Id="rId64" Type="http://schemas.openxmlformats.org/officeDocument/2006/relationships/hyperlink" Target="http://blog.ilc.edu.tw/blog/blog/6438/post/21473/539355" TargetMode="External"/><Relationship Id="rId69" Type="http://schemas.openxmlformats.org/officeDocument/2006/relationships/hyperlink" Target="http://blog.ilc.edu.tw/blog/blog/6438/post/21238/540552" TargetMode="External"/><Relationship Id="rId77" Type="http://schemas.openxmlformats.org/officeDocument/2006/relationships/hyperlink" Target="http://blog.ilc.edu.tw/blog/blog/6438/post/21190/538444" TargetMode="External"/><Relationship Id="rId100" Type="http://schemas.openxmlformats.org/officeDocument/2006/relationships/hyperlink" Target="http://blog.ilc.edu.tw/blog/blog/6438/post/21190/541371" TargetMode="External"/><Relationship Id="rId105" Type="http://schemas.openxmlformats.org/officeDocument/2006/relationships/hyperlink" Target="http://blog.ilc.edu.tw/blog/blog/6438/post/21314/540703" TargetMode="External"/><Relationship Id="rId113" Type="http://schemas.openxmlformats.org/officeDocument/2006/relationships/hyperlink" Target="http://blog.ilc.edu.tw/blog/blog/6438/post/21288/538464" TargetMode="External"/><Relationship Id="rId118" Type="http://schemas.openxmlformats.org/officeDocument/2006/relationships/hyperlink" Target="http://blog.ilc.edu.tw/blog/blog/6438/post/21429/535038" TargetMode="External"/><Relationship Id="rId126" Type="http://schemas.openxmlformats.org/officeDocument/2006/relationships/hyperlink" Target="http://blog.ilc.edu.tw/blog/blog/6438/post/21398/54102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blog.ilc.edu.tw/blog/blog/6438/post/21473/541127" TargetMode="External"/><Relationship Id="rId72" Type="http://schemas.openxmlformats.org/officeDocument/2006/relationships/hyperlink" Target="http://blog.ilc.edu.tw/blog/blog/6438/post/21190/539759" TargetMode="External"/><Relationship Id="rId80" Type="http://schemas.openxmlformats.org/officeDocument/2006/relationships/hyperlink" Target="http://blog.ilc.edu.tw/blog/blog/6438/post/21190/541371" TargetMode="External"/><Relationship Id="rId85" Type="http://schemas.openxmlformats.org/officeDocument/2006/relationships/hyperlink" Target="http://blog.ilc.edu.tw/blog/blog/6438/post/21473/542184" TargetMode="External"/><Relationship Id="rId93" Type="http://schemas.openxmlformats.org/officeDocument/2006/relationships/hyperlink" Target="http://blog.ilc.edu.tw/blog/blog/6438/post/21190/539759" TargetMode="External"/><Relationship Id="rId98" Type="http://schemas.openxmlformats.org/officeDocument/2006/relationships/hyperlink" Target="http://blog.ilc.edu.tw/blog/blog/6438/post/21451/538567" TargetMode="External"/><Relationship Id="rId121" Type="http://schemas.openxmlformats.org/officeDocument/2006/relationships/hyperlink" Target="http://blog.ilc.edu.tw/blog/blog/6438/post/21355/539339" TargetMode="External"/><Relationship Id="rId3" Type="http://schemas.openxmlformats.org/officeDocument/2006/relationships/styles" Target="styles.xml"/><Relationship Id="rId12" Type="http://schemas.openxmlformats.org/officeDocument/2006/relationships/hyperlink" Target="http://blog.ilc.edu.tw/blog/blog/6438/post/21429/532942" TargetMode="External"/><Relationship Id="rId17" Type="http://schemas.openxmlformats.org/officeDocument/2006/relationships/hyperlink" Target="http://blog.ilc.edu.tw/blog/blog/6438/post/21473/540705" TargetMode="External"/><Relationship Id="rId25" Type="http://schemas.openxmlformats.org/officeDocument/2006/relationships/hyperlink" Target="http://blog.ilc.edu.tw/blog/blog/6438/post/21355/540546" TargetMode="External"/><Relationship Id="rId33" Type="http://schemas.openxmlformats.org/officeDocument/2006/relationships/hyperlink" Target="http://blog.ilc.edu.tw/blog/blog/6438/post/21288/541010" TargetMode="External"/><Relationship Id="rId38" Type="http://schemas.openxmlformats.org/officeDocument/2006/relationships/hyperlink" Target="http://blog.ilc.edu.tw/blog/blog/6438/post/21078/541078" TargetMode="External"/><Relationship Id="rId46" Type="http://schemas.openxmlformats.org/officeDocument/2006/relationships/hyperlink" Target="http://blog.ilc.edu.tw/blog/blog/6438/post/21078/541078" TargetMode="External"/><Relationship Id="rId59" Type="http://schemas.openxmlformats.org/officeDocument/2006/relationships/hyperlink" Target="http://blog.ilc.edu.tw/blog/blog/6438/post/21451/538567" TargetMode="External"/><Relationship Id="rId67" Type="http://schemas.openxmlformats.org/officeDocument/2006/relationships/hyperlink" Target="http://blog.ilc.edu.tw/blog/blog/6438/post/21451/538567" TargetMode="External"/><Relationship Id="rId103" Type="http://schemas.openxmlformats.org/officeDocument/2006/relationships/hyperlink" Target="http://blog.ilc.edu.tw/blog/blog/6438/post/21078/540556" TargetMode="External"/><Relationship Id="rId108" Type="http://schemas.openxmlformats.org/officeDocument/2006/relationships/hyperlink" Target="http://blog.ilc.edu.tw/blog/blog/6438/post/21473/542185" TargetMode="External"/><Relationship Id="rId116" Type="http://schemas.openxmlformats.org/officeDocument/2006/relationships/hyperlink" Target="http://blog.ilc.edu.tw/blog/blog/6438/post/21314/541093" TargetMode="External"/><Relationship Id="rId124" Type="http://schemas.openxmlformats.org/officeDocument/2006/relationships/hyperlink" Target="http://blog.ilc.edu.tw/blog/blog/6438/post/21429/542690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blog.ilc.edu.tw/blog/blog/6438/post/21190/539759" TargetMode="External"/><Relationship Id="rId41" Type="http://schemas.openxmlformats.org/officeDocument/2006/relationships/hyperlink" Target="http://blog.ilc.edu.tw/blog/blog/6438/post/21220/538542" TargetMode="External"/><Relationship Id="rId54" Type="http://schemas.openxmlformats.org/officeDocument/2006/relationships/hyperlink" Target="http://blog.ilc.edu.tw/blog/blog/6438/post/21398/538599" TargetMode="External"/><Relationship Id="rId62" Type="http://schemas.openxmlformats.org/officeDocument/2006/relationships/hyperlink" Target="http://blog.ilc.edu.tw/blog/blog/6438/post/21429/533667" TargetMode="External"/><Relationship Id="rId70" Type="http://schemas.openxmlformats.org/officeDocument/2006/relationships/hyperlink" Target="http://blog.ilc.edu.tw/blog/blog/6438/post/21190/541371" TargetMode="External"/><Relationship Id="rId75" Type="http://schemas.openxmlformats.org/officeDocument/2006/relationships/hyperlink" Target="http://blog.ilc.edu.tw/blog/blog/6438/post/21238/540552" TargetMode="External"/><Relationship Id="rId83" Type="http://schemas.openxmlformats.org/officeDocument/2006/relationships/hyperlink" Target="http://blog.ilc.edu.tw/blog/blog/6438/post/21288/539881" TargetMode="External"/><Relationship Id="rId88" Type="http://schemas.openxmlformats.org/officeDocument/2006/relationships/hyperlink" Target="http://blog.ilc.edu.tw/blog/blog/6438/post/21288/538456" TargetMode="External"/><Relationship Id="rId91" Type="http://schemas.openxmlformats.org/officeDocument/2006/relationships/hyperlink" Target="http://blog.ilc.edu.tw/blog/blog/6438/post/21473/539761" TargetMode="External"/><Relationship Id="rId96" Type="http://schemas.openxmlformats.org/officeDocument/2006/relationships/hyperlink" Target="http://blog.ilc.edu.tw/blog/blog/6438/post/21473/539340" TargetMode="External"/><Relationship Id="rId111" Type="http://schemas.openxmlformats.org/officeDocument/2006/relationships/hyperlink" Target="http://blog.ilc.edu.tw/blog/blog/6438/post/21473/5422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log.ilc.edu.tw/blog/blog/6438/post/21429/533666" TargetMode="External"/><Relationship Id="rId23" Type="http://schemas.openxmlformats.org/officeDocument/2006/relationships/hyperlink" Target="http://blog.ilc.edu.tw/blog/blog/6438/post/21190/540843" TargetMode="External"/><Relationship Id="rId28" Type="http://schemas.openxmlformats.org/officeDocument/2006/relationships/hyperlink" Target="http://blog.ilc.edu.tw/blog/blog/6438/post/21398/541024" TargetMode="External"/><Relationship Id="rId36" Type="http://schemas.openxmlformats.org/officeDocument/2006/relationships/hyperlink" Target="http://blog.ilc.edu.tw/blog/blog/6438/post/21473/541127" TargetMode="External"/><Relationship Id="rId49" Type="http://schemas.openxmlformats.org/officeDocument/2006/relationships/hyperlink" Target="http://blog.ilc.edu.tw/blog/blog/6438/post/21333/542168" TargetMode="External"/><Relationship Id="rId57" Type="http://schemas.openxmlformats.org/officeDocument/2006/relationships/hyperlink" Target="http://blog.ilc.edu.tw/blog/blog/6438/post/21314/541093" TargetMode="External"/><Relationship Id="rId106" Type="http://schemas.openxmlformats.org/officeDocument/2006/relationships/hyperlink" Target="http://blog.ilc.edu.tw/blog/blog/6438/post/21378/542336" TargetMode="External"/><Relationship Id="rId114" Type="http://schemas.openxmlformats.org/officeDocument/2006/relationships/hyperlink" Target="http://blog.ilc.edu.tw/blog/blog/6438/post/21398/541024" TargetMode="External"/><Relationship Id="rId119" Type="http://schemas.openxmlformats.org/officeDocument/2006/relationships/hyperlink" Target="http://blog.ilc.edu.tw/blog/blog/6438/post/21429/535040" TargetMode="External"/><Relationship Id="rId127" Type="http://schemas.openxmlformats.org/officeDocument/2006/relationships/hyperlink" Target="http://blog.ilc.edu.tw/blog/blog/6438/post/21473/542170" TargetMode="External"/><Relationship Id="rId10" Type="http://schemas.openxmlformats.org/officeDocument/2006/relationships/hyperlink" Target="http://blog.ilc.edu.tw/blog/blog/6438/post/21429/532913" TargetMode="External"/><Relationship Id="rId31" Type="http://schemas.openxmlformats.org/officeDocument/2006/relationships/hyperlink" Target="http://blog.ilc.edu.tw/blog/blog/6438/post/21473/542178" TargetMode="External"/><Relationship Id="rId44" Type="http://schemas.openxmlformats.org/officeDocument/2006/relationships/hyperlink" Target="http://blog.ilc.edu.tw/blog/blog/6438/post/21473/541127" TargetMode="External"/><Relationship Id="rId52" Type="http://schemas.openxmlformats.org/officeDocument/2006/relationships/hyperlink" Target="http://blog.ilc.edu.tw/blog/blog/6438/post/21429/540555" TargetMode="External"/><Relationship Id="rId60" Type="http://schemas.openxmlformats.org/officeDocument/2006/relationships/hyperlink" Target="http://blog.ilc.edu.tw/blog/blog/6438/post/21238/540552" TargetMode="External"/><Relationship Id="rId65" Type="http://schemas.openxmlformats.org/officeDocument/2006/relationships/hyperlink" Target="http://blog.ilc.edu.tw/blog/blog/6438/post/21190/541371" TargetMode="External"/><Relationship Id="rId73" Type="http://schemas.openxmlformats.org/officeDocument/2006/relationships/hyperlink" Target="http://blog.ilc.edu.tw/blog/blog/6438/post/21473/539761" TargetMode="External"/><Relationship Id="rId78" Type="http://schemas.openxmlformats.org/officeDocument/2006/relationships/hyperlink" Target="http://blog.ilc.edu.tw/blog/blog/6438/post/21288/538445" TargetMode="External"/><Relationship Id="rId81" Type="http://schemas.openxmlformats.org/officeDocument/2006/relationships/hyperlink" Target="http://blog.ilc.edu.tw/blog/blog/6438/post/21333/539889" TargetMode="External"/><Relationship Id="rId86" Type="http://schemas.openxmlformats.org/officeDocument/2006/relationships/hyperlink" Target="http://blog.ilc.edu.tw/blog/blog/6438/post/21473/542276" TargetMode="External"/><Relationship Id="rId94" Type="http://schemas.openxmlformats.org/officeDocument/2006/relationships/hyperlink" Target="http://blog.ilc.edu.tw/blog/blog/6438/post/21473/539761" TargetMode="External"/><Relationship Id="rId99" Type="http://schemas.openxmlformats.org/officeDocument/2006/relationships/hyperlink" Target="http://blog.ilc.edu.tw/blog/blog/6438/post/21238/540552" TargetMode="External"/><Relationship Id="rId101" Type="http://schemas.openxmlformats.org/officeDocument/2006/relationships/hyperlink" Target="http://blog.ilc.edu.tw/blog/blog/6438/post/21398/542305" TargetMode="External"/><Relationship Id="rId122" Type="http://schemas.openxmlformats.org/officeDocument/2006/relationships/hyperlink" Target="http://blog.ilc.edu.tw/blog/blog/6438/post/21378/5393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log.ilc.edu.tw/blog/blog/6438/post/21429/532910" TargetMode="External"/><Relationship Id="rId13" Type="http://schemas.openxmlformats.org/officeDocument/2006/relationships/hyperlink" Target="http://blog.ilc.edu.tw/blog/blog/6438/post/21429/532942" TargetMode="External"/><Relationship Id="rId18" Type="http://schemas.openxmlformats.org/officeDocument/2006/relationships/hyperlink" Target="http://blog.ilc.edu.tw/blog/blog/6438/post/21288/538456" TargetMode="External"/><Relationship Id="rId39" Type="http://schemas.openxmlformats.org/officeDocument/2006/relationships/hyperlink" Target="http://blog.ilc.edu.tw/blog/blog/6438/post/21314/541093" TargetMode="External"/><Relationship Id="rId109" Type="http://schemas.openxmlformats.org/officeDocument/2006/relationships/hyperlink" Target="http://blog.ilc.edu.tw/blog/blog/6438/post/21473/542182" TargetMode="External"/><Relationship Id="rId34" Type="http://schemas.openxmlformats.org/officeDocument/2006/relationships/hyperlink" Target="http://blog.ilc.edu.tw/blog/blog/6438/post/21220/541022" TargetMode="External"/><Relationship Id="rId50" Type="http://schemas.openxmlformats.org/officeDocument/2006/relationships/hyperlink" Target="http://blog.ilc.edu.tw/blog/blog/6438/post/21378/541027" TargetMode="External"/><Relationship Id="rId55" Type="http://schemas.openxmlformats.org/officeDocument/2006/relationships/hyperlink" Target="http://blog.ilc.edu.tw/blog/blog/6438/post/21078/541078" TargetMode="External"/><Relationship Id="rId76" Type="http://schemas.openxmlformats.org/officeDocument/2006/relationships/hyperlink" Target="http://blog.ilc.edu.tw/blog/blog/6438/post/21190/541371" TargetMode="External"/><Relationship Id="rId97" Type="http://schemas.openxmlformats.org/officeDocument/2006/relationships/hyperlink" Target="http://blog.ilc.edu.tw/blog/blog/6438/post/21473/539348" TargetMode="External"/><Relationship Id="rId104" Type="http://schemas.openxmlformats.org/officeDocument/2006/relationships/hyperlink" Target="http://blog.ilc.edu.tw/blog/blog/6438/post/21429/540555" TargetMode="External"/><Relationship Id="rId120" Type="http://schemas.openxmlformats.org/officeDocument/2006/relationships/hyperlink" Target="http://blog.ilc.edu.tw/blog/blog/6438/post/21429/535041" TargetMode="External"/><Relationship Id="rId125" Type="http://schemas.openxmlformats.org/officeDocument/2006/relationships/hyperlink" Target="http://blog.ilc.edu.tw/blog/blog/6438/post/21473/53934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log.ilc.edu.tw/blog/blog/6438/post/21288/541485" TargetMode="External"/><Relationship Id="rId92" Type="http://schemas.openxmlformats.org/officeDocument/2006/relationships/hyperlink" Target="http://blog.ilc.edu.tw/blog/blog/6438/post/21314/5397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log.ilc.edu.tw/blog/blog/6438/post/21314/541093" TargetMode="External"/><Relationship Id="rId24" Type="http://schemas.openxmlformats.org/officeDocument/2006/relationships/hyperlink" Target="http://blog.ilc.edu.tw/blog/blog/6438/post/21429/535790" TargetMode="External"/><Relationship Id="rId40" Type="http://schemas.openxmlformats.org/officeDocument/2006/relationships/hyperlink" Target="http://blog.ilc.edu.tw/blog/blog/6438/post/21333/538535" TargetMode="External"/><Relationship Id="rId45" Type="http://schemas.openxmlformats.org/officeDocument/2006/relationships/hyperlink" Target="http://blog.ilc.edu.tw/blog/blog/6438/post/21314/541093" TargetMode="External"/><Relationship Id="rId66" Type="http://schemas.openxmlformats.org/officeDocument/2006/relationships/hyperlink" Target="http://blog.ilc.edu.tw/blog/blog/6438/post/21220/542270" TargetMode="External"/><Relationship Id="rId87" Type="http://schemas.openxmlformats.org/officeDocument/2006/relationships/hyperlink" Target="http://blog.ilc.edu.tw/blog/blog/6438/post/21473/542183" TargetMode="External"/><Relationship Id="rId110" Type="http://schemas.openxmlformats.org/officeDocument/2006/relationships/hyperlink" Target="http://blog.ilc.edu.tw/blog/blog/6438/post/21429/532915" TargetMode="External"/><Relationship Id="rId115" Type="http://schemas.openxmlformats.org/officeDocument/2006/relationships/hyperlink" Target="http://blog.ilc.edu.tw/blog/blog/6438/post/21451/541023" TargetMode="External"/><Relationship Id="rId61" Type="http://schemas.openxmlformats.org/officeDocument/2006/relationships/hyperlink" Target="http://blog.ilc.edu.tw/blog/blog/6438/post/21190/541371" TargetMode="External"/><Relationship Id="rId82" Type="http://schemas.openxmlformats.org/officeDocument/2006/relationships/hyperlink" Target="http://blog.ilc.edu.tw/blog/blog/6438/post/21220/53989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AAF1-48FF-4046-879A-949CD370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9</Pages>
  <Words>2346</Words>
  <Characters>13375</Characters>
  <Application>Microsoft Office Word</Application>
  <DocSecurity>0</DocSecurity>
  <Lines>111</Lines>
  <Paragraphs>31</Paragraphs>
  <ScaleCrop>false</ScaleCrop>
  <Company/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bear</cp:lastModifiedBy>
  <cp:revision>34</cp:revision>
  <cp:lastPrinted>2014-11-28T08:52:00Z</cp:lastPrinted>
  <dcterms:created xsi:type="dcterms:W3CDTF">2014-11-25T01:10:00Z</dcterms:created>
  <dcterms:modified xsi:type="dcterms:W3CDTF">2014-11-28T09:00:00Z</dcterms:modified>
</cp:coreProperties>
</file>