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  <w:r w:rsidRPr="00237263">
        <w:rPr>
          <w:rFonts w:ascii="Times New Roman" w:eastAsia="新細明體" w:hAnsi="Times New Roman" w:cs="Times New Roman" w:hint="eastAsia"/>
          <w:sz w:val="28"/>
          <w:szCs w:val="28"/>
        </w:rPr>
        <w:t>宜蘭縣南安國小</w:t>
      </w:r>
      <w:r w:rsidRPr="00237263">
        <w:rPr>
          <w:rFonts w:ascii="Times New Roman" w:eastAsia="新細明體" w:hAnsi="Times New Roman" w:cs="Times New Roman" w:hint="eastAsia"/>
          <w:sz w:val="28"/>
          <w:szCs w:val="28"/>
        </w:rPr>
        <w:t>102</w:t>
      </w:r>
      <w:r w:rsidRPr="00237263">
        <w:rPr>
          <w:rFonts w:ascii="Times New Roman" w:eastAsia="新細明體" w:hAnsi="Times New Roman" w:cs="Times New Roman" w:hint="eastAsia"/>
          <w:sz w:val="28"/>
          <w:szCs w:val="28"/>
        </w:rPr>
        <w:t>年度學校特色課程教學實施概況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b/>
          <w:bCs/>
          <w:i/>
          <w:color w:val="993366"/>
          <w:sz w:val="28"/>
          <w:szCs w:val="28"/>
        </w:rPr>
      </w:pPr>
      <w:r w:rsidRPr="00237263">
        <w:rPr>
          <w:rFonts w:ascii="標楷體" w:eastAsia="標楷體" w:hAnsi="Times New Roman" w:cs="Times New Roman" w:hint="eastAsia"/>
          <w:sz w:val="28"/>
          <w:szCs w:val="28"/>
        </w:rPr>
        <w:t>主題：海角樂園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szCs w:val="24"/>
        </w:rPr>
      </w:pPr>
      <w:r w:rsidRPr="00237263">
        <w:rPr>
          <w:rFonts w:ascii="標楷體" w:eastAsia="標楷體" w:hAnsi="Times New Roman" w:cs="Times New Roman" w:hint="eastAsia"/>
          <w:szCs w:val="24"/>
        </w:rPr>
        <w:t>教學年級：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 三   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 年 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上  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 學期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szCs w:val="24"/>
        </w:rPr>
      </w:pPr>
      <w:r w:rsidRPr="00237263">
        <w:rPr>
          <w:rFonts w:ascii="標楷體" w:eastAsia="標楷體" w:hAnsi="Times New Roman" w:cs="Times New Roman" w:hint="eastAsia"/>
          <w:szCs w:val="24"/>
        </w:rPr>
        <w:t>領域：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社會  </w:t>
      </w:r>
      <w:r w:rsidRPr="00237263">
        <w:rPr>
          <w:rFonts w:ascii="Times New Roman" w:eastAsia="標楷體" w:hAnsi="Times New Roman" w:cs="Times New Roman" w:hint="eastAsia"/>
          <w:szCs w:val="24"/>
          <w:u w:val="single"/>
        </w:rPr>
        <w:t>自然</w:t>
      </w:r>
      <w:r w:rsidRPr="00237263">
        <w:rPr>
          <w:rFonts w:ascii="Times New Roman" w:eastAsia="標楷體" w:hAnsi="Times New Roman" w:cs="Times New Roman" w:hint="eastAsia"/>
          <w:szCs w:val="24"/>
          <w:u w:val="single"/>
        </w:rPr>
        <w:t xml:space="preserve">  </w:t>
      </w:r>
      <w:r w:rsidRPr="00237263">
        <w:rPr>
          <w:rFonts w:ascii="Times New Roman" w:eastAsia="標楷體" w:hAnsi="Times New Roman" w:cs="Times New Roman" w:hint="eastAsia"/>
          <w:szCs w:val="24"/>
          <w:u w:val="single"/>
        </w:rPr>
        <w:t>藝術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szCs w:val="24"/>
        </w:rPr>
      </w:pPr>
      <w:r w:rsidRPr="00237263">
        <w:rPr>
          <w:rFonts w:ascii="標楷體" w:eastAsia="標楷體" w:hAnsi="Times New Roman" w:cs="Times New Roman" w:hint="eastAsia"/>
          <w:szCs w:val="24"/>
        </w:rPr>
        <w:t>教學節數：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 7  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節，共  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 280 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 分鐘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szCs w:val="24"/>
        </w:rPr>
      </w:pPr>
      <w:r w:rsidRPr="00237263">
        <w:rPr>
          <w:rFonts w:ascii="標楷體" w:eastAsia="標楷體" w:hAnsi="Times New Roman" w:cs="Times New Roman" w:hint="eastAsia"/>
          <w:szCs w:val="24"/>
        </w:rPr>
        <w:t>設計者：</w:t>
      </w:r>
      <w:r w:rsidRPr="00237263">
        <w:rPr>
          <w:rFonts w:ascii="Times New Roman" w:eastAsia="標楷體" w:hAnsi="Times New Roman" w:cs="Times New Roman" w:hint="eastAsia"/>
          <w:szCs w:val="24"/>
        </w:rPr>
        <w:t>三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年級教學團隊         檢核者：課程發展委員會         </w:t>
      </w:r>
    </w:p>
    <w:tbl>
      <w:tblPr>
        <w:tblW w:w="9184" w:type="dxa"/>
        <w:tblInd w:w="4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1134"/>
        <w:gridCol w:w="3827"/>
        <w:gridCol w:w="709"/>
        <w:gridCol w:w="1134"/>
        <w:gridCol w:w="708"/>
        <w:gridCol w:w="993"/>
      </w:tblGrid>
      <w:tr w:rsidR="00237263" w:rsidRPr="00237263" w:rsidTr="002B7665">
        <w:tc>
          <w:tcPr>
            <w:tcW w:w="67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教學目標</w:t>
            </w:r>
          </w:p>
        </w:tc>
        <w:tc>
          <w:tcPr>
            <w:tcW w:w="8505" w:type="dxa"/>
            <w:gridSpan w:val="6"/>
          </w:tcPr>
          <w:p w:rsidR="00237263" w:rsidRPr="00237263" w:rsidRDefault="00237263" w:rsidP="00237263">
            <w:pPr>
              <w:numPr>
                <w:ilvl w:val="1"/>
                <w:numId w:val="0"/>
              </w:num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能分辨台灣東西岸之沙、岩岸地形。</w:t>
            </w:r>
          </w:p>
          <w:p w:rsidR="00237263" w:rsidRPr="00237263" w:rsidRDefault="00237263" w:rsidP="00237263">
            <w:pPr>
              <w:numPr>
                <w:ilvl w:val="1"/>
                <w:numId w:val="0"/>
              </w:num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能說出對沙岸、岩岸環境的感受及喜好。</w:t>
            </w:r>
          </w:p>
          <w:p w:rsidR="00237263" w:rsidRPr="00237263" w:rsidRDefault="00237263" w:rsidP="00237263">
            <w:pPr>
              <w:numPr>
                <w:ilvl w:val="1"/>
                <w:numId w:val="0"/>
              </w:num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能知道什麼地形是沙頸岬。</w:t>
            </w:r>
          </w:p>
          <w:p w:rsidR="00237263" w:rsidRPr="00237263" w:rsidRDefault="00237263" w:rsidP="00237263">
            <w:pPr>
              <w:numPr>
                <w:ilvl w:val="1"/>
                <w:numId w:val="0"/>
              </w:num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能懂得愛惜沙頸岬，維護它的乾淨。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能畫出沙頸岬的圖案，並配置理想的環境。</w:t>
            </w:r>
          </w:p>
        </w:tc>
      </w:tr>
      <w:tr w:rsidR="00237263" w:rsidRPr="00237263" w:rsidTr="002B7665">
        <w:tc>
          <w:tcPr>
            <w:tcW w:w="67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節次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單元名稱</w:t>
            </w:r>
          </w:p>
        </w:tc>
        <w:tc>
          <w:tcPr>
            <w:tcW w:w="3827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教學大綱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/>
                <w:sz w:val="22"/>
              </w:rPr>
              <w:t>(</w:t>
            </w: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含教學評量</w:t>
            </w:r>
            <w:r w:rsidRPr="00237263">
              <w:rPr>
                <w:rFonts w:ascii="標楷體" w:eastAsia="標楷體" w:hAnsi="Times New Roman" w:cs="Times New Roman"/>
                <w:sz w:val="22"/>
              </w:rPr>
              <w:t>)</w:t>
            </w:r>
          </w:p>
        </w:tc>
        <w:tc>
          <w:tcPr>
            <w:tcW w:w="70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時間分配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能力指標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序號</w:t>
            </w:r>
          </w:p>
        </w:tc>
        <w:tc>
          <w:tcPr>
            <w:tcW w:w="708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融入議題</w:t>
            </w:r>
          </w:p>
        </w:tc>
        <w:tc>
          <w:tcPr>
            <w:tcW w:w="993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十大能力序號</w:t>
            </w:r>
          </w:p>
        </w:tc>
      </w:tr>
      <w:tr w:rsidR="00237263" w:rsidRPr="00237263" w:rsidTr="002B7665">
        <w:tc>
          <w:tcPr>
            <w:tcW w:w="67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1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2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1134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東觀西望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3827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【活動一】引導動機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【活動二】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 xml:space="preserve">  </w:t>
            </w: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老師展示東部海岸景觀及西部海岸的</w:t>
            </w: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pp</w:t>
            </w:r>
            <w:r w:rsidRPr="00237263">
              <w:rPr>
                <w:rFonts w:ascii="標楷體" w:eastAsia="標楷體" w:hAnsi="標楷體" w:cs="Times New Roman" w:hint="eastAsia"/>
                <w:sz w:val="22"/>
              </w:rPr>
              <w:t>t。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【活動三】</w:t>
            </w:r>
          </w:p>
          <w:p w:rsidR="00237263" w:rsidRPr="00237263" w:rsidRDefault="00237263" w:rsidP="00237263">
            <w:pPr>
              <w:numPr>
                <w:ilvl w:val="1"/>
                <w:numId w:val="0"/>
              </w:numPr>
              <w:tabs>
                <w:tab w:val="num" w:pos="683"/>
                <w:tab w:val="left" w:pos="795"/>
              </w:tabs>
              <w:spacing w:line="260" w:lineRule="exact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 xml:space="preserve">  老師提問，請小朋友舉手搶答。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【活動四】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填寫學習單</w:t>
            </w:r>
          </w:p>
        </w:tc>
        <w:tc>
          <w:tcPr>
            <w:tcW w:w="70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5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20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30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25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社1-2-1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社4-2-2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社1-2-8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環境</w:t>
            </w:r>
          </w:p>
        </w:tc>
        <w:tc>
          <w:tcPr>
            <w:tcW w:w="993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6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2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9</w:t>
            </w:r>
          </w:p>
        </w:tc>
      </w:tr>
      <w:tr w:rsidR="00237263" w:rsidRPr="00237263" w:rsidTr="002B7665">
        <w:tc>
          <w:tcPr>
            <w:tcW w:w="67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3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4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1134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沙頸岬風情</w:t>
            </w:r>
          </w:p>
        </w:tc>
        <w:tc>
          <w:tcPr>
            <w:tcW w:w="3827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課前準備工作：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＊老師發通知單先知會學生家長。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＊購買垃圾袋。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【活動一】準備活動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安全事項交代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發下學習單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【活動二】地理實察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步行至沙頸岬地形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【活動三】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老師開始針對南方澳沙頸岬的地形進行介紹。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【活動四】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小朋友實際觀察並撿拾散落在沙頸岬附近的垃圾。</w:t>
            </w:r>
          </w:p>
          <w:p w:rsidR="00237263" w:rsidRPr="00237263" w:rsidRDefault="00237263" w:rsidP="00237263">
            <w:pPr>
              <w:tabs>
                <w:tab w:val="num" w:pos="683"/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【活動五】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 xml:space="preserve">  問題提問及交換意見。</w:t>
            </w:r>
          </w:p>
        </w:tc>
        <w:tc>
          <w:tcPr>
            <w:tcW w:w="70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10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10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20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30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10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自2-2-1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自5-2-1</w:t>
            </w:r>
          </w:p>
        </w:tc>
        <w:tc>
          <w:tcPr>
            <w:tcW w:w="708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環境</w:t>
            </w:r>
          </w:p>
        </w:tc>
        <w:tc>
          <w:tcPr>
            <w:tcW w:w="993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1</w:t>
            </w:r>
          </w:p>
        </w:tc>
      </w:tr>
      <w:tr w:rsidR="00237263" w:rsidRPr="00237263" w:rsidTr="002B7665">
        <w:tc>
          <w:tcPr>
            <w:tcW w:w="67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5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6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7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1134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沙頸岬、夢、我的家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</w:p>
        </w:tc>
        <w:tc>
          <w:tcPr>
            <w:tcW w:w="3827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課前準備工作：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教師準備：準備沙頸岬的圖片、圖畫紙。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學生準備：鉛筆、彩色筆、旋轉蠟筆。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【活動一】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分組實作：教師準備沙頸岬的圖片，向小朋友說明注意事項。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【活動二】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＊請小朋友用圖畫紙，畫出南方澳的沙頸岬地形圖</w:t>
            </w:r>
            <w:r w:rsidRPr="00237263">
              <w:rPr>
                <w:rFonts w:ascii="標楷體" w:eastAsia="標楷體" w:hAnsi="標楷體" w:cs="Times New Roman" w:hint="eastAsia"/>
                <w:sz w:val="22"/>
              </w:rPr>
              <w:t>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【活動三】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◎請同學互相欣賞並提出意見。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◎教師提出意見。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jc w:val="both"/>
              <w:rPr>
                <w:rFonts w:ascii="Times New Roman" w:eastAsia="標楷體" w:hAnsi="Times New Roman" w:cs="Times New Roman"/>
                <w:sz w:val="22"/>
              </w:rPr>
            </w:pPr>
            <w:r w:rsidRPr="00237263">
              <w:rPr>
                <w:rFonts w:ascii="Times New Roman" w:eastAsia="標楷體" w:hAnsi="Times New Roman" w:cs="Times New Roman" w:hint="eastAsia"/>
                <w:sz w:val="22"/>
              </w:rPr>
              <w:t>【評量方式】：教師評量、學生互評</w:t>
            </w:r>
          </w:p>
        </w:tc>
        <w:tc>
          <w:tcPr>
            <w:tcW w:w="709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20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90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Cs w:val="24"/>
              </w:rPr>
              <w:t>10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藝1-2-5</w:t>
            </w:r>
          </w:p>
          <w:p w:rsidR="00237263" w:rsidRPr="00237263" w:rsidRDefault="00237263" w:rsidP="00237263">
            <w:pPr>
              <w:spacing w:line="260" w:lineRule="exact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藝3-2-11</w:t>
            </w:r>
          </w:p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708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  <w:tc>
          <w:tcPr>
            <w:tcW w:w="993" w:type="dxa"/>
          </w:tcPr>
          <w:p w:rsidR="00237263" w:rsidRPr="00237263" w:rsidRDefault="00237263" w:rsidP="00237263">
            <w:pPr>
              <w:tabs>
                <w:tab w:val="left" w:pos="795"/>
              </w:tabs>
              <w:spacing w:line="260" w:lineRule="exact"/>
              <w:rPr>
                <w:rFonts w:ascii="標楷體" w:eastAsia="標楷體" w:hAnsi="Times New Roman" w:cs="Times New Roman"/>
                <w:szCs w:val="24"/>
              </w:rPr>
            </w:pPr>
          </w:p>
        </w:tc>
      </w:tr>
    </w:tbl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237263" w:rsidRPr="00237263" w:rsidTr="002B7665">
        <w:tc>
          <w:tcPr>
            <w:tcW w:w="9694" w:type="dxa"/>
            <w:gridSpan w:val="2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活動情形</w:t>
            </w:r>
          </w:p>
        </w:tc>
      </w:tr>
      <w:tr w:rsidR="00237263" w:rsidRPr="00237263" w:rsidTr="002B7665"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7779BDC3" wp14:editId="1471D11D">
                  <wp:extent cx="2879801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7A2F8B17" wp14:editId="0CF7D9E2">
                  <wp:extent cx="2879801" cy="2160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263" w:rsidRPr="00237263" w:rsidTr="002B7665"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74AD1535" wp14:editId="2F13851F">
                  <wp:extent cx="2879801" cy="216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20AB2B12" wp14:editId="61A025AF">
                  <wp:extent cx="2879801" cy="216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2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263" w:rsidRPr="00237263" w:rsidTr="002B7665"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327D0D16" wp14:editId="026BCFDA">
                  <wp:extent cx="2879798" cy="216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22F208FC" wp14:editId="3A4F6C36">
                  <wp:extent cx="2879804" cy="2160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5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  <w:r w:rsidRPr="00237263">
        <w:rPr>
          <w:rFonts w:ascii="Times New Roman" w:eastAsia="新細明體" w:hAnsi="Times New Roman" w:cs="Times New Roman" w:hint="eastAsia"/>
          <w:sz w:val="28"/>
          <w:szCs w:val="28"/>
        </w:rPr>
        <w:lastRenderedPageBreak/>
        <w:t>宜蘭縣南安國小</w:t>
      </w:r>
      <w:r w:rsidRPr="00237263">
        <w:rPr>
          <w:rFonts w:ascii="Times New Roman" w:eastAsia="新細明體" w:hAnsi="Times New Roman" w:cs="Times New Roman" w:hint="eastAsia"/>
          <w:sz w:val="28"/>
          <w:szCs w:val="28"/>
        </w:rPr>
        <w:t>102</w:t>
      </w:r>
      <w:r w:rsidRPr="00237263">
        <w:rPr>
          <w:rFonts w:ascii="Times New Roman" w:eastAsia="新細明體" w:hAnsi="Times New Roman" w:cs="Times New Roman" w:hint="eastAsia"/>
          <w:sz w:val="28"/>
          <w:szCs w:val="28"/>
        </w:rPr>
        <w:t>年度學校特色課程教學實施概況</w:t>
      </w:r>
    </w:p>
    <w:p w:rsidR="00237263" w:rsidRPr="00237263" w:rsidRDefault="00237263" w:rsidP="00237263">
      <w:pPr>
        <w:tabs>
          <w:tab w:val="num" w:pos="570"/>
          <w:tab w:val="left" w:pos="795"/>
        </w:tabs>
        <w:spacing w:line="300" w:lineRule="exact"/>
        <w:ind w:left="570" w:hanging="570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237263">
        <w:rPr>
          <w:rFonts w:ascii="標楷體" w:eastAsia="標楷體" w:hAnsi="標楷體" w:cs="Times New Roman" w:hint="eastAsia"/>
          <w:color w:val="000000"/>
          <w:sz w:val="28"/>
          <w:szCs w:val="28"/>
        </w:rPr>
        <w:t>主題：</w:t>
      </w:r>
      <w:r w:rsidRPr="00237263">
        <w:rPr>
          <w:rFonts w:ascii="標楷體" w:eastAsia="標楷體" w:hAnsi="標楷體" w:cs="Times New Roman" w:hint="eastAsia"/>
          <w:b/>
          <w:bCs/>
          <w:color w:val="000000"/>
          <w:sz w:val="28"/>
          <w:szCs w:val="28"/>
        </w:rPr>
        <w:t>魚類搶鮮版</w:t>
      </w:r>
    </w:p>
    <w:p w:rsidR="00237263" w:rsidRPr="00237263" w:rsidRDefault="00237263" w:rsidP="00237263">
      <w:pPr>
        <w:tabs>
          <w:tab w:val="num" w:pos="570"/>
          <w:tab w:val="left" w:pos="795"/>
        </w:tabs>
        <w:snapToGrid w:val="0"/>
        <w:spacing w:line="300" w:lineRule="exact"/>
        <w:rPr>
          <w:rFonts w:ascii="標楷體" w:eastAsia="標楷體" w:hAnsi="標楷體" w:cs="Times New Roman"/>
          <w:color w:val="000000"/>
          <w:sz w:val="28"/>
          <w:szCs w:val="28"/>
        </w:rPr>
      </w:pPr>
      <w:r w:rsidRPr="00237263">
        <w:rPr>
          <w:rFonts w:ascii="標楷體" w:eastAsia="標楷體" w:hAnsi="標楷體" w:cs="Times New Roman" w:hint="eastAsia"/>
          <w:color w:val="000000"/>
          <w:szCs w:val="24"/>
        </w:rPr>
        <w:t>統整領域：</w:t>
      </w:r>
      <w:r w:rsidRPr="00237263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社會  自然  藝術 </w:t>
      </w:r>
      <w:r w:rsidRPr="00237263">
        <w:rPr>
          <w:rFonts w:ascii="標楷體" w:eastAsia="標楷體" w:hAnsi="標楷體" w:cs="Times New Roman" w:hint="eastAsia"/>
          <w:color w:val="000000"/>
          <w:sz w:val="28"/>
          <w:szCs w:val="28"/>
        </w:rPr>
        <w:t xml:space="preserve">  </w:t>
      </w:r>
    </w:p>
    <w:p w:rsidR="00237263" w:rsidRPr="00237263" w:rsidRDefault="00237263" w:rsidP="00237263">
      <w:pPr>
        <w:tabs>
          <w:tab w:val="num" w:pos="570"/>
          <w:tab w:val="left" w:pos="795"/>
        </w:tabs>
        <w:snapToGrid w:val="0"/>
        <w:spacing w:line="300" w:lineRule="exact"/>
        <w:rPr>
          <w:rFonts w:ascii="標楷體" w:eastAsia="標楷體" w:hAnsi="標楷體" w:cs="Times New Roman"/>
          <w:color w:val="000000"/>
          <w:szCs w:val="24"/>
        </w:rPr>
      </w:pPr>
      <w:r w:rsidRPr="00237263">
        <w:rPr>
          <w:rFonts w:ascii="標楷體" w:eastAsia="標楷體" w:hAnsi="Times New Roman" w:cs="Times New Roman" w:hint="eastAsia"/>
          <w:szCs w:val="24"/>
        </w:rPr>
        <w:t>適用年級：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 三   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 年 </w:t>
      </w:r>
      <w:r w:rsidRPr="00237263">
        <w:rPr>
          <w:rFonts w:ascii="標楷體" w:eastAsia="標楷體" w:hAnsi="Times New Roman" w:cs="Times New Roman" w:hint="eastAsia"/>
          <w:szCs w:val="24"/>
          <w:u w:val="single"/>
        </w:rPr>
        <w:t xml:space="preserve"> 下  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 學期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b/>
          <w:bCs/>
          <w:i/>
          <w:color w:val="993366"/>
          <w:sz w:val="28"/>
          <w:szCs w:val="28"/>
        </w:rPr>
      </w:pPr>
      <w:r w:rsidRPr="00237263">
        <w:rPr>
          <w:rFonts w:ascii="標楷體" w:eastAsia="標楷體" w:hAnsi="標楷體" w:cs="Times New Roman" w:hint="eastAsia"/>
          <w:color w:val="000000"/>
          <w:szCs w:val="24"/>
        </w:rPr>
        <w:t>教學節數：</w:t>
      </w:r>
      <w:r w:rsidRPr="00237263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 6 </w:t>
      </w:r>
      <w:r w:rsidRPr="00237263">
        <w:rPr>
          <w:rFonts w:ascii="標楷體" w:eastAsia="標楷體" w:hAnsi="標楷體" w:cs="Times New Roman" w:hint="eastAsia"/>
          <w:color w:val="000000"/>
          <w:szCs w:val="24"/>
        </w:rPr>
        <w:t xml:space="preserve">節，共  </w:t>
      </w:r>
      <w:r w:rsidRPr="00237263">
        <w:rPr>
          <w:rFonts w:ascii="標楷體" w:eastAsia="標楷體" w:hAnsi="標楷體" w:cs="Times New Roman" w:hint="eastAsia"/>
          <w:color w:val="000000"/>
          <w:szCs w:val="24"/>
          <w:u w:val="single"/>
        </w:rPr>
        <w:t xml:space="preserve">  240 </w:t>
      </w:r>
      <w:r w:rsidRPr="00237263">
        <w:rPr>
          <w:rFonts w:ascii="標楷體" w:eastAsia="標楷體" w:hAnsi="標楷體" w:cs="Times New Roman" w:hint="eastAsia"/>
          <w:color w:val="000000"/>
          <w:szCs w:val="24"/>
        </w:rPr>
        <w:t xml:space="preserve"> 分鐘</w:t>
      </w:r>
    </w:p>
    <w:p w:rsidR="00237263" w:rsidRPr="00237263" w:rsidRDefault="00237263" w:rsidP="00237263">
      <w:pPr>
        <w:tabs>
          <w:tab w:val="left" w:pos="795"/>
        </w:tabs>
        <w:spacing w:line="400" w:lineRule="exact"/>
        <w:rPr>
          <w:rFonts w:ascii="標楷體" w:eastAsia="標楷體" w:hAnsi="Times New Roman" w:cs="Times New Roman"/>
          <w:szCs w:val="24"/>
        </w:rPr>
      </w:pPr>
      <w:r w:rsidRPr="00237263">
        <w:rPr>
          <w:rFonts w:ascii="標楷體" w:eastAsia="標楷體" w:hAnsi="Times New Roman" w:cs="Times New Roman" w:hint="eastAsia"/>
          <w:szCs w:val="24"/>
        </w:rPr>
        <w:t>設計者：</w:t>
      </w:r>
      <w:r w:rsidRPr="00237263">
        <w:rPr>
          <w:rFonts w:ascii="Times New Roman" w:eastAsia="標楷體" w:hAnsi="Times New Roman" w:cs="Times New Roman" w:hint="eastAsia"/>
          <w:szCs w:val="24"/>
        </w:rPr>
        <w:t>三</w:t>
      </w:r>
      <w:r w:rsidRPr="00237263">
        <w:rPr>
          <w:rFonts w:ascii="標楷體" w:eastAsia="標楷體" w:hAnsi="Times New Roman" w:cs="Times New Roman" w:hint="eastAsia"/>
          <w:szCs w:val="24"/>
        </w:rPr>
        <w:t xml:space="preserve">年級教學團隊         檢核者：課程發展委員會         </w:t>
      </w:r>
    </w:p>
    <w:tbl>
      <w:tblPr>
        <w:tblW w:w="0" w:type="auto"/>
        <w:tblInd w:w="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709"/>
        <w:gridCol w:w="4253"/>
        <w:gridCol w:w="708"/>
        <w:gridCol w:w="1134"/>
        <w:gridCol w:w="709"/>
        <w:gridCol w:w="992"/>
      </w:tblGrid>
      <w:tr w:rsidR="00237263" w:rsidRPr="00237263" w:rsidTr="002B7665">
        <w:tc>
          <w:tcPr>
            <w:tcW w:w="719" w:type="dxa"/>
          </w:tcPr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教學目標</w:t>
            </w:r>
          </w:p>
        </w:tc>
        <w:tc>
          <w:tcPr>
            <w:tcW w:w="8505" w:type="dxa"/>
            <w:gridSpan w:val="6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1、認識硬骨魚與軟骨魚的差別。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2、認識硬骨魚的外部構造。</w:t>
            </w:r>
          </w:p>
          <w:p w:rsidR="00237263" w:rsidRPr="00237263" w:rsidRDefault="00237263" w:rsidP="00237263">
            <w:pPr>
              <w:rPr>
                <w:rFonts w:ascii="標楷體" w:eastAsia="標楷體" w:hAnsi="Times New Roman" w:cs="Times New Roman"/>
                <w:szCs w:val="24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3、認識各式各樣的魚製品</w:t>
            </w:r>
          </w:p>
        </w:tc>
      </w:tr>
      <w:tr w:rsidR="00237263" w:rsidRPr="00237263" w:rsidTr="002B7665">
        <w:tc>
          <w:tcPr>
            <w:tcW w:w="719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節次</w:t>
            </w:r>
          </w:p>
        </w:tc>
        <w:tc>
          <w:tcPr>
            <w:tcW w:w="709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單元名稱</w:t>
            </w:r>
          </w:p>
        </w:tc>
        <w:tc>
          <w:tcPr>
            <w:tcW w:w="4253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教學大綱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/>
                <w:sz w:val="22"/>
              </w:rPr>
              <w:t>(</w:t>
            </w: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含教學評量</w:t>
            </w:r>
            <w:r w:rsidRPr="00237263">
              <w:rPr>
                <w:rFonts w:ascii="標楷體" w:eastAsia="標楷體" w:hAnsi="Times New Roman" w:cs="Times New Roman"/>
                <w:sz w:val="22"/>
              </w:rPr>
              <w:t>)</w:t>
            </w:r>
          </w:p>
        </w:tc>
        <w:tc>
          <w:tcPr>
            <w:tcW w:w="708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時間分配</w:t>
            </w:r>
          </w:p>
        </w:tc>
        <w:tc>
          <w:tcPr>
            <w:tcW w:w="1134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能力指標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序號</w:t>
            </w:r>
          </w:p>
        </w:tc>
        <w:tc>
          <w:tcPr>
            <w:tcW w:w="709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融入議題</w:t>
            </w:r>
          </w:p>
        </w:tc>
        <w:tc>
          <w:tcPr>
            <w:tcW w:w="992" w:type="dxa"/>
            <w:shd w:val="clear" w:color="auto" w:fill="99FF66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Times New Roman" w:cs="Times New Roman"/>
                <w:sz w:val="22"/>
              </w:rPr>
            </w:pPr>
            <w:r w:rsidRPr="00237263">
              <w:rPr>
                <w:rFonts w:ascii="標楷體" w:eastAsia="標楷體" w:hAnsi="Times New Roman" w:cs="Times New Roman" w:hint="eastAsia"/>
                <w:sz w:val="22"/>
              </w:rPr>
              <w:t>十大能力序號</w:t>
            </w:r>
          </w:p>
        </w:tc>
      </w:tr>
      <w:tr w:rsidR="00237263" w:rsidRPr="00237263" w:rsidTr="002B7665">
        <w:tc>
          <w:tcPr>
            <w:tcW w:w="719" w:type="dxa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1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2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3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</w:tc>
        <w:tc>
          <w:tcPr>
            <w:tcW w:w="709" w:type="dxa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魚類寫真館</w:t>
            </w:r>
          </w:p>
        </w:tc>
        <w:tc>
          <w:tcPr>
            <w:tcW w:w="4253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課前準備：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教學準備：教師準備魚類相關圖片、並製做魚類外部構造學單供學生填寫。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引起動機：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b/>
                <w:bCs/>
                <w:color w:val="000000"/>
                <w:sz w:val="22"/>
              </w:rPr>
              <w:t>【活動一】「魚是什麼」</w:t>
            </w:r>
          </w:p>
          <w:p w:rsidR="00237263" w:rsidRPr="00237263" w:rsidRDefault="00237263" w:rsidP="00237263">
            <w:pPr>
              <w:tabs>
                <w:tab w:val="num" w:pos="480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老師出示硬骨魚相關圖片、ppt，介紹硬</w:t>
            </w:r>
          </w:p>
          <w:p w:rsidR="00237263" w:rsidRPr="00237263" w:rsidRDefault="00237263" w:rsidP="00237263">
            <w:pPr>
              <w:tabs>
                <w:tab w:val="num" w:pos="480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骨魚與軟骨魚的差別。</w:t>
            </w:r>
          </w:p>
          <w:p w:rsidR="00237263" w:rsidRPr="00237263" w:rsidRDefault="00237263" w:rsidP="00237263">
            <w:pPr>
              <w:tabs>
                <w:tab w:val="num" w:pos="480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老師利用ppt，將魚</w:t>
            </w:r>
          </w:p>
          <w:p w:rsidR="00237263" w:rsidRPr="00237263" w:rsidRDefault="00237263" w:rsidP="00237263">
            <w:pPr>
              <w:tabs>
                <w:tab w:val="num" w:pos="480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類的外部構造，做介</w:t>
            </w:r>
          </w:p>
          <w:p w:rsidR="00237263" w:rsidRPr="00237263" w:rsidRDefault="00237263" w:rsidP="00237263">
            <w:pPr>
              <w:tabs>
                <w:tab w:val="num" w:pos="480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紹。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魚類基本構造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教師提問</w:t>
            </w:r>
            <w:r w:rsidRPr="00237263">
              <w:rPr>
                <w:rFonts w:ascii="標楷體" w:eastAsia="標楷體" w:hAnsi="標楷體" w:cs="Times New Roman"/>
                <w:color w:val="000000"/>
                <w:sz w:val="22"/>
              </w:rPr>
              <w:sym w:font="Wingdings" w:char="F0E0"/>
            </w: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學生思索</w:t>
            </w:r>
            <w:r w:rsidRPr="00237263">
              <w:rPr>
                <w:rFonts w:ascii="標楷體" w:eastAsia="標楷體" w:hAnsi="標楷體" w:cs="Times New Roman"/>
                <w:color w:val="000000"/>
                <w:sz w:val="22"/>
              </w:rPr>
              <w:sym w:font="Wingdings" w:char="F0E0"/>
            </w: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歸納重點</w:t>
            </w:r>
          </w:p>
          <w:p w:rsidR="00237263" w:rsidRPr="00237263" w:rsidRDefault="00237263" w:rsidP="00237263">
            <w:pPr>
              <w:tabs>
                <w:tab w:val="num" w:pos="480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（1）</w:t>
            </w:r>
            <w:r w:rsidRPr="00237263">
              <w:rPr>
                <w:rFonts w:ascii="標楷體" w:eastAsia="標楷體" w:hAnsi="標楷體" w:cs="Times New Roman"/>
                <w:color w:val="000000"/>
                <w:sz w:val="22"/>
              </w:rPr>
              <w:t>鰓的作用是什麼？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（2）</w:t>
            </w:r>
            <w:r w:rsidRPr="00237263">
              <w:rPr>
                <w:rFonts w:ascii="標楷體" w:eastAsia="標楷體" w:hAnsi="標楷體" w:cs="Times New Roman"/>
                <w:color w:val="000000"/>
                <w:sz w:val="22"/>
              </w:rPr>
              <w:t>魚有那些鰭？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b/>
                <w:bCs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b/>
                <w:bCs/>
                <w:color w:val="000000"/>
                <w:sz w:val="22"/>
              </w:rPr>
              <w:t>【活動二】魚會什麼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魚的構造功能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1.</w:t>
            </w:r>
            <w:r w:rsidRPr="00237263">
              <w:rPr>
                <w:rFonts w:ascii="標楷體" w:eastAsia="標楷體" w:hAnsi="標楷體" w:cs="Times New Roman"/>
                <w:color w:val="000000"/>
                <w:sz w:val="22"/>
              </w:rPr>
              <w:t>各部位的鰭有何功用？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2.其他--除了鯺以外的身體構造功能介紹。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3.和學生共同討論並歸納重點。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b/>
                <w:bCs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b/>
                <w:bCs/>
                <w:color w:val="000000"/>
                <w:sz w:val="22"/>
              </w:rPr>
              <w:t>【活動三】魚真的是這樣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1.講述魚類生態.漁業現狀及標本製作原則。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2.請學生分組討論進行魚分類的重點說明討論，繪製魚的寫真圖。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3.教師及家長共同指導。評選最佳表現組，歸納魚頪辨識重點。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b/>
                <w:bCs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b/>
                <w:bCs/>
                <w:color w:val="000000"/>
                <w:sz w:val="22"/>
              </w:rPr>
              <w:t>【活動四】哦!魚原來就是如此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lastRenderedPageBreak/>
              <w:t>1.教師說明學習單內容並提示前面課程之重點，請學生回想，並稍作討論。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2.</w:t>
            </w: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進行學習單評量，請學生用心書寫，發揮想像力，利用對家鄉環境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的生活經驗，完成學習單。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/>
                <w:sz w:val="22"/>
              </w:rPr>
              <w:t>~</w:t>
            </w:r>
            <w:r w:rsidRPr="00237263">
              <w:rPr>
                <w:rFonts w:ascii="標楷體" w:eastAsia="標楷體" w:hAnsi="標楷體" w:cs="Times New Roman" w:hint="eastAsia"/>
                <w:sz w:val="22"/>
              </w:rPr>
              <w:t>本單元結束</w:t>
            </w:r>
            <w:r w:rsidRPr="00237263">
              <w:rPr>
                <w:rFonts w:ascii="標楷體" w:eastAsia="標楷體" w:hAnsi="標楷體" w:cs="Times New Roman"/>
                <w:sz w:val="22"/>
              </w:rPr>
              <w:t>~</w:t>
            </w:r>
          </w:p>
        </w:tc>
        <w:tc>
          <w:tcPr>
            <w:tcW w:w="708" w:type="dxa"/>
          </w:tcPr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 xml:space="preserve"> 5分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20分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20分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55分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lastRenderedPageBreak/>
              <w:t>20分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lastRenderedPageBreak/>
              <w:t>自然：</w:t>
            </w: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1-2-1</w:t>
            </w: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2-2-2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5-2-1</w:t>
            </w:r>
          </w:p>
        </w:tc>
        <w:tc>
          <w:tcPr>
            <w:tcW w:w="709" w:type="dxa"/>
          </w:tcPr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環境</w:t>
            </w:r>
          </w:p>
        </w:tc>
        <w:tc>
          <w:tcPr>
            <w:tcW w:w="992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一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</w:tc>
      </w:tr>
      <w:tr w:rsidR="00237263" w:rsidRPr="00237263" w:rsidTr="002B7665">
        <w:tc>
          <w:tcPr>
            <w:tcW w:w="719" w:type="dxa"/>
            <w:vAlign w:val="center"/>
          </w:tcPr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4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5</w:t>
            </w: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6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tabs>
                <w:tab w:val="left" w:pos="795"/>
              </w:tabs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</w:tc>
        <w:tc>
          <w:tcPr>
            <w:tcW w:w="709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千面魚</w:t>
            </w:r>
          </w:p>
        </w:tc>
        <w:tc>
          <w:tcPr>
            <w:tcW w:w="4253" w:type="dxa"/>
          </w:tcPr>
          <w:p w:rsidR="00237263" w:rsidRPr="00237263" w:rsidRDefault="00237263" w:rsidP="00237263">
            <w:pPr>
              <w:tabs>
                <w:tab w:val="left" w:pos="795"/>
              </w:tabs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課前準備工作：</w:t>
            </w:r>
          </w:p>
          <w:p w:rsidR="00237263" w:rsidRPr="00237263" w:rsidRDefault="00237263" w:rsidP="00237263">
            <w:pPr>
              <w:tabs>
                <w:tab w:val="left" w:pos="795"/>
                <w:tab w:val="num" w:pos="1320"/>
              </w:tabs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◎課前與南寧魚市場攤販聯繫，並討論這一次活動的觀察重點。</w:t>
            </w:r>
          </w:p>
          <w:p w:rsidR="00237263" w:rsidRPr="00237263" w:rsidRDefault="00237263" w:rsidP="00237263">
            <w:pPr>
              <w:tabs>
                <w:tab w:val="left" w:pos="795"/>
                <w:tab w:val="num" w:pos="1320"/>
              </w:tabs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◎老師發通知單先知會學生家長，關於千面魚的活動內容及注意事項。</w:t>
            </w:r>
          </w:p>
          <w:p w:rsidR="00237263" w:rsidRPr="00237263" w:rsidRDefault="00237263" w:rsidP="00237263">
            <w:pPr>
              <w:tabs>
                <w:tab w:val="left" w:pos="795"/>
                <w:tab w:val="num" w:pos="1320"/>
              </w:tabs>
              <w:jc w:val="both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◎購買鮪魚罐頭、麵包、沙拉醬、魚丸</w:t>
            </w:r>
            <w:r w:rsidRPr="00237263">
              <w:rPr>
                <w:rFonts w:ascii="標楷體" w:eastAsia="標楷體" w:hAnsi="標楷體" w:cs="Times New Roman"/>
                <w:sz w:val="22"/>
              </w:rPr>
              <w:t>……</w:t>
            </w:r>
            <w:r w:rsidRPr="00237263">
              <w:rPr>
                <w:rFonts w:ascii="標楷體" w:eastAsia="標楷體" w:hAnsi="標楷體" w:cs="Times New Roman" w:hint="eastAsia"/>
                <w:sz w:val="22"/>
              </w:rPr>
              <w:t>等。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【活動一】地理實察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 xml:space="preserve">  請第一班的班級導師，擔任這一次活動的解說工作，第二班的導師進行教學秩序的掌控。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 xml:space="preserve">  請小朋友實際參觀魚市場，仔細聽老師的說明。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b/>
                <w:bCs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b/>
                <w:bCs/>
                <w:color w:val="000000"/>
                <w:sz w:val="22"/>
              </w:rPr>
              <w:t>【活動二】魚！千變萬化吔！</w:t>
            </w:r>
          </w:p>
          <w:p w:rsidR="00237263" w:rsidRPr="00237263" w:rsidRDefault="00237263" w:rsidP="00237263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教師指導小朋友利用鮪魚罐頭、麵包、沙拉醬</w:t>
            </w:r>
            <w:r w:rsidRPr="00237263">
              <w:rPr>
                <w:rFonts w:ascii="標楷體" w:eastAsia="標楷體" w:hAnsi="標楷體" w:cs="Times New Roman"/>
                <w:color w:val="000000"/>
                <w:sz w:val="22"/>
              </w:rPr>
              <w:t>……</w:t>
            </w: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等食物，製成好吃的三明治。</w:t>
            </w:r>
          </w:p>
          <w:p w:rsidR="00237263" w:rsidRPr="00237263" w:rsidRDefault="00237263" w:rsidP="00237263">
            <w:pPr>
              <w:numPr>
                <w:ilvl w:val="0"/>
                <w:numId w:val="1"/>
              </w:num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教師在南寧魚市場購買魚丸，讓小朋友品嚐魚丸。</w:t>
            </w:r>
          </w:p>
          <w:p w:rsidR="00237263" w:rsidRPr="00237263" w:rsidRDefault="00237263" w:rsidP="00237263">
            <w:pPr>
              <w:tabs>
                <w:tab w:val="left" w:pos="795"/>
              </w:tabs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【評量方式】課堂表現</w:t>
            </w: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/>
                <w:sz w:val="22"/>
              </w:rPr>
              <w:t>~</w:t>
            </w:r>
            <w:r w:rsidRPr="00237263">
              <w:rPr>
                <w:rFonts w:ascii="標楷體" w:eastAsia="標楷體" w:hAnsi="標楷體" w:cs="Times New Roman" w:hint="eastAsia"/>
                <w:sz w:val="22"/>
              </w:rPr>
              <w:t>本單元結束</w:t>
            </w:r>
            <w:r w:rsidRPr="00237263">
              <w:rPr>
                <w:rFonts w:ascii="標楷體" w:eastAsia="標楷體" w:hAnsi="標楷體" w:cs="Times New Roman"/>
                <w:sz w:val="22"/>
              </w:rPr>
              <w:t>~</w:t>
            </w: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</w:tc>
        <w:tc>
          <w:tcPr>
            <w:tcW w:w="708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60分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60分</w:t>
            </w:r>
          </w:p>
        </w:tc>
        <w:tc>
          <w:tcPr>
            <w:tcW w:w="1134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sz w:val="22"/>
              </w:rPr>
            </w:pP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社會7-2-2</w:t>
            </w: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社會8-2-1</w:t>
            </w:r>
          </w:p>
          <w:p w:rsidR="00237263" w:rsidRPr="00237263" w:rsidRDefault="00237263" w:rsidP="00237263">
            <w:pPr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sz w:val="22"/>
              </w:rPr>
              <w:t>社會9-2-2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細明體" w:hint="eastAsia"/>
                <w:sz w:val="22"/>
              </w:rPr>
              <w:t xml:space="preserve">    </w:t>
            </w: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</w:tc>
        <w:tc>
          <w:tcPr>
            <w:tcW w:w="709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環境</w:t>
            </w:r>
          </w:p>
        </w:tc>
        <w:tc>
          <w:tcPr>
            <w:tcW w:w="992" w:type="dxa"/>
          </w:tcPr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:rsidR="00237263" w:rsidRPr="00237263" w:rsidRDefault="00237263" w:rsidP="00237263">
            <w:pPr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237263">
              <w:rPr>
                <w:rFonts w:ascii="標楷體" w:eastAsia="標楷體" w:hAnsi="標楷體" w:cs="Times New Roman" w:hint="eastAsia"/>
                <w:color w:val="000000"/>
                <w:sz w:val="22"/>
              </w:rPr>
              <w:t>1</w:t>
            </w:r>
          </w:p>
        </w:tc>
      </w:tr>
    </w:tbl>
    <w:p w:rsidR="00237263" w:rsidRPr="00237263" w:rsidRDefault="00237263" w:rsidP="00237263">
      <w:pPr>
        <w:rPr>
          <w:rFonts w:ascii="Times New Roman" w:eastAsia="新細明體" w:hAnsi="Times New Roman" w:cs="Times New Roman"/>
          <w:szCs w:val="24"/>
        </w:rPr>
      </w:pPr>
    </w:p>
    <w:p w:rsidR="00237263" w:rsidRPr="00237263" w:rsidRDefault="00237263" w:rsidP="00237263">
      <w:pPr>
        <w:ind w:firstLineChars="1100" w:firstLine="3080"/>
        <w:rPr>
          <w:rFonts w:ascii="Times New Roman" w:eastAsia="新細明體" w:hAnsi="Times New Roman" w:cs="Times New Roman"/>
          <w:color w:val="0000FF"/>
          <w:sz w:val="28"/>
          <w:szCs w:val="28"/>
          <w:bdr w:val="single" w:sz="4" w:space="0" w:color="auto"/>
          <w:shd w:val="clear" w:color="auto" w:fill="00FFFF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7"/>
        <w:gridCol w:w="4847"/>
      </w:tblGrid>
      <w:tr w:rsidR="00237263" w:rsidRPr="00237263" w:rsidTr="002B7665">
        <w:tc>
          <w:tcPr>
            <w:tcW w:w="9694" w:type="dxa"/>
            <w:gridSpan w:val="2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sz w:val="28"/>
                <w:szCs w:val="28"/>
              </w:rPr>
              <w:t>活動情形</w:t>
            </w:r>
          </w:p>
        </w:tc>
      </w:tr>
      <w:tr w:rsidR="00237263" w:rsidRPr="00237263" w:rsidTr="002B7665"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6C09304C" wp14:editId="378ECD85">
                  <wp:extent cx="2879801" cy="21600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09159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50718C3E" wp14:editId="2F1DF786">
                  <wp:extent cx="2879801" cy="2160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C0915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263" w:rsidRPr="00237263" w:rsidTr="002B7665"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5585ED7D" wp14:editId="0DF4C016">
                  <wp:extent cx="2879801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7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36CD0F1A" wp14:editId="73C9331B">
                  <wp:extent cx="2879801" cy="2160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7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263" w:rsidRPr="00237263" w:rsidTr="002B7665"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32EBFA87" wp14:editId="21F6EB61">
                  <wp:extent cx="2879801" cy="2160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7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237263" w:rsidRPr="00237263" w:rsidRDefault="00237263" w:rsidP="00237263">
            <w:pPr>
              <w:jc w:val="center"/>
              <w:rPr>
                <w:rFonts w:ascii="Times New Roman" w:eastAsia="新細明體" w:hAnsi="Times New Roman" w:cs="Times New Roman"/>
                <w:sz w:val="28"/>
                <w:szCs w:val="28"/>
              </w:rPr>
            </w:pPr>
            <w:r w:rsidRPr="00237263">
              <w:rPr>
                <w:rFonts w:ascii="Times New Roman" w:eastAsia="新細明體" w:hAnsi="Times New Roman" w:cs="Times New Roman" w:hint="eastAsia"/>
                <w:noProof/>
                <w:sz w:val="28"/>
                <w:szCs w:val="28"/>
              </w:rPr>
              <w:drawing>
                <wp:inline distT="0" distB="0" distL="0" distR="0" wp14:anchorId="4E437FC2" wp14:editId="0E891A2F">
                  <wp:extent cx="2879801" cy="2160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7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0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237263" w:rsidRPr="00237263" w:rsidRDefault="00237263" w:rsidP="00237263">
      <w:pPr>
        <w:jc w:val="center"/>
        <w:rPr>
          <w:rFonts w:ascii="Times New Roman" w:eastAsia="新細明體" w:hAnsi="Times New Roman" w:cs="Times New Roman"/>
          <w:sz w:val="28"/>
          <w:szCs w:val="28"/>
        </w:rPr>
      </w:pPr>
    </w:p>
    <w:p w:rsidR="00F72E46" w:rsidRDefault="00F72E46">
      <w:bookmarkStart w:id="0" w:name="_GoBack"/>
      <w:bookmarkEnd w:id="0"/>
    </w:p>
    <w:sectPr w:rsidR="00F72E46" w:rsidSect="00237263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72820"/>
    <w:multiLevelType w:val="hybridMultilevel"/>
    <w:tmpl w:val="03BE1220"/>
    <w:lvl w:ilvl="0" w:tplc="58C60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263"/>
    <w:rsid w:val="0004794A"/>
    <w:rsid w:val="000501B7"/>
    <w:rsid w:val="00081E7A"/>
    <w:rsid w:val="000B41C3"/>
    <w:rsid w:val="000C3CF5"/>
    <w:rsid w:val="000D3FD3"/>
    <w:rsid w:val="00106E31"/>
    <w:rsid w:val="00137E0D"/>
    <w:rsid w:val="00146376"/>
    <w:rsid w:val="001612FA"/>
    <w:rsid w:val="00171EC1"/>
    <w:rsid w:val="00177FAA"/>
    <w:rsid w:val="001C3816"/>
    <w:rsid w:val="001E12B3"/>
    <w:rsid w:val="001F19C1"/>
    <w:rsid w:val="00237263"/>
    <w:rsid w:val="00263688"/>
    <w:rsid w:val="002752F4"/>
    <w:rsid w:val="00286476"/>
    <w:rsid w:val="002B68E5"/>
    <w:rsid w:val="0035564E"/>
    <w:rsid w:val="0038260B"/>
    <w:rsid w:val="003B198D"/>
    <w:rsid w:val="003F17E8"/>
    <w:rsid w:val="00405884"/>
    <w:rsid w:val="00473D80"/>
    <w:rsid w:val="00487319"/>
    <w:rsid w:val="0049755C"/>
    <w:rsid w:val="004E2672"/>
    <w:rsid w:val="00544AB9"/>
    <w:rsid w:val="00550E1C"/>
    <w:rsid w:val="00551296"/>
    <w:rsid w:val="00564B34"/>
    <w:rsid w:val="005B28E5"/>
    <w:rsid w:val="005E02BB"/>
    <w:rsid w:val="005E1AC5"/>
    <w:rsid w:val="006035DD"/>
    <w:rsid w:val="00653343"/>
    <w:rsid w:val="00662920"/>
    <w:rsid w:val="00663EE6"/>
    <w:rsid w:val="006C1969"/>
    <w:rsid w:val="00772B01"/>
    <w:rsid w:val="00806BA6"/>
    <w:rsid w:val="0082151E"/>
    <w:rsid w:val="008316AB"/>
    <w:rsid w:val="008537CF"/>
    <w:rsid w:val="008570CF"/>
    <w:rsid w:val="00872D48"/>
    <w:rsid w:val="008F1534"/>
    <w:rsid w:val="008F4493"/>
    <w:rsid w:val="00946510"/>
    <w:rsid w:val="009769EC"/>
    <w:rsid w:val="009E52CA"/>
    <w:rsid w:val="00A65CAA"/>
    <w:rsid w:val="00A70B60"/>
    <w:rsid w:val="00A833FD"/>
    <w:rsid w:val="00A94664"/>
    <w:rsid w:val="00AA6FB3"/>
    <w:rsid w:val="00B24FBB"/>
    <w:rsid w:val="00B77BE1"/>
    <w:rsid w:val="00BC45F9"/>
    <w:rsid w:val="00BE248D"/>
    <w:rsid w:val="00C0247E"/>
    <w:rsid w:val="00C033E7"/>
    <w:rsid w:val="00C56CA0"/>
    <w:rsid w:val="00C85305"/>
    <w:rsid w:val="00D06BF8"/>
    <w:rsid w:val="00D24F98"/>
    <w:rsid w:val="00DB311D"/>
    <w:rsid w:val="00E43678"/>
    <w:rsid w:val="00E47C74"/>
    <w:rsid w:val="00EA48E4"/>
    <w:rsid w:val="00EB43ED"/>
    <w:rsid w:val="00ED6937"/>
    <w:rsid w:val="00F7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72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72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72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72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1</cp:revision>
  <dcterms:created xsi:type="dcterms:W3CDTF">2013-11-14T08:35:00Z</dcterms:created>
  <dcterms:modified xsi:type="dcterms:W3CDTF">2013-11-14T08:36:00Z</dcterms:modified>
</cp:coreProperties>
</file>