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71" w:rsidRPr="000F1DBF" w:rsidRDefault="00197371" w:rsidP="0019737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103年度</w:t>
      </w:r>
      <w:r w:rsidRPr="000F1DBF">
        <w:rPr>
          <w:rFonts w:ascii="標楷體" w:eastAsia="標楷體" w:hAnsi="標楷體" w:hint="eastAsia"/>
        </w:rPr>
        <w:t>宜蘭縣</w:t>
      </w:r>
      <w:r>
        <w:rPr>
          <w:rFonts w:ascii="標楷體" w:eastAsia="標楷體" w:hAnsi="標楷體" w:hint="eastAsia"/>
        </w:rPr>
        <w:t>立利澤</w:t>
      </w:r>
      <w:r w:rsidRPr="000F1DB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0F1DBF">
        <w:rPr>
          <w:rFonts w:ascii="標楷體" w:eastAsia="標楷體" w:hAnsi="標楷體" w:hint="eastAsia"/>
        </w:rPr>
        <w:t>中學</w:t>
      </w:r>
      <w:r>
        <w:rPr>
          <w:rFonts w:ascii="標楷體" w:eastAsia="標楷體" w:hAnsi="標楷體" w:hint="eastAsia"/>
        </w:rPr>
        <w:t>實施蘭陽博物館</w:t>
      </w:r>
      <w:r w:rsidRPr="000F1DBF">
        <w:rPr>
          <w:rFonts w:ascii="標楷體" w:eastAsia="標楷體" w:hAnsi="標楷體" w:hint="eastAsia"/>
        </w:rPr>
        <w:t>本土實察教學活動</w:t>
      </w:r>
      <w:r>
        <w:rPr>
          <w:rFonts w:ascii="標楷體" w:eastAsia="標楷體" w:hAnsi="標楷體" w:hint="eastAsia"/>
        </w:rPr>
        <w:t>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37"/>
        <w:gridCol w:w="2099"/>
        <w:gridCol w:w="2066"/>
      </w:tblGrid>
      <w:tr w:rsidR="00197371" w:rsidRPr="000A065C" w:rsidTr="002D79EC"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葉秋金</w:t>
            </w:r>
          </w:p>
        </w:tc>
      </w:tr>
      <w:tr w:rsidR="00197371" w:rsidRPr="000A065C" w:rsidTr="002D79EC"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103</w:t>
            </w:r>
            <w:r w:rsidRPr="000A065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9</w:t>
            </w:r>
            <w:r w:rsidRPr="000A065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0A065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  <w:r w:rsidRPr="000A065C">
              <w:rPr>
                <w:rFonts w:ascii="標楷體" w:eastAsia="標楷體" w:hAnsi="標楷體" w:hint="eastAsia"/>
              </w:rPr>
              <w:t>人</w:t>
            </w:r>
          </w:p>
        </w:tc>
      </w:tr>
      <w:tr w:rsidR="00197371" w:rsidRPr="000A065C" w:rsidTr="002D79EC"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7332" w:type="dxa"/>
            <w:gridSpan w:val="3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山、平原、海</w:t>
            </w:r>
          </w:p>
        </w:tc>
      </w:tr>
      <w:tr w:rsidR="00197371" w:rsidRPr="000A065C" w:rsidTr="002D79EC">
        <w:tc>
          <w:tcPr>
            <w:tcW w:w="2444" w:type="dxa"/>
            <w:shd w:val="clear" w:color="auto" w:fill="auto"/>
          </w:tcPr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實施歷程紀錄（簡述：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197371" w:rsidRPr="000A065C" w:rsidRDefault="00197371" w:rsidP="002D79EC">
            <w:pPr>
              <w:ind w:leftChars="180" w:left="432" w:firstLine="2"/>
              <w:jc w:val="both"/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本次活動規劃以</w:t>
            </w:r>
            <w:r>
              <w:rPr>
                <w:rFonts w:ascii="標楷體" w:eastAsia="標楷體" w:hAnsi="標楷體" w:hint="eastAsia"/>
              </w:rPr>
              <w:t>山、平原、海</w:t>
            </w:r>
            <w:r w:rsidRPr="000A065C">
              <w:rPr>
                <w:rFonts w:ascii="標楷體" w:eastAsia="標楷體" w:hAnsi="標楷體" w:hint="eastAsia"/>
              </w:rPr>
              <w:t>之層為實察主要教學場域，學生</w:t>
            </w:r>
            <w:r>
              <w:rPr>
                <w:rFonts w:ascii="標楷體" w:eastAsia="標楷體" w:hAnsi="標楷體" w:hint="eastAsia"/>
              </w:rPr>
              <w:t>分為四個小隊，分別領取不同的主題學習單，藉以瞭解宜蘭山、平原、海</w:t>
            </w:r>
            <w:r w:rsidRPr="000A065C">
              <w:rPr>
                <w:rFonts w:ascii="標楷體" w:eastAsia="標楷體" w:hAnsi="標楷體" w:hint="eastAsia"/>
              </w:rPr>
              <w:t>特色</w:t>
            </w:r>
            <w:r>
              <w:rPr>
                <w:rFonts w:ascii="標楷體" w:eastAsia="標楷體" w:hAnsi="標楷體" w:hint="eastAsia"/>
              </w:rPr>
              <w:t>，了解民俗稻作的由來。學生多能以快樂的心情藉小隊分工的力量完成學習單,唯一覺得不方便之處是遊客眾多，掌控學生不易。</w:t>
            </w:r>
          </w:p>
        </w:tc>
      </w:tr>
      <w:tr w:rsidR="00197371" w:rsidRPr="000A065C" w:rsidTr="002D79EC">
        <w:trPr>
          <w:trHeight w:val="1863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84830" cy="2313940"/>
                  <wp:effectExtent l="0" t="0" r="1270" b="0"/>
                  <wp:docPr id="4" name="圖片 4" descr="1030926蘭博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0926蘭博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41955" cy="2353310"/>
                  <wp:effectExtent l="0" t="0" r="0" b="8890"/>
                  <wp:docPr id="3" name="圖片 3" descr="1030926蘭博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0926蘭博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71" w:rsidRPr="000A065C" w:rsidTr="002D79EC">
        <w:trPr>
          <w:trHeight w:val="178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入館前相片</w:t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山之層小隊學習</w:t>
            </w:r>
          </w:p>
        </w:tc>
      </w:tr>
      <w:tr w:rsidR="00197371" w:rsidRPr="000A065C" w:rsidTr="002D79EC">
        <w:trPr>
          <w:trHeight w:val="1791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84830" cy="2393315"/>
                  <wp:effectExtent l="0" t="0" r="1270" b="6985"/>
                  <wp:docPr id="2" name="圖片 2" descr="1030926蘭博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0926蘭博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23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22575" cy="2345690"/>
                  <wp:effectExtent l="0" t="0" r="0" b="0"/>
                  <wp:docPr id="1" name="圖片 1" descr="1030926蘭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30926蘭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34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371" w:rsidRPr="000A065C" w:rsidTr="002D79EC"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海之層</w:t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197371" w:rsidRPr="000A065C" w:rsidRDefault="00197371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201入館後的大合照</w:t>
            </w:r>
          </w:p>
        </w:tc>
      </w:tr>
      <w:tr w:rsidR="00197371" w:rsidRPr="000A065C" w:rsidTr="002D79EC">
        <w:trPr>
          <w:trHeight w:val="1689"/>
        </w:trPr>
        <w:tc>
          <w:tcPr>
            <w:tcW w:w="9776" w:type="dxa"/>
            <w:gridSpan w:val="4"/>
            <w:shd w:val="clear" w:color="auto" w:fill="auto"/>
          </w:tcPr>
          <w:p w:rsidR="00197371" w:rsidRDefault="00197371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參訪心得：</w:t>
            </w:r>
          </w:p>
          <w:p w:rsidR="00197371" w:rsidRDefault="00197371" w:rsidP="0019737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認識故鄉本土風俗民情，好像歷史故事，世代傳承很有意義。</w:t>
            </w:r>
          </w:p>
          <w:p w:rsidR="00197371" w:rsidRDefault="00197371" w:rsidP="0019737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非相關科系導覽館展須加倍努力認識準備方有效果。</w:t>
            </w:r>
          </w:p>
          <w:p w:rsidR="00197371" w:rsidRDefault="00197371" w:rsidP="0019737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參觀人數眾多，學生掌控不易。</w:t>
            </w:r>
          </w:p>
          <w:p w:rsidR="00197371" w:rsidRPr="000A065C" w:rsidRDefault="00197371" w:rsidP="0019737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點心咖啡區物價偏高，學生無法消費負擔。</w:t>
            </w:r>
          </w:p>
          <w:p w:rsidR="00197371" w:rsidRPr="000A065C" w:rsidRDefault="00197371" w:rsidP="002D79EC">
            <w:pPr>
              <w:rPr>
                <w:rFonts w:ascii="標楷體" w:eastAsia="標楷體" w:hAnsi="標楷體" w:hint="eastAsia"/>
              </w:rPr>
            </w:pPr>
          </w:p>
        </w:tc>
      </w:tr>
    </w:tbl>
    <w:p w:rsidR="00197371" w:rsidRPr="0082078F" w:rsidRDefault="00197371" w:rsidP="00197371">
      <w:pPr>
        <w:rPr>
          <w:rFonts w:hint="eastAsia"/>
        </w:rPr>
      </w:pPr>
    </w:p>
    <w:p w:rsidR="00D314B4" w:rsidRPr="00197371" w:rsidRDefault="00D314B4">
      <w:bookmarkStart w:id="0" w:name="_GoBack"/>
      <w:bookmarkEnd w:id="0"/>
    </w:p>
    <w:sectPr w:rsidR="00D314B4" w:rsidRPr="00197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A0E"/>
    <w:multiLevelType w:val="hybridMultilevel"/>
    <w:tmpl w:val="D5F6CECA"/>
    <w:lvl w:ilvl="0" w:tplc="0EE0F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71"/>
    <w:rsid w:val="00197371"/>
    <w:rsid w:val="00D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3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888TIGER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2014-11-27T01:21:00Z</dcterms:created>
  <dcterms:modified xsi:type="dcterms:W3CDTF">2014-11-27T01:21:00Z</dcterms:modified>
</cp:coreProperties>
</file>