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662" w:rsidRPr="00342C7A" w:rsidRDefault="00DD2662" w:rsidP="00DD2662">
      <w:pPr>
        <w:spacing w:line="240" w:lineRule="atLeast"/>
        <w:jc w:val="center"/>
        <w:rPr>
          <w:rFonts w:ascii="標楷體" w:eastAsia="標楷體" w:hAnsi="標楷體"/>
          <w:b/>
          <w:sz w:val="28"/>
          <w:szCs w:val="28"/>
        </w:rPr>
      </w:pPr>
      <w:r w:rsidRPr="00342C7A">
        <w:rPr>
          <w:rFonts w:ascii="標楷體" w:eastAsia="標楷體" w:hAnsi="標楷體" w:hint="eastAsia"/>
          <w:b/>
          <w:sz w:val="28"/>
          <w:szCs w:val="28"/>
        </w:rPr>
        <w:t>基礎教育利用有限空間施作可食風景教學活動</w:t>
      </w:r>
    </w:p>
    <w:p w:rsidR="00DD2662" w:rsidRPr="00342C7A" w:rsidRDefault="00DD2662" w:rsidP="00DD2662">
      <w:pPr>
        <w:spacing w:line="24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    </w:t>
      </w:r>
      <w:r w:rsidRPr="00342C7A">
        <w:rPr>
          <w:rFonts w:ascii="標楷體" w:eastAsia="標楷體" w:hAnsi="標楷體" w:hint="eastAsia"/>
          <w:b/>
          <w:sz w:val="28"/>
          <w:szCs w:val="28"/>
        </w:rPr>
        <w:t>以文化國中、馬賽國小為例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EF4BB8">
        <w:rPr>
          <w:rFonts w:ascii="標楷體" w:eastAsia="標楷體" w:hAnsi="標楷體" w:hint="eastAsia"/>
          <w:szCs w:val="24"/>
        </w:rPr>
        <w:t>支援教師</w:t>
      </w:r>
      <w:r>
        <w:rPr>
          <w:rFonts w:ascii="標楷體" w:eastAsia="標楷體" w:hAnsi="標楷體" w:hint="eastAsia"/>
          <w:szCs w:val="24"/>
        </w:rPr>
        <w:t xml:space="preserve"> 鍾茂樹</w:t>
      </w:r>
    </w:p>
    <w:p w:rsidR="00DD2662" w:rsidRDefault="00DD2662" w:rsidP="00DD266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922B91">
        <w:rPr>
          <w:rFonts w:ascii="標楷體" w:eastAsia="標楷體" w:hAnsi="標楷體" w:hint="eastAsia"/>
          <w:szCs w:val="24"/>
        </w:rPr>
        <w:t>在大陸型、平原式思維的環境</w:t>
      </w:r>
      <w:r>
        <w:rPr>
          <w:rFonts w:ascii="標楷體" w:eastAsia="標楷體" w:hAnsi="標楷體" w:hint="eastAsia"/>
          <w:szCs w:val="24"/>
        </w:rPr>
        <w:t>；</w:t>
      </w:r>
      <w:r w:rsidRPr="00922B91">
        <w:rPr>
          <w:rFonts w:ascii="標楷體" w:eastAsia="標楷體" w:hAnsi="標楷體" w:hint="eastAsia"/>
          <w:szCs w:val="24"/>
        </w:rPr>
        <w:t>在國土規劃於住、商、工、農等區域計畫完善</w:t>
      </w:r>
      <w:r>
        <w:rPr>
          <w:rFonts w:ascii="標楷體" w:eastAsia="標楷體" w:hAnsi="標楷體" w:hint="eastAsia"/>
          <w:szCs w:val="24"/>
        </w:rPr>
        <w:t>的國家，食材產出於特定的農業區，生產都採用大規模、大數量、集約式栽培、機械化管理，甚至以企業化的經營模式。住宅區內居家庭院的園藝設置，如栽培品項與數量等，須受制社區管理委員會，共同議決後的管理規範，各住戶須負管理之責。專業分工下的農業栽培行為，一般民眾難窺其境，遑論親力親為於食材栽培實務，是故，對每日必須食用之食材獲得相對陌生。</w:t>
      </w:r>
    </w:p>
    <w:p w:rsidR="00DD2662" w:rsidRDefault="00DD2662" w:rsidP="00DD266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台灣地小人稠，政府對土地管理，並無有效的國土規劃與區域計畫政策，僅有鄉、鎮、市的都市計畫，呈縣市都市計畫委員會通過，再呈內政部核定公告。鄉、鎮、市在有限的土地面積內，融合了住宅區、工業區、商業區、農業區等，姑且不論因經濟掛帥後，漠視土地倫理所衍生對環境的衝擊，小農栽培的農業經營型態，確實讓台灣處處是農業、處處生產食材。隨著社會結構迅速改變，進入全球化、數位化的年代，台灣的飲食文化已大幅被改變，農業政策亦跟著修正，食物自給率降至30％左右。於是除了農業從業人員(農民年齡層偏高)，或成長過程中曾接觸農業耕作的人，民眾普遍對食材的獲得也顯得陌生，尤其是壯年以下的年齡層。</w:t>
      </w:r>
    </w:p>
    <w:p w:rsidR="00DD2662" w:rsidRPr="00174A85" w:rsidRDefault="00DD2662" w:rsidP="00DD2662">
      <w:pPr>
        <w:rPr>
          <w:rFonts w:ascii="標楷體" w:eastAsia="標楷體" w:hAnsi="標楷體"/>
          <w:b/>
          <w:sz w:val="28"/>
          <w:szCs w:val="28"/>
        </w:rPr>
      </w:pPr>
      <w:r w:rsidRPr="00174A85">
        <w:rPr>
          <w:rFonts w:ascii="標楷體" w:eastAsia="標楷體" w:hAnsi="標楷體" w:hint="eastAsia"/>
          <w:b/>
          <w:sz w:val="28"/>
          <w:szCs w:val="28"/>
        </w:rPr>
        <w:t>可食風景的實踐</w:t>
      </w:r>
    </w:p>
    <w:p w:rsidR="00DD2662" w:rsidRPr="00500080" w:rsidRDefault="00DD2662" w:rsidP="00DD2662">
      <w:pPr>
        <w:ind w:firstLineChars="200" w:firstLine="480"/>
        <w:rPr>
          <w:rFonts w:ascii="標楷體" w:eastAsia="標楷體" w:hAnsi="標楷體"/>
          <w:szCs w:val="24"/>
        </w:rPr>
      </w:pPr>
      <w:r w:rsidRPr="00500080">
        <w:rPr>
          <w:rFonts w:ascii="標楷體" w:eastAsia="標楷體" w:hAnsi="標楷體" w:hint="eastAsia"/>
          <w:szCs w:val="24"/>
        </w:rPr>
        <w:t>英國的</w:t>
      </w:r>
      <w:r w:rsidRPr="00B73280">
        <w:rPr>
          <w:rFonts w:ascii="Times New Roman" w:eastAsia="標楷體" w:hAnsi="Times New Roman" w:cs="Times New Roman"/>
          <w:szCs w:val="24"/>
        </w:rPr>
        <w:t>TODMORDEN</w:t>
      </w:r>
      <w:r>
        <w:rPr>
          <w:rFonts w:ascii="標楷體" w:eastAsia="標楷體" w:hAnsi="標楷體" w:hint="eastAsia"/>
          <w:szCs w:val="24"/>
        </w:rPr>
        <w:t>市</w:t>
      </w:r>
      <w:r w:rsidRPr="00500080">
        <w:rPr>
          <w:rFonts w:ascii="標楷體" w:eastAsia="標楷體" w:hAnsi="標楷體" w:hint="eastAsia"/>
          <w:szCs w:val="24"/>
        </w:rPr>
        <w:t xml:space="preserve"> </w:t>
      </w:r>
      <w:r w:rsidRPr="00B73280">
        <w:rPr>
          <w:rFonts w:ascii="Times New Roman" w:eastAsia="標楷體" w:hAnsi="Times New Roman" w:cs="Times New Roman"/>
          <w:szCs w:val="24"/>
        </w:rPr>
        <w:t>PAM &amp; MARY</w:t>
      </w:r>
      <w:r>
        <w:rPr>
          <w:rFonts w:ascii="標楷體" w:eastAsia="標楷體" w:hAnsi="標楷體" w:hint="eastAsia"/>
          <w:szCs w:val="24"/>
        </w:rPr>
        <w:t>女士</w:t>
      </w:r>
      <w:r w:rsidRPr="00500080">
        <w:rPr>
          <w:rFonts w:ascii="標楷體" w:eastAsia="標楷體" w:hAnsi="標楷體" w:hint="eastAsia"/>
          <w:szCs w:val="24"/>
        </w:rPr>
        <w:t>等</w:t>
      </w:r>
      <w:r>
        <w:rPr>
          <w:rFonts w:ascii="標楷體" w:eastAsia="標楷體" w:hAnsi="標楷體" w:hint="eastAsia"/>
          <w:szCs w:val="24"/>
        </w:rPr>
        <w:t>，將蔬果與花卉等園藝作物混合種植，於1998年</w:t>
      </w:r>
      <w:r w:rsidRPr="00500080">
        <w:rPr>
          <w:rFonts w:ascii="標楷體" w:eastAsia="標楷體" w:hAnsi="標楷體" w:hint="eastAsia"/>
          <w:szCs w:val="24"/>
        </w:rPr>
        <w:t>從餐桌進入實踐</w:t>
      </w:r>
      <w:r>
        <w:rPr>
          <w:rFonts w:ascii="標楷體" w:eastAsia="標楷體" w:hAnsi="標楷體" w:hint="eastAsia"/>
          <w:szCs w:val="24"/>
        </w:rPr>
        <w:t>，將「</w:t>
      </w:r>
      <w:r w:rsidRPr="00500080">
        <w:rPr>
          <w:rFonts w:ascii="標楷體" w:eastAsia="標楷體" w:hAnsi="標楷體" w:hint="eastAsia"/>
          <w:szCs w:val="24"/>
        </w:rPr>
        <w:t>Incredible edible Todmorden</w:t>
      </w:r>
      <w:r>
        <w:rPr>
          <w:rFonts w:ascii="標楷體" w:eastAsia="標楷體" w:hAnsi="標楷體" w:hint="eastAsia"/>
          <w:szCs w:val="24"/>
        </w:rPr>
        <w:t>」</w:t>
      </w:r>
      <w:r w:rsidRPr="00500080">
        <w:rPr>
          <w:rFonts w:ascii="標楷體" w:eastAsia="標楷體" w:hAnsi="標楷體" w:hint="eastAsia"/>
          <w:szCs w:val="24"/>
        </w:rPr>
        <w:t>推展成創新的社區運動</w:t>
      </w:r>
      <w:r>
        <w:rPr>
          <w:rFonts w:ascii="標楷體" w:eastAsia="標楷體" w:hAnsi="標楷體" w:hint="eastAsia"/>
          <w:szCs w:val="24"/>
        </w:rPr>
        <w:t>，</w:t>
      </w:r>
      <w:r w:rsidRPr="00500080">
        <w:rPr>
          <w:rFonts w:ascii="標楷體" w:eastAsia="標楷體" w:hAnsi="標楷體" w:hint="eastAsia"/>
          <w:szCs w:val="24"/>
        </w:rPr>
        <w:t>擴散英國至少30多個小鎮</w:t>
      </w:r>
      <w:r>
        <w:rPr>
          <w:rFonts w:ascii="標楷體" w:eastAsia="標楷體" w:hAnsi="標楷體" w:hint="eastAsia"/>
          <w:szCs w:val="24"/>
        </w:rPr>
        <w:t>，</w:t>
      </w:r>
      <w:r w:rsidRPr="00500080">
        <w:rPr>
          <w:rFonts w:ascii="標楷體" w:eastAsia="標楷體" w:hAnsi="標楷體" w:hint="eastAsia"/>
          <w:szCs w:val="24"/>
        </w:rPr>
        <w:t>相繼傳播到美國</w:t>
      </w:r>
      <w:r>
        <w:rPr>
          <w:rFonts w:ascii="標楷體" w:eastAsia="標楷體" w:hAnsi="標楷體" w:hint="eastAsia"/>
          <w:szCs w:val="24"/>
        </w:rPr>
        <w:t>、</w:t>
      </w:r>
      <w:r w:rsidRPr="00500080">
        <w:rPr>
          <w:rFonts w:ascii="標楷體" w:eastAsia="標楷體" w:hAnsi="標楷體" w:hint="eastAsia"/>
          <w:szCs w:val="24"/>
        </w:rPr>
        <w:t>日本</w:t>
      </w:r>
      <w:r>
        <w:rPr>
          <w:rFonts w:ascii="標楷體" w:eastAsia="標楷體" w:hAnsi="標楷體" w:hint="eastAsia"/>
          <w:szCs w:val="24"/>
        </w:rPr>
        <w:t>、</w:t>
      </w:r>
      <w:r w:rsidRPr="00500080">
        <w:rPr>
          <w:rFonts w:ascii="標楷體" w:eastAsia="標楷體" w:hAnsi="標楷體" w:hint="eastAsia"/>
          <w:szCs w:val="24"/>
        </w:rPr>
        <w:t>澳洲</w:t>
      </w:r>
      <w:r>
        <w:rPr>
          <w:rFonts w:ascii="標楷體" w:eastAsia="標楷體" w:hAnsi="標楷體" w:hint="eastAsia"/>
          <w:szCs w:val="24"/>
        </w:rPr>
        <w:t>、</w:t>
      </w:r>
      <w:r w:rsidRPr="00500080">
        <w:rPr>
          <w:rFonts w:ascii="標楷體" w:eastAsia="標楷體" w:hAnsi="標楷體" w:hint="eastAsia"/>
          <w:szCs w:val="24"/>
        </w:rPr>
        <w:t>法國</w:t>
      </w:r>
      <w:r>
        <w:rPr>
          <w:rFonts w:ascii="標楷體" w:eastAsia="標楷體" w:hAnsi="標楷體" w:hint="eastAsia"/>
          <w:szCs w:val="24"/>
        </w:rPr>
        <w:t>、</w:t>
      </w:r>
      <w:r w:rsidRPr="00500080">
        <w:rPr>
          <w:rFonts w:ascii="標楷體" w:eastAsia="標楷體" w:hAnsi="標楷體" w:hint="eastAsia"/>
          <w:szCs w:val="24"/>
        </w:rPr>
        <w:t>紐西蘭</w:t>
      </w:r>
      <w:r>
        <w:rPr>
          <w:rFonts w:ascii="標楷體" w:eastAsia="標楷體" w:hAnsi="標楷體" w:hint="eastAsia"/>
          <w:szCs w:val="24"/>
        </w:rPr>
        <w:t>、澳洲等先進國家。對如上國土規劃完善的先進國家而言，住宅區庭院經營為「可食風景」操作基地，這種操作方式快速的被社區民眾接受。反觀地小人稠、遍地農業區的台灣，就大環境而言，四處本就是「可食風景」區，但在社會結構快速改變，人口往都會區移動、緊密的水泥叢林建築風格，農業生產常識，離一般民眾越來越遠。「微棲地型」的可食風景操作模式，將可漸進式的增長一般民眾對蔬果等食材常識，進而關心農業生產過程，擴大對有機概念的普及。永續經營中，大面積的農業專業栽培，應教育農家並落實「生活面」與「生態面」的平衡，對佔人口比例絕對多數的非農家，則可推廣建置微棲地型的可食風景操作。家庭、學校、機關、社區，都可從有限空間、小面積、少成本的親力親為，將蔬果等食材搭配其他花草等園藝作物，呈現在生活周遭，建構不同的家居、庭園造景。</w:t>
      </w:r>
    </w:p>
    <w:p w:rsidR="00DD2662" w:rsidRDefault="00DD2662" w:rsidP="00DD2662">
      <w:pPr>
        <w:ind w:leftChars="200"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從陳定南縣長主政宜蘭縣後，開放基礎教育學校校舍全面改建的政策，至</w:t>
      </w:r>
    </w:p>
    <w:p w:rsidR="00DD2662" w:rsidRDefault="00DD2662" w:rsidP="00DD2662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此，宜蘭縣各基礎教育學校，猶如各具特色的低密度住宅區，可食風景計畫在基礎教育場址實施，將可添畫龍點睛之效，教育政策大幅改變，也可讓基礎教育的</w:t>
      </w:r>
      <w:r>
        <w:rPr>
          <w:rFonts w:ascii="標楷體" w:eastAsia="標楷體" w:hAnsi="標楷體" w:hint="eastAsia"/>
          <w:szCs w:val="24"/>
        </w:rPr>
        <w:lastRenderedPageBreak/>
        <w:t>孩童，從小接觸並發揮創意。但如何作？將是最大的問題，因為教師養成教育從來沒有教過；朝七晚四的上班作息、專業分工、領域獨立的穩定工作型態中，如何誘發學校教師自願式的嘗試意願，教師從零開始去累積經驗，漸進式的培養種子教師，或許是方法之一。</w:t>
      </w:r>
    </w:p>
    <w:p w:rsidR="00DD2662" w:rsidRDefault="00DD2662" w:rsidP="00DD2662">
      <w:pPr>
        <w:ind w:firstLineChars="200"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在強調專業分工與邏輯思考的社會氛圍中，跨領域的親力親為等實務操作，常淪為筆下的章節或演講者口沫橫飛的段落，尤其制度內普遍要求「量化」的成果，此等需長期操作的「質化」累積，反倒受到忽略。基礎教育學校找尋可利用空間，並發揮巧思以「廢棄物再利用」降低成本，結合相關領域課程，創造以「可食風景」操作，成為學校教學特色之一。尤其現階段因食材受「毒化」的資訊報導，藉各種操作模式，引導佔人口比例絕對多數的非農家，時機上則顯得貼切。</w:t>
      </w:r>
    </w:p>
    <w:p w:rsidR="00DD2662" w:rsidRPr="005A0CAB" w:rsidRDefault="00DD2662" w:rsidP="00DD2662">
      <w:pPr>
        <w:jc w:val="both"/>
        <w:rPr>
          <w:rFonts w:ascii="標楷體" w:eastAsia="標楷體" w:hAnsi="標楷體"/>
          <w:b/>
          <w:sz w:val="28"/>
          <w:szCs w:val="28"/>
        </w:rPr>
      </w:pPr>
      <w:r w:rsidRPr="005A0CAB">
        <w:rPr>
          <w:rFonts w:ascii="標楷體" w:eastAsia="標楷體" w:hAnsi="標楷體" w:hint="eastAsia"/>
          <w:b/>
          <w:sz w:val="28"/>
          <w:szCs w:val="28"/>
        </w:rPr>
        <w:t>馬賽國小</w:t>
      </w:r>
    </w:p>
    <w:p w:rsidR="00DD2662" w:rsidRPr="005A0CAB" w:rsidRDefault="00DD2662" w:rsidP="00DD2662">
      <w:pPr>
        <w:rPr>
          <w:rFonts w:ascii="標楷體" w:eastAsia="標楷體" w:hAnsi="標楷體"/>
          <w:b/>
          <w:szCs w:val="24"/>
        </w:rPr>
      </w:pPr>
      <w:r w:rsidRPr="005A0CAB">
        <w:rPr>
          <w:rFonts w:ascii="標楷體" w:eastAsia="標楷體" w:hAnsi="標楷體" w:hint="eastAsia"/>
          <w:b/>
          <w:szCs w:val="24"/>
        </w:rPr>
        <w:t>花台篇</w:t>
      </w:r>
    </w:p>
    <w:p w:rsidR="00DD2662" w:rsidRDefault="00DD2662" w:rsidP="00DD2662">
      <w:pPr>
        <w:ind w:leftChars="200"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在馬賽國小提出以花台建置成可食風景操作基地構想，經與林己煜校長、洪</w:t>
      </w:r>
    </w:p>
    <w:p w:rsidR="00DD2662" w:rsidRDefault="00DD2662" w:rsidP="00DD266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安正教務主任討論，獲得認同並以試驗性質，教育6年級同學共同執行。馬賽國小群賢樓落成於1111年，於教室外走廊邊設置花台，長年皆種植花草或低矮灌木等作物，增添校舍綠美化之效，X年來花台土壤內有機物已分解，約1/3的土壤隨水分排出而流失，作物生長狀況逐年萎縮。經與校長、相關處室主任討論，決議：在2樓與3樓教室前花台施作，先取客土補足土壤，並混合學校自製堆肥，食材作物種植後再覆蓋落葉，並交付各班級管理。</w:t>
      </w:r>
    </w:p>
    <w:p w:rsidR="00DD2662" w:rsidRDefault="00DD2662" w:rsidP="00DD266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經營土木工程的蘇澳港國際同濟會戴福川會兄，得知學校的需求，馬上載來一車乾淨的壤土，6年級同學以水桶提上樓，補足花台內之需求量，再取落葉堆肥混合為基肥。適期適作的原則，教導學童種植冬季蔬菜，因單一花台容積有限，故採長、短期作物混作方式，以短期作物的萵苣類(病蟲害少)，搭配生長期3~4個月的高麗菜、花椰菜、白蒜、青蔥等為之，定植後再以落葉堆肥覆蓋地表並適時補充為追肥，學童的管理工作內容為：水分及雜草管理。</w:t>
      </w:r>
    </w:p>
    <w:p w:rsidR="00DD2662" w:rsidRDefault="00DD2662" w:rsidP="00DD266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  </w:t>
      </w:r>
      <w:r w:rsidRPr="00CE0E06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3086459" cy="2315591"/>
            <wp:effectExtent l="19050" t="0" r="0" b="0"/>
            <wp:docPr id="36" name="圖片 11" descr="I:\資料總檔\新檔\教育篇\可食風景\基礎教育利用有限空間施作可食風景教學活動\圖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資料總檔\新檔\教育篇\可食風景\基礎教育利用有限空間施作可食風景教學活動\圖片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5" cy="231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62" w:rsidRPr="002A109F" w:rsidRDefault="00DD2662" w:rsidP="00DD266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Cs w:val="24"/>
        </w:rPr>
        <w:t xml:space="preserve">                </w:t>
      </w:r>
      <w:r w:rsidRPr="002A109F">
        <w:rPr>
          <w:rFonts w:ascii="標楷體" w:eastAsia="標楷體" w:hAnsi="標楷體" w:hint="eastAsia"/>
          <w:sz w:val="20"/>
          <w:szCs w:val="20"/>
        </w:rPr>
        <w:t>結合休閒遊憩與落葉堆肥於一體的設置</w:t>
      </w:r>
      <w:r>
        <w:rPr>
          <w:rFonts w:ascii="標楷體" w:eastAsia="標楷體" w:hAnsi="標楷體" w:hint="eastAsia"/>
          <w:sz w:val="20"/>
          <w:szCs w:val="20"/>
        </w:rPr>
        <w:t xml:space="preserve">    </w:t>
      </w:r>
      <w:r w:rsidRPr="002A109F">
        <w:rPr>
          <w:rFonts w:ascii="標楷體" w:eastAsia="標楷體" w:hAnsi="標楷體" w:hint="eastAsia"/>
          <w:sz w:val="20"/>
          <w:szCs w:val="20"/>
        </w:rPr>
        <w:t>鍾茂樹攝</w:t>
      </w:r>
    </w:p>
    <w:p w:rsidR="00DD2662" w:rsidRDefault="00DD2662" w:rsidP="00DD266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lastRenderedPageBreak/>
        <w:drawing>
          <wp:inline distT="0" distB="0" distL="0" distR="0">
            <wp:extent cx="2525743" cy="1894347"/>
            <wp:effectExtent l="19050" t="0" r="7907" b="0"/>
            <wp:docPr id="1" name="圖片 1" descr="I:\資料總檔\新檔\教育篇\可食風景\基礎教育利用有限空間施作可食風景教學活動\IMG_8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資料總檔\新檔\教育篇\可食風景\基礎教育利用有限空間施作可食風景教學活動\IMG_8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9" cy="189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2577501" cy="1933167"/>
            <wp:effectExtent l="19050" t="0" r="0" b="0"/>
            <wp:docPr id="2" name="圖片 2" descr="I:\資料總檔\新檔\教育篇\可食風景\基礎教育利用有限空間施作可食風景教學活動\IMG_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資料總檔\新檔\教育篇\可食風景\基礎教育利用有限空間施作可食風景教學活動\IMG_8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34" cy="193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62" w:rsidRDefault="00DD2662" w:rsidP="00DD266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 </w:t>
      </w:r>
      <w:r w:rsidRPr="007F06CC">
        <w:rPr>
          <w:rFonts w:ascii="標楷體" w:eastAsia="標楷體" w:hAnsi="標楷體" w:hint="eastAsia"/>
          <w:sz w:val="20"/>
          <w:szCs w:val="20"/>
        </w:rPr>
        <w:t xml:space="preserve">老師幫忙挖適量的土  </w:t>
      </w:r>
      <w:r>
        <w:rPr>
          <w:rFonts w:ascii="標楷體" w:eastAsia="標楷體" w:hAnsi="標楷體" w:hint="eastAsia"/>
          <w:sz w:val="20"/>
          <w:szCs w:val="20"/>
        </w:rPr>
        <w:t>鍾茂樹攝          學童提上樓後倒進花台內   鍾茂樹攝</w:t>
      </w:r>
    </w:p>
    <w:p w:rsidR="00DD2662" w:rsidRDefault="00DD2662" w:rsidP="00DD266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>
            <wp:extent cx="2560248" cy="1920225"/>
            <wp:effectExtent l="19050" t="0" r="0" b="0"/>
            <wp:docPr id="6" name="圖片 6" descr="I:\資料總檔\新檔\教育篇\可食風景\基礎教育利用有限空間施作可食風景教學活動\IMG_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資料總檔\新檔\教育篇\可食風景\基礎教育利用有限空間施作可食風景教學活動\IMG_8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45" cy="192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0"/>
          <w:szCs w:val="20"/>
        </w:rPr>
        <w:t xml:space="preserve"> </w:t>
      </w: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>
            <wp:extent cx="2599373" cy="1949570"/>
            <wp:effectExtent l="19050" t="0" r="0" b="0"/>
            <wp:docPr id="4" name="圖片 4" descr="I:\資料總檔\新檔\教育篇\可食風景\基礎教育利用有限空間施作可食風景教學活動\IMG_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資料總檔\新檔\教育篇\可食風景\基礎教育利用有限空間施作可食風景教學活動\IMG_8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17" cy="195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62" w:rsidRDefault="00DD2662" w:rsidP="00DD266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表土覆蓋落葉堆肥並混合之  鍾茂樹攝      種植時要求小朋友小心與溫柔   鍾茂樹攝</w:t>
      </w:r>
    </w:p>
    <w:p w:rsidR="00DD2662" w:rsidRDefault="00DD2662" w:rsidP="00DD266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>
            <wp:extent cx="2560248" cy="1920226"/>
            <wp:effectExtent l="19050" t="0" r="0" b="0"/>
            <wp:docPr id="5" name="圖片 5" descr="I:\資料總檔\新檔\教育篇\可食風景\基礎教育利用有限空間施作可食風景教學活動\IMG_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資料總檔\新檔\教育篇\可食風景\基礎教育利用有限空間施作可食風景教學活動\IMG_8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99" cy="191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0"/>
          <w:szCs w:val="20"/>
        </w:rPr>
        <w:t xml:space="preserve"> </w:t>
      </w: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>
            <wp:extent cx="2560248" cy="1920226"/>
            <wp:effectExtent l="19050" t="0" r="0" b="0"/>
            <wp:docPr id="8" name="圖片 8" descr="I:\資料總檔\新檔\教育篇\可食風景\基礎教育利用有限空間施作可食風景教學活動\IMG_8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資料總檔\新檔\教育篇\可食風景\基礎教育利用有限空間施作可食風景教學活動\IMG_8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99" cy="191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62" w:rsidRDefault="00DD2662" w:rsidP="00DD266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定植後，壓實植株邊土壤     鍾茂樹攝          白蒜混種萵苣並覆蓋落葉     鍾茂樹攝</w:t>
      </w:r>
    </w:p>
    <w:p w:rsidR="00DD2662" w:rsidRDefault="00DD2662" w:rsidP="00DD266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</w:t>
      </w:r>
      <w:r w:rsidRPr="009372CA"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>
            <wp:extent cx="2551622" cy="1913756"/>
            <wp:effectExtent l="19050" t="0" r="1078" b="0"/>
            <wp:docPr id="40" name="圖片 1" descr="I:\資料總檔\新檔\教育篇\可食風景\基礎教育利用有限空間施作可食風景教學活動\馬賽花台篇\IMG_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資料總檔\新檔\教育篇\可食風景\基礎教育利用有限空間施作可食風景教學活動\馬賽花台篇\IMG_9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74" cy="191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0"/>
          <w:szCs w:val="20"/>
        </w:rPr>
        <w:t xml:space="preserve"> </w:t>
      </w:r>
      <w:r w:rsidRPr="009372CA"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>
            <wp:extent cx="2550987" cy="1913279"/>
            <wp:effectExtent l="19050" t="0" r="1713" b="0"/>
            <wp:docPr id="41" name="圖片 2" descr="I:\資料總檔\新檔\教育篇\可食風景\基礎教育利用有限空間施作可食風景教學活動\馬賽花台篇\IMG_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資料總檔\新檔\教育篇\可食風景\基礎教育利用有限空間施作可食風景教學活動\馬賽花台篇\IMG_9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91" cy="191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62" w:rsidRDefault="00DD2662" w:rsidP="00DD266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lastRenderedPageBreak/>
        <w:t xml:space="preserve">             葉菜類種植    鍾茂樹攝             根莖類-青蔥種植     鍾茂樹攝</w:t>
      </w:r>
    </w:p>
    <w:p w:rsidR="00DD2662" w:rsidRDefault="00DD2662" w:rsidP="00DD266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          </w:t>
      </w: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>
            <wp:extent cx="2724150" cy="2043155"/>
            <wp:effectExtent l="19050" t="0" r="0" b="0"/>
            <wp:docPr id="13" name="圖片 12" descr="I:\資料總檔\新檔\教育篇\可食風景\基礎教育利用有限空間施作可食風景教學活動\IMG_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資料總檔\新檔\教育篇\可食風景\基礎教育利用有限空間施作可食風景教學活動\IMG_86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98" cy="204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62" w:rsidRDefault="00DD2662" w:rsidP="00DD2662">
      <w:pPr>
        <w:rPr>
          <w:rFonts w:ascii="標楷體" w:eastAsia="標楷體" w:hAnsi="標楷體" w:hint="eastAsia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               小朋友取用後的情形     鍾茂樹攝</w:t>
      </w:r>
    </w:p>
    <w:p w:rsidR="00DD2662" w:rsidRDefault="00DD2662" w:rsidP="00DD2662">
      <w:pPr>
        <w:rPr>
          <w:rFonts w:ascii="標楷體" w:eastAsia="標楷體" w:hAnsi="標楷體"/>
          <w:sz w:val="20"/>
          <w:szCs w:val="20"/>
        </w:rPr>
      </w:pPr>
    </w:p>
    <w:p w:rsidR="00DD2662" w:rsidRPr="00C839C5" w:rsidRDefault="00DD2662" w:rsidP="00DD266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10月7日種植後，11月5日再帶領學生實地觀察生長狀況，發現植株全部往外傾斜生長，2樓生長優於3樓，這與日照角度、日照時數有絕對關係，而造成影響生長的因素，則來自三樓屋頂的屋簷。學生們經實地觀察，配合板書畫圖說明：這段期間內天氣陰雨綿綿，日照本就不足，再因屋簷位置與陽光照射角度，導致生長狀況的差異性。此環境特性可待全年度生長觀察後，再行選擇適合作物種植。</w:t>
      </w:r>
    </w:p>
    <w:p w:rsidR="00DD2662" w:rsidRDefault="00DD2662" w:rsidP="00DD266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2550987" cy="1913280"/>
            <wp:effectExtent l="19050" t="0" r="1713" b="0"/>
            <wp:docPr id="38" name="圖片 3" descr="I:\資料總檔\新檔\教育篇\可食風景\基礎教育利用有限空間施作可食風景教學活動\馬賽花台篇\IMG_9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資料總檔\新檔\教育篇\可食風景\基礎教育利用有限空間施作可食風景教學活動\馬賽花台篇\IMG_91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61" cy="19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2534369" cy="1900816"/>
            <wp:effectExtent l="19050" t="0" r="0" b="0"/>
            <wp:docPr id="39" name="圖片 4" descr="I:\資料總檔\新檔\教育篇\可食風景\基礎教育利用有限空間施作可食風景教學活動\馬賽花台篇\IMG_9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資料總檔\新檔\教育篇\可食風景\基礎教育利用有限空間施作可食風景教學活動\馬賽花台篇\IMG_91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24" cy="190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62" w:rsidRDefault="00DD2662" w:rsidP="00DD2662">
      <w:pPr>
        <w:rPr>
          <w:rFonts w:ascii="標楷體" w:eastAsia="標楷體" w:hAnsi="標楷體"/>
          <w:sz w:val="20"/>
          <w:szCs w:val="20"/>
        </w:rPr>
      </w:pPr>
      <w:r w:rsidRPr="004117B3">
        <w:rPr>
          <w:rFonts w:ascii="標楷體" w:eastAsia="標楷體" w:hAnsi="標楷體" w:hint="eastAsia"/>
          <w:sz w:val="20"/>
          <w:szCs w:val="20"/>
        </w:rPr>
        <w:t>2樓日照較充足</w:t>
      </w:r>
      <w:r>
        <w:rPr>
          <w:rFonts w:ascii="標楷體" w:eastAsia="標楷體" w:hAnsi="標楷體" w:hint="eastAsia"/>
          <w:sz w:val="20"/>
          <w:szCs w:val="20"/>
        </w:rPr>
        <w:t>的花椰菜生長情形  鍾茂樹攝    3樓日照不</w:t>
      </w:r>
      <w:r w:rsidRPr="004117B3">
        <w:rPr>
          <w:rFonts w:ascii="標楷體" w:eastAsia="標楷體" w:hAnsi="標楷體" w:hint="eastAsia"/>
          <w:sz w:val="20"/>
          <w:szCs w:val="20"/>
        </w:rPr>
        <w:t>足</w:t>
      </w:r>
      <w:r>
        <w:rPr>
          <w:rFonts w:ascii="標楷體" w:eastAsia="標楷體" w:hAnsi="標楷體" w:hint="eastAsia"/>
          <w:sz w:val="20"/>
          <w:szCs w:val="20"/>
        </w:rPr>
        <w:t>花椰菜生長較矮  鍾茂樹攝</w:t>
      </w:r>
    </w:p>
    <w:p w:rsidR="00DD2662" w:rsidRDefault="00DD2662" w:rsidP="00DD2662">
      <w:pPr>
        <w:rPr>
          <w:rFonts w:ascii="標楷體" w:eastAsia="標楷體" w:hAnsi="標楷體"/>
          <w:sz w:val="20"/>
          <w:szCs w:val="20"/>
        </w:rPr>
      </w:pPr>
      <w:r w:rsidRPr="004117B3"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>
            <wp:extent cx="2568875" cy="1926696"/>
            <wp:effectExtent l="19050" t="0" r="2875" b="0"/>
            <wp:docPr id="47" name="圖片 6" descr="I:\資料總檔\新檔\教育篇\可食風景\2.馬賽國小\花台篇\IMG_9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資料總檔\新檔\教育篇\可食風景\2.馬賽國小\花台篇\IMG_91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25" cy="192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0"/>
          <w:szCs w:val="20"/>
        </w:rPr>
        <w:t xml:space="preserve"> </w:t>
      </w:r>
      <w:r w:rsidRPr="004117B3"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>
            <wp:extent cx="2566335" cy="1924790"/>
            <wp:effectExtent l="19050" t="0" r="5415" b="0"/>
            <wp:docPr id="48" name="圖片 5" descr="I:\資料總檔\新檔\教育篇\可食風景\基礎教育利用有限空間施作可食風景教學活動\馬賽花台篇\IMG_9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資料總檔\新檔\教育篇\可食風景\基礎教育利用有限空間施作可食風景教學活動\馬賽花台篇\IMG_91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69" cy="192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62" w:rsidRPr="004A305B" w:rsidRDefault="00DD2662" w:rsidP="00DD266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2樓白蒜與萵苣的生長向陽性   鍾茂樹攝     3樓花椰菜與萵苣的生長向陽性  鍾茂樹攝</w:t>
      </w:r>
    </w:p>
    <w:p w:rsidR="00DD2662" w:rsidRPr="005A0CAB" w:rsidRDefault="00DD2662" w:rsidP="00DD2662">
      <w:pPr>
        <w:rPr>
          <w:rFonts w:ascii="標楷體" w:eastAsia="標楷體" w:hAnsi="標楷體"/>
          <w:b/>
          <w:szCs w:val="24"/>
        </w:rPr>
      </w:pPr>
      <w:r w:rsidRPr="005A0CAB">
        <w:rPr>
          <w:rFonts w:ascii="標楷體" w:eastAsia="標楷體" w:hAnsi="標楷體" w:hint="eastAsia"/>
          <w:b/>
          <w:szCs w:val="24"/>
        </w:rPr>
        <w:lastRenderedPageBreak/>
        <w:t>離地吊掛栽培篇</w:t>
      </w:r>
    </w:p>
    <w:p w:rsidR="00DD2662" w:rsidRDefault="00DD2662" w:rsidP="00DD2662">
      <w:pPr>
        <w:rPr>
          <w:rFonts w:ascii="標楷體" w:eastAsia="標楷體" w:hAnsi="標楷體" w:hint="eastAsia"/>
          <w:szCs w:val="24"/>
        </w:rPr>
      </w:pPr>
      <w:r w:rsidRPr="0064634B">
        <w:rPr>
          <w:rFonts w:ascii="標楷體" w:eastAsia="標楷體" w:hAnsi="標楷體" w:hint="eastAsia"/>
          <w:szCs w:val="24"/>
        </w:rPr>
        <w:t xml:space="preserve">    </w:t>
      </w:r>
      <w:r>
        <w:rPr>
          <w:rFonts w:ascii="標楷體" w:eastAsia="標楷體" w:hAnsi="標楷體" w:hint="eastAsia"/>
          <w:szCs w:val="24"/>
        </w:rPr>
        <w:t>在五年級鄉土教育</w:t>
      </w:r>
      <w:r w:rsidRPr="0064634B">
        <w:rPr>
          <w:rFonts w:ascii="標楷體" w:eastAsia="標楷體" w:hAnsi="標楷體" w:hint="eastAsia"/>
          <w:szCs w:val="24"/>
        </w:rPr>
        <w:t>課堂上</w:t>
      </w:r>
      <w:r>
        <w:rPr>
          <w:rFonts w:ascii="標楷體" w:eastAsia="標楷體" w:hAnsi="標楷體" w:hint="eastAsia"/>
          <w:szCs w:val="24"/>
        </w:rPr>
        <w:t>介紹可食風景時，邀請有興趣的小朋友，一起來營造一個操作基地，對現有教育制度內、10歲、極少接觸泥土的小孩，這似乎是既期待又茫然的參與。利用例假日將小朋友集合，先至欲操作地點說明使用材料、材料取得、吊掛方式等，並尋求小朋友意見後，即刻進入學習操作。在場地說明時已取得吊掛方式的共識，故容器開口剪裁，迅速確實的在相互教導中完成，隨即開拔至文化國中裝培養土。</w:t>
      </w:r>
    </w:p>
    <w:p w:rsidR="00DD2662" w:rsidRDefault="00DD2662" w:rsidP="00DD2662">
      <w:pPr>
        <w:rPr>
          <w:rFonts w:ascii="標楷體" w:eastAsia="標楷體" w:hAnsi="標楷體" w:hint="eastAsia"/>
          <w:szCs w:val="24"/>
        </w:rPr>
      </w:pPr>
      <w:r w:rsidRPr="00517484">
        <w:rPr>
          <w:rFonts w:ascii="標楷體" w:eastAsia="標楷體" w:hAnsi="標楷體"/>
          <w:szCs w:val="24"/>
        </w:rPr>
        <w:drawing>
          <wp:inline distT="0" distB="0" distL="0" distR="0">
            <wp:extent cx="2534369" cy="1900816"/>
            <wp:effectExtent l="19050" t="0" r="0" b="0"/>
            <wp:docPr id="9" name="圖片 4" descr="I:\資料總檔\新檔\教育篇\可食風景\基礎教育利用有限空間施作可食風景教學活動\離地吊掛栽培篇\IMG_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資料總檔\新檔\教育篇\可食風景\基礎教育利用有限空間施作可食風景教學活動\離地吊掛栽培篇\IMG_90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24" cy="190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Cs w:val="24"/>
        </w:rPr>
        <w:t xml:space="preserve"> </w:t>
      </w:r>
      <w:r w:rsidRPr="00517484">
        <w:rPr>
          <w:rFonts w:ascii="標楷體" w:eastAsia="標楷體" w:hAnsi="標楷體"/>
          <w:szCs w:val="24"/>
        </w:rPr>
        <w:drawing>
          <wp:inline distT="0" distB="0" distL="0" distR="0">
            <wp:extent cx="2534369" cy="1900816"/>
            <wp:effectExtent l="19050" t="0" r="0" b="0"/>
            <wp:docPr id="10" name="圖片 5" descr="I:\資料總檔\新檔\教育篇\可食風景\基礎教育利用有限空間施作可食風景教學活動\離地吊掛栽培篇\IMG_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資料總檔\新檔\教育篇\可食風景\基礎教育利用有限空間施作可食風景教學活動\離地吊掛栽培篇\IMG_9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11" cy="190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62" w:rsidRPr="00FC086A" w:rsidRDefault="00DD2662" w:rsidP="00DD266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學習容器剪裁與穿排水孔  鍾茂樹攝             小朋友相互指導   鍾茂樹攝</w:t>
      </w:r>
    </w:p>
    <w:p w:rsidR="00DD2662" w:rsidRDefault="00DD2662" w:rsidP="00DD266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2590309" cy="1942773"/>
            <wp:effectExtent l="19050" t="0" r="491" b="0"/>
            <wp:docPr id="29" name="圖片 7" descr="I:\資料總檔\新檔\教育篇\可食風景\基礎教育利用有限空間施作可食風景教學活動\離地吊掛栽培篇\IMG_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資料總檔\新檔\教育篇\可食風景\基礎教育利用有限空間施作可食風景教學活動\離地吊掛栽培篇\IMG_91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24" cy="194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2542995" cy="1907287"/>
            <wp:effectExtent l="19050" t="0" r="0" b="0"/>
            <wp:docPr id="30" name="圖片 8" descr="I:\資料總檔\新檔\教育篇\可食風景\基礎教育利用有限空間施作可食風景教學活動\離地吊掛栽培篇\IMG_9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資料總檔\新檔\教育篇\可食風景\基礎教育利用有限空間施作可食風景教學活動\離地吊掛栽培篇\IMG_91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48" cy="190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62" w:rsidRDefault="00DD2662" w:rsidP="00DD2662">
      <w:pPr>
        <w:rPr>
          <w:rFonts w:ascii="標楷體" w:eastAsia="標楷體" w:hAnsi="標楷體" w:hint="eastAsia"/>
          <w:sz w:val="20"/>
          <w:szCs w:val="20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Pr="00FC086A">
        <w:rPr>
          <w:rFonts w:ascii="標楷體" w:eastAsia="標楷體" w:hAnsi="標楷體" w:hint="eastAsia"/>
          <w:sz w:val="20"/>
          <w:szCs w:val="20"/>
        </w:rPr>
        <w:t>至文化國中將容器裝入培養土</w:t>
      </w:r>
      <w:r>
        <w:rPr>
          <w:rFonts w:ascii="標楷體" w:eastAsia="標楷體" w:hAnsi="標楷體" w:hint="eastAsia"/>
          <w:sz w:val="20"/>
          <w:szCs w:val="20"/>
        </w:rPr>
        <w:t xml:space="preserve">   </w:t>
      </w:r>
      <w:r w:rsidRPr="00FC086A">
        <w:rPr>
          <w:rFonts w:ascii="標楷體" w:eastAsia="標楷體" w:hAnsi="標楷體" w:hint="eastAsia"/>
          <w:sz w:val="20"/>
          <w:szCs w:val="20"/>
        </w:rPr>
        <w:t>鍾茂樹攝</w:t>
      </w:r>
      <w:r>
        <w:rPr>
          <w:rFonts w:ascii="標楷體" w:eastAsia="標楷體" w:hAnsi="標楷體" w:hint="eastAsia"/>
          <w:sz w:val="20"/>
          <w:szCs w:val="20"/>
        </w:rPr>
        <w:t xml:space="preserve">              </w:t>
      </w:r>
      <w:r w:rsidRPr="00FC086A">
        <w:rPr>
          <w:rFonts w:ascii="標楷體" w:eastAsia="標楷體" w:hAnsi="標楷體" w:hint="eastAsia"/>
          <w:sz w:val="20"/>
          <w:szCs w:val="20"/>
        </w:rPr>
        <w:t>運回馬賽國小</w:t>
      </w:r>
      <w:r>
        <w:rPr>
          <w:rFonts w:ascii="標楷體" w:eastAsia="標楷體" w:hAnsi="標楷體" w:hint="eastAsia"/>
          <w:sz w:val="20"/>
          <w:szCs w:val="20"/>
        </w:rPr>
        <w:t xml:space="preserve">    </w:t>
      </w:r>
      <w:r w:rsidRPr="00FC086A">
        <w:rPr>
          <w:rFonts w:ascii="標楷體" w:eastAsia="標楷體" w:hAnsi="標楷體" w:hint="eastAsia"/>
          <w:sz w:val="20"/>
          <w:szCs w:val="20"/>
        </w:rPr>
        <w:t>鍾茂樹攝</w:t>
      </w:r>
    </w:p>
    <w:p w:rsidR="00DD2662" w:rsidRPr="00A656C9" w:rsidRDefault="00DD2662" w:rsidP="00DD2662">
      <w:pPr>
        <w:rPr>
          <w:rFonts w:ascii="標楷體" w:eastAsia="標楷體" w:hAnsi="標楷體" w:hint="eastAsia"/>
          <w:sz w:val="20"/>
          <w:szCs w:val="20"/>
        </w:rPr>
      </w:pPr>
      <w:r w:rsidRPr="00A656C9">
        <w:rPr>
          <w:rFonts w:ascii="標楷體" w:eastAsia="標楷體" w:hAnsi="標楷體"/>
          <w:sz w:val="20"/>
          <w:szCs w:val="20"/>
        </w:rPr>
        <w:drawing>
          <wp:inline distT="0" distB="0" distL="0" distR="0">
            <wp:extent cx="2568240" cy="1926220"/>
            <wp:effectExtent l="19050" t="0" r="3510" b="0"/>
            <wp:docPr id="51" name="圖片 7" descr="I:\資料總檔\新檔\教育篇\可食風景\基礎教育利用有限空間施作可食風景教學活動\新資料夾\IMG_9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資料總檔\新檔\教育篇\可食風景\基礎教育利用有限空間施作可食風景教學活動\新資料夾\IMG_96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273" cy="192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0"/>
          <w:szCs w:val="20"/>
        </w:rPr>
        <w:t xml:space="preserve"> </w:t>
      </w:r>
      <w:r w:rsidRPr="00A656C9">
        <w:rPr>
          <w:rFonts w:ascii="標楷體" w:eastAsia="標楷體" w:hAnsi="標楷體"/>
          <w:sz w:val="20"/>
          <w:szCs w:val="20"/>
        </w:rPr>
        <w:drawing>
          <wp:inline distT="0" distB="0" distL="0" distR="0">
            <wp:extent cx="2586128" cy="1939636"/>
            <wp:effectExtent l="19050" t="0" r="4672" b="0"/>
            <wp:docPr id="52" name="圖片 1" descr="I:\資料總檔\新檔\教育篇\可食風景\基礎教育利用有限空間施作可食風景教學活動\新資料夾\IMG_9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資料總檔\新檔\教育篇\可食風景\基礎教育利用有限空間施作可食風景教學活動\新資料夾\IMG_96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76" cy="193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62" w:rsidRDefault="00DD2662" w:rsidP="00DD2662">
      <w:pPr>
        <w:rPr>
          <w:rFonts w:ascii="標楷體" w:eastAsia="標楷體" w:hAnsi="標楷體" w:hint="eastAsia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</w:t>
      </w:r>
      <w:r w:rsidRPr="00517484">
        <w:rPr>
          <w:rFonts w:ascii="標楷體" w:eastAsia="標楷體" w:hAnsi="標楷體" w:hint="eastAsia"/>
          <w:sz w:val="20"/>
          <w:szCs w:val="20"/>
        </w:rPr>
        <w:t>以學校庫存長竹竿、木棍</w:t>
      </w:r>
      <w:r>
        <w:rPr>
          <w:rFonts w:ascii="標楷體" w:eastAsia="標楷體" w:hAnsi="標楷體" w:hint="eastAsia"/>
          <w:sz w:val="20"/>
          <w:szCs w:val="20"/>
        </w:rPr>
        <w:t xml:space="preserve">搭設棚架，            小朋友學習棚架固定   </w:t>
      </w:r>
      <w:r w:rsidRPr="00FC086A">
        <w:rPr>
          <w:rFonts w:ascii="標楷體" w:eastAsia="標楷體" w:hAnsi="標楷體" w:hint="eastAsia"/>
          <w:sz w:val="20"/>
          <w:szCs w:val="20"/>
        </w:rPr>
        <w:t>鍾茂樹攝</w:t>
      </w:r>
    </w:p>
    <w:p w:rsidR="00DD2662" w:rsidRPr="007B6010" w:rsidRDefault="00DD2662" w:rsidP="00DD2662">
      <w:pPr>
        <w:rPr>
          <w:rFonts w:ascii="標楷體" w:eastAsia="標楷體" w:hAnsi="標楷體" w:hint="eastAsia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指導小朋友固定的缺失  鍾至健攝 </w:t>
      </w:r>
    </w:p>
    <w:p w:rsidR="00DD2662" w:rsidRDefault="00DD2662" w:rsidP="00DD2662">
      <w:pPr>
        <w:rPr>
          <w:rFonts w:ascii="標楷體" w:eastAsia="標楷體" w:hAnsi="標楷體" w:hint="eastAsia"/>
          <w:sz w:val="20"/>
          <w:szCs w:val="20"/>
        </w:rPr>
      </w:pPr>
      <w:r w:rsidRPr="00A656C9">
        <w:rPr>
          <w:rFonts w:ascii="標楷體" w:eastAsia="標楷體" w:hAnsi="標楷體"/>
          <w:sz w:val="20"/>
          <w:szCs w:val="20"/>
        </w:rPr>
        <w:lastRenderedPageBreak/>
        <w:drawing>
          <wp:inline distT="0" distB="0" distL="0" distR="0">
            <wp:extent cx="2530360" cy="1897811"/>
            <wp:effectExtent l="19050" t="0" r="3290" b="0"/>
            <wp:docPr id="46" name="圖片 2" descr="I:\資料總檔\新檔\教育篇\可食風景\基礎教育利用有限空間施作可食風景教學活動\新資料夾\IMG_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資料總檔\新檔\教育篇\可食風景\基礎教育利用有限空間施作可食風景教學活動\新資料夾\IMG_96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34" cy="190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0"/>
          <w:szCs w:val="20"/>
        </w:rPr>
        <w:t xml:space="preserve"> </w:t>
      </w:r>
      <w:r w:rsidRPr="00A656C9">
        <w:rPr>
          <w:rFonts w:ascii="標楷體" w:eastAsia="標楷體" w:hAnsi="標楷體"/>
          <w:sz w:val="20"/>
          <w:szCs w:val="20"/>
        </w:rPr>
        <w:drawing>
          <wp:inline distT="0" distB="0" distL="0" distR="0">
            <wp:extent cx="2560248" cy="1920226"/>
            <wp:effectExtent l="19050" t="0" r="0" b="0"/>
            <wp:docPr id="49" name="圖片 4" descr="I:\資料總檔\新檔\教育篇\可食風景\基礎教育利用有限空間施作可食風景教學活動\新資料夾\IMG_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資料總檔\新檔\教育篇\可食風景\基礎教育利用有限空間施作可食風景教學活動\新資料夾\IMG_96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99" cy="191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62" w:rsidRDefault="00DD2662" w:rsidP="00DD2662">
      <w:pPr>
        <w:rPr>
          <w:rFonts w:ascii="標楷體" w:eastAsia="標楷體" w:hAnsi="標楷體" w:hint="eastAsia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將福山萵苣與紅蘿蔓定植於容器內   </w:t>
      </w:r>
      <w:r w:rsidRPr="00FC086A">
        <w:rPr>
          <w:rFonts w:ascii="標楷體" w:eastAsia="標楷體" w:hAnsi="標楷體" w:hint="eastAsia"/>
          <w:sz w:val="20"/>
          <w:szCs w:val="20"/>
        </w:rPr>
        <w:t>鍾茂樹攝</w:t>
      </w:r>
      <w:r>
        <w:rPr>
          <w:rFonts w:ascii="標楷體" w:eastAsia="標楷體" w:hAnsi="標楷體" w:hint="eastAsia"/>
          <w:sz w:val="20"/>
          <w:szCs w:val="20"/>
        </w:rPr>
        <w:t xml:space="preserve">        容器固定在棚架上    </w:t>
      </w:r>
      <w:r w:rsidRPr="00FC086A">
        <w:rPr>
          <w:rFonts w:ascii="標楷體" w:eastAsia="標楷體" w:hAnsi="標楷體" w:hint="eastAsia"/>
          <w:sz w:val="20"/>
          <w:szCs w:val="20"/>
        </w:rPr>
        <w:t>鍾茂樹攝</w:t>
      </w:r>
    </w:p>
    <w:p w:rsidR="00DD2662" w:rsidRDefault="00DD2662" w:rsidP="00DD2662">
      <w:pPr>
        <w:rPr>
          <w:rFonts w:ascii="標楷體" w:eastAsia="標楷體" w:hAnsi="標楷體" w:hint="eastAsia"/>
          <w:sz w:val="20"/>
          <w:szCs w:val="20"/>
        </w:r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>
            <wp:extent cx="2570672" cy="1928044"/>
            <wp:effectExtent l="19050" t="0" r="1078" b="0"/>
            <wp:docPr id="44" name="圖片 5" descr="I:\資料總檔\新檔\教育篇\可食風景\基礎教育利用有限空間施作可食風景教學活動\新資料夾\IMG_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資料總檔\新檔\教育篇\可食風景\基礎教育利用有限空間施作可食風景教學活動\新資料夾\IMG_96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22" cy="192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0"/>
          <w:szCs w:val="20"/>
        </w:rPr>
        <w:t xml:space="preserve"> </w:t>
      </w: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>
            <wp:extent cx="2568240" cy="1926220"/>
            <wp:effectExtent l="19050" t="0" r="3510" b="0"/>
            <wp:docPr id="53" name="圖片 8" descr="I:\資料總檔\新檔\教育篇\可食風景\基礎教育利用有限空間施作可食風景教學活動\新資料夾\IMG_9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資料總檔\新檔\教育篇\可食風景\基礎教育利用有限空間施作可食風景教學活動\新資料夾\IMG_96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890" cy="192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62" w:rsidRPr="00DB5A49" w:rsidRDefault="00DD2662" w:rsidP="00DD2662">
      <w:pPr>
        <w:rPr>
          <w:rFonts w:ascii="標楷體" w:eastAsia="標楷體" w:hAnsi="標楷體" w:hint="eastAsia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大家學習操作的成果    </w:t>
      </w:r>
      <w:r w:rsidRPr="00FC086A">
        <w:rPr>
          <w:rFonts w:ascii="標楷體" w:eastAsia="標楷體" w:hAnsi="標楷體" w:hint="eastAsia"/>
          <w:sz w:val="20"/>
          <w:szCs w:val="20"/>
        </w:rPr>
        <w:t>鍾茂樹攝</w:t>
      </w:r>
      <w:r>
        <w:rPr>
          <w:rFonts w:ascii="標楷體" w:eastAsia="標楷體" w:hAnsi="標楷體" w:hint="eastAsia"/>
          <w:sz w:val="20"/>
          <w:szCs w:val="20"/>
        </w:rPr>
        <w:t xml:space="preserve">             初步完成的大景    </w:t>
      </w:r>
      <w:r w:rsidRPr="00FC086A">
        <w:rPr>
          <w:rFonts w:ascii="標楷體" w:eastAsia="標楷體" w:hAnsi="標楷體" w:hint="eastAsia"/>
          <w:sz w:val="20"/>
          <w:szCs w:val="20"/>
        </w:rPr>
        <w:t>鍾茂樹攝</w:t>
      </w:r>
    </w:p>
    <w:p w:rsidR="00DD2662" w:rsidRDefault="00DD2662" w:rsidP="00DD2662">
      <w:pPr>
        <w:rPr>
          <w:rFonts w:ascii="標楷體" w:eastAsia="標楷體" w:hAnsi="標楷體" w:hint="eastAsia"/>
          <w:b/>
          <w:szCs w:val="24"/>
        </w:rPr>
      </w:pPr>
      <w:r w:rsidRPr="0001036E">
        <w:rPr>
          <w:rFonts w:ascii="標楷體" w:eastAsia="標楷體" w:hAnsi="標楷體" w:hint="eastAsia"/>
          <w:b/>
          <w:szCs w:val="24"/>
        </w:rPr>
        <w:t>菜園篇</w:t>
      </w:r>
    </w:p>
    <w:p w:rsidR="00DD2662" w:rsidRPr="0001036E" w:rsidRDefault="00DD2662" w:rsidP="00DD2662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在教室與廚房間，也是化糞池設置處，建築設計時為綠美化之需，在其上覆蓋土壤，供自然領域課程使用。小朋友希望種植香蕉與木瓜，廚房阿姨建議就近採集九層塔與辣椒以配菜，廣納建議之餘照單全收。首先讓小朋友大致除草，再挖掘種植位置，將香蕉、木瓜、九層塔、辣椒等食材種植，對植株澆水以利根系發展，為正確標示種苗種植位置，請小朋友取樹枝環插，並以操場割除之雜草與落葉等覆蓋在外，爾後童學於外掃區所掃除之落葉，再陸續覆蓋在土壤上，學習自然農法中的「不耕法」，結合環保與農業的操作法。</w:t>
      </w:r>
    </w:p>
    <w:p w:rsidR="00DD2662" w:rsidRDefault="00DD2662" w:rsidP="00DD2662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2560248" cy="1920226"/>
            <wp:effectExtent l="19050" t="0" r="0" b="0"/>
            <wp:docPr id="55" name="圖片 10" descr="I:\資料總檔\新檔\教育篇\可食風景\基礎教育利用有限空間施作可食風景教學活動\新資料夾 (2)\IMG_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資料總檔\新檔\教育篇\可食風景\基礎教育利用有限空間施作可食風景教學活動\新資料夾 (2)\IMG_95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99" cy="191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2551622" cy="1913756"/>
            <wp:effectExtent l="19050" t="0" r="1078" b="0"/>
            <wp:docPr id="56" name="圖片 11" descr="I:\資料總檔\新檔\教育篇\可食風景\基礎教育利用有限空間施作可食風景教學活動\新資料夾 (2)\IMG_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資料總檔\新檔\教育篇\可食風景\基礎教育利用有限空間施作可食風景教學活動\新資料夾 (2)\IMG_95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74" cy="191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62" w:rsidRPr="00DB5A49" w:rsidRDefault="00DD2662" w:rsidP="00DD2662">
      <w:pPr>
        <w:rPr>
          <w:rFonts w:ascii="標楷體" w:eastAsia="標楷體" w:hAnsi="標楷體" w:hint="eastAsia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</w:t>
      </w:r>
      <w:r w:rsidRPr="00DB5A49">
        <w:rPr>
          <w:rFonts w:ascii="標楷體" w:eastAsia="標楷體" w:hAnsi="標楷體" w:hint="eastAsia"/>
          <w:sz w:val="20"/>
          <w:szCs w:val="20"/>
        </w:rPr>
        <w:t>對操作基地</w:t>
      </w:r>
      <w:r>
        <w:rPr>
          <w:rFonts w:ascii="標楷體" w:eastAsia="標楷體" w:hAnsi="標楷體" w:hint="eastAsia"/>
          <w:sz w:val="20"/>
          <w:szCs w:val="20"/>
        </w:rPr>
        <w:t xml:space="preserve">除草及撿除雜物  </w:t>
      </w:r>
      <w:r w:rsidRPr="00FC086A">
        <w:rPr>
          <w:rFonts w:ascii="標楷體" w:eastAsia="標楷體" w:hAnsi="標楷體" w:hint="eastAsia"/>
          <w:sz w:val="20"/>
          <w:szCs w:val="20"/>
        </w:rPr>
        <w:t>鍾茂樹攝</w:t>
      </w:r>
      <w:r>
        <w:rPr>
          <w:rFonts w:ascii="標楷體" w:eastAsia="標楷體" w:hAnsi="標楷體" w:hint="eastAsia"/>
          <w:sz w:val="20"/>
          <w:szCs w:val="20"/>
        </w:rPr>
        <w:t xml:space="preserve">              挖掘種植位置    </w:t>
      </w:r>
      <w:r w:rsidRPr="00FC086A">
        <w:rPr>
          <w:rFonts w:ascii="標楷體" w:eastAsia="標楷體" w:hAnsi="標楷體" w:hint="eastAsia"/>
          <w:sz w:val="20"/>
          <w:szCs w:val="20"/>
        </w:rPr>
        <w:t>鍾茂樹攝</w:t>
      </w:r>
    </w:p>
    <w:p w:rsidR="00DD2662" w:rsidRDefault="00DD2662" w:rsidP="00DD2662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/>
          <w:noProof/>
          <w:szCs w:val="24"/>
        </w:rPr>
        <w:lastRenderedPageBreak/>
        <w:drawing>
          <wp:inline distT="0" distB="0" distL="0" distR="0">
            <wp:extent cx="2553366" cy="1915064"/>
            <wp:effectExtent l="19050" t="0" r="0" b="0"/>
            <wp:docPr id="68" name="圖片 22" descr="I:\資料總檔\新檔\教育篇\可食風景\基礎教育利用有限空間施作可食風景教學活動\新資料夾 (2)\IMG_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資料總檔\新檔\教育篇\可食風景\基礎教育利用有限空間施作可食風景教學活動\新資料夾 (2)\IMG_95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92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A49"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2551622" cy="1913756"/>
            <wp:effectExtent l="19050" t="0" r="1078" b="0"/>
            <wp:docPr id="57" name="圖片 12" descr="I:\資料總檔\新檔\教育篇\可食風景\基礎教育利用有限空間施作可食風景教學活動\新資料夾 (2)\IMG_9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資料總檔\新檔\教育篇\可食風景\基礎教育利用有限空間施作可食風景教學活動\新資料夾 (2)\IMG_957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74" cy="191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62" w:rsidRPr="00DB5A49" w:rsidRDefault="00DD2662" w:rsidP="00DD2662">
      <w:pPr>
        <w:rPr>
          <w:rFonts w:ascii="標楷體" w:eastAsia="標楷體" w:hAnsi="標楷體" w:hint="eastAsia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  香蕉種植    </w:t>
      </w:r>
      <w:r w:rsidRPr="00FC086A">
        <w:rPr>
          <w:rFonts w:ascii="標楷體" w:eastAsia="標楷體" w:hAnsi="標楷體" w:hint="eastAsia"/>
          <w:sz w:val="20"/>
          <w:szCs w:val="20"/>
        </w:rPr>
        <w:t>鍾茂樹攝</w:t>
      </w:r>
      <w:r>
        <w:rPr>
          <w:rFonts w:ascii="標楷體" w:eastAsia="標楷體" w:hAnsi="標楷體" w:hint="eastAsia"/>
          <w:sz w:val="20"/>
          <w:szCs w:val="20"/>
        </w:rPr>
        <w:t xml:space="preserve">                      木瓜種植   </w:t>
      </w:r>
      <w:r w:rsidRPr="00FC086A">
        <w:rPr>
          <w:rFonts w:ascii="標楷體" w:eastAsia="標楷體" w:hAnsi="標楷體" w:hint="eastAsia"/>
          <w:sz w:val="20"/>
          <w:szCs w:val="20"/>
        </w:rPr>
        <w:t>鍾茂樹攝</w:t>
      </w:r>
    </w:p>
    <w:p w:rsidR="00DD2662" w:rsidRDefault="00DD2662" w:rsidP="00DD2662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2550987" cy="1913280"/>
            <wp:effectExtent l="19050" t="0" r="1713" b="0"/>
            <wp:docPr id="59" name="圖片 14" descr="I:\資料總檔\新檔\教育篇\可食風景\基礎教育利用有限空間施作可食風景教學活動\新資料夾 (2)\IMG_9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資料總檔\新檔\教育篇\可食風景\基礎教育利用有限空間施作可食風景教學活動\新資料夾 (2)\IMG_958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39" cy="191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Cs w:val="24"/>
        </w:rPr>
        <w:t xml:space="preserve"> </w:t>
      </w:r>
      <w:r w:rsidRPr="00DB5A49">
        <w:rPr>
          <w:rFonts w:ascii="標楷體" w:eastAsia="標楷體" w:hAnsi="標楷體"/>
          <w:szCs w:val="24"/>
        </w:rPr>
        <w:drawing>
          <wp:inline distT="0" distB="0" distL="0" distR="0">
            <wp:extent cx="2550987" cy="1913280"/>
            <wp:effectExtent l="19050" t="0" r="1713" b="0"/>
            <wp:docPr id="67" name="圖片 13" descr="I:\資料總檔\新檔\教育篇\可食風景\基礎教育利用有限空間施作可食風景教學活動\新資料夾 (2)\IMG_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資料總檔\新檔\教育篇\可食風景\基礎教育利用有限空間施作可食風景教學活動\新資料夾 (2)\IMG_957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39" cy="191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62" w:rsidRDefault="00DD2662" w:rsidP="00DD2662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  九層塔種植   </w:t>
      </w:r>
      <w:r w:rsidRPr="00FC086A">
        <w:rPr>
          <w:rFonts w:ascii="標楷體" w:eastAsia="標楷體" w:hAnsi="標楷體" w:hint="eastAsia"/>
          <w:sz w:val="20"/>
          <w:szCs w:val="20"/>
        </w:rPr>
        <w:t>鍾茂樹攝</w:t>
      </w:r>
      <w:r>
        <w:rPr>
          <w:rFonts w:ascii="標楷體" w:eastAsia="標楷體" w:hAnsi="標楷體" w:hint="eastAsia"/>
          <w:sz w:val="20"/>
          <w:szCs w:val="20"/>
        </w:rPr>
        <w:t xml:space="preserve">                     辣椒種植    </w:t>
      </w:r>
      <w:r w:rsidRPr="00FC086A">
        <w:rPr>
          <w:rFonts w:ascii="標楷體" w:eastAsia="標楷體" w:hAnsi="標楷體" w:hint="eastAsia"/>
          <w:sz w:val="20"/>
          <w:szCs w:val="20"/>
        </w:rPr>
        <w:t>鍾茂樹攝</w:t>
      </w:r>
    </w:p>
    <w:p w:rsidR="00DD2662" w:rsidRDefault="00DD2662" w:rsidP="00DD2662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2563123" cy="1922381"/>
            <wp:effectExtent l="19050" t="0" r="8627" b="0"/>
            <wp:docPr id="61" name="圖片 16" descr="I:\資料總檔\新檔\教育篇\可食風景\基礎教育利用有限空間施作可食風景教學活動\新資料夾 (2)\IMG_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資料總檔\新檔\教育篇\可食風景\基礎教育利用有限空間施作可食風景教學活動\新資料夾 (2)\IMG_958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59" cy="192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2568875" cy="1926696"/>
            <wp:effectExtent l="19050" t="0" r="2875" b="0"/>
            <wp:docPr id="62" name="圖片 17" descr="I:\資料總檔\新檔\教育篇\可食風景\基礎教育利用有限空間施作可食風景教學活動\新資料夾 (2)\IMG_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資料總檔\新檔\教育篇\可食風景\基礎教育利用有限空間施作可食風景教學活動\新資料夾 (2)\IMG_957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25" cy="192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62" w:rsidRDefault="00DD2662" w:rsidP="00DD2662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以細樹枝標示種植位置   </w:t>
      </w:r>
      <w:r w:rsidRPr="00FC086A">
        <w:rPr>
          <w:rFonts w:ascii="標楷體" w:eastAsia="標楷體" w:hAnsi="標楷體" w:hint="eastAsia"/>
          <w:sz w:val="20"/>
          <w:szCs w:val="20"/>
        </w:rPr>
        <w:t>鍾茂樹攝</w:t>
      </w:r>
      <w:r>
        <w:rPr>
          <w:rFonts w:ascii="標楷體" w:eastAsia="標楷體" w:hAnsi="標楷體" w:hint="eastAsia"/>
          <w:sz w:val="20"/>
          <w:szCs w:val="20"/>
        </w:rPr>
        <w:t xml:space="preserve">         收集操場割除之雜草    </w:t>
      </w:r>
      <w:r w:rsidRPr="00FC086A">
        <w:rPr>
          <w:rFonts w:ascii="標楷體" w:eastAsia="標楷體" w:hAnsi="標楷體" w:hint="eastAsia"/>
          <w:sz w:val="20"/>
          <w:szCs w:val="20"/>
        </w:rPr>
        <w:t>鍾茂樹攝</w:t>
      </w:r>
    </w:p>
    <w:p w:rsidR="00DD2662" w:rsidRDefault="00DD2662" w:rsidP="00DD2662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2550352" cy="1912804"/>
            <wp:effectExtent l="19050" t="0" r="2348" b="0"/>
            <wp:docPr id="63" name="圖片 18" descr="I:\資料總檔\新檔\教育篇\可食風景\基礎教育利用有限空間施作可食風景教學活動\新資料夾 (2)\IMG_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資料總檔\新檔\教育篇\可食風景\基礎教育利用有限空間施作可食風景教學活動\新資料夾 (2)\IMG_958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95" cy="191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2577501" cy="1933166"/>
            <wp:effectExtent l="19050" t="0" r="0" b="0"/>
            <wp:docPr id="64" name="圖片 19" descr="I:\資料總檔\新檔\教育篇\可食風景\基礎教育利用有限空間施作可食風景教學活動\新資料夾 (2)\IMG_9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資料總檔\新檔\教育篇\可食風景\基礎教育利用有限空間施作可食風景教學活動\新資料夾 (2)\IMG_96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50" cy="193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62" w:rsidRDefault="00DD2662" w:rsidP="00DD2662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 w:val="20"/>
          <w:szCs w:val="20"/>
        </w:rPr>
        <w:lastRenderedPageBreak/>
        <w:t xml:space="preserve">       將雜草覆蓋在外   </w:t>
      </w:r>
      <w:r w:rsidRPr="00FC086A">
        <w:rPr>
          <w:rFonts w:ascii="標楷體" w:eastAsia="標楷體" w:hAnsi="標楷體" w:hint="eastAsia"/>
          <w:sz w:val="20"/>
          <w:szCs w:val="20"/>
        </w:rPr>
        <w:t>鍾茂樹攝</w:t>
      </w:r>
      <w:r>
        <w:rPr>
          <w:rFonts w:ascii="標楷體" w:eastAsia="標楷體" w:hAnsi="標楷體" w:hint="eastAsia"/>
          <w:sz w:val="20"/>
          <w:szCs w:val="20"/>
        </w:rPr>
        <w:t xml:space="preserve">                    載運落葉   </w:t>
      </w:r>
      <w:r w:rsidRPr="00FC086A">
        <w:rPr>
          <w:rFonts w:ascii="標楷體" w:eastAsia="標楷體" w:hAnsi="標楷體" w:hint="eastAsia"/>
          <w:sz w:val="20"/>
          <w:szCs w:val="20"/>
        </w:rPr>
        <w:t>鍾茂樹攝</w:t>
      </w:r>
    </w:p>
    <w:p w:rsidR="00DD2662" w:rsidRDefault="00DD2662" w:rsidP="00DD2662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2551622" cy="1913756"/>
            <wp:effectExtent l="19050" t="0" r="1078" b="0"/>
            <wp:docPr id="65" name="圖片 20" descr="I:\資料總檔\新檔\教育篇\可食風景\基礎教育利用有限空間施作可食風景教學活動\新資料夾 (2)\IMG_9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資料總檔\新檔\教育篇\可食風景\基礎教育利用有限空間施作可食風景教學活動\新資料夾 (2)\IMG_96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74" cy="191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2550987" cy="1913280"/>
            <wp:effectExtent l="19050" t="0" r="1713" b="0"/>
            <wp:docPr id="66" name="圖片 21" descr="I:\資料總檔\新檔\教育篇\可食風景\基礎教育利用有限空間施作可食風景教學活動\新資料夾 (2)\IMG_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資料總檔\新檔\教育篇\可食風景\基礎教育利用有限空間施作可食風景教學活動\新資料夾 (2)\IMG_96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39" cy="191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62" w:rsidRPr="007B6010" w:rsidRDefault="00DD2662" w:rsidP="00DD2662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將落葉覆蓋   </w:t>
      </w:r>
      <w:r w:rsidRPr="00FC086A">
        <w:rPr>
          <w:rFonts w:ascii="標楷體" w:eastAsia="標楷體" w:hAnsi="標楷體" w:hint="eastAsia"/>
          <w:sz w:val="20"/>
          <w:szCs w:val="20"/>
        </w:rPr>
        <w:t>鍾茂樹攝</w:t>
      </w:r>
      <w:r>
        <w:rPr>
          <w:rFonts w:ascii="標楷體" w:eastAsia="標楷體" w:hAnsi="標楷體" w:hint="eastAsia"/>
          <w:sz w:val="20"/>
          <w:szCs w:val="20"/>
        </w:rPr>
        <w:t xml:space="preserve">                   覆蓋落葉之植株   </w:t>
      </w:r>
      <w:r w:rsidRPr="00FC086A">
        <w:rPr>
          <w:rFonts w:ascii="標楷體" w:eastAsia="標楷體" w:hAnsi="標楷體" w:hint="eastAsia"/>
          <w:sz w:val="20"/>
          <w:szCs w:val="20"/>
        </w:rPr>
        <w:t>鍾茂樹攝</w:t>
      </w:r>
    </w:p>
    <w:p w:rsidR="003C60C1" w:rsidRDefault="003C60C1">
      <w:pPr>
        <w:rPr>
          <w:rFonts w:hint="eastAsia"/>
        </w:rPr>
      </w:pPr>
    </w:p>
    <w:sectPr w:rsidR="003C60C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60C1" w:rsidRDefault="003C60C1" w:rsidP="00DD2662">
      <w:r>
        <w:separator/>
      </w:r>
    </w:p>
  </w:endnote>
  <w:endnote w:type="continuationSeparator" w:id="1">
    <w:p w:rsidR="003C60C1" w:rsidRDefault="003C60C1" w:rsidP="00DD26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60C1" w:rsidRDefault="003C60C1" w:rsidP="00DD2662">
      <w:r>
        <w:separator/>
      </w:r>
    </w:p>
  </w:footnote>
  <w:footnote w:type="continuationSeparator" w:id="1">
    <w:p w:rsidR="003C60C1" w:rsidRDefault="003C60C1" w:rsidP="00DD26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2662"/>
    <w:rsid w:val="003C60C1"/>
    <w:rsid w:val="00DD2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66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D26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DD2662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DD26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DD266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D26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D26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541</Words>
  <Characters>3088</Characters>
  <Application>Microsoft Office Word</Application>
  <DocSecurity>0</DocSecurity>
  <Lines>25</Lines>
  <Paragraphs>7</Paragraphs>
  <ScaleCrop>false</ScaleCrop>
  <Company>pc</Company>
  <LinksUpToDate>false</LinksUpToDate>
  <CharactersWithSpaces>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2013-11-20T15:28:00Z</dcterms:created>
  <dcterms:modified xsi:type="dcterms:W3CDTF">2013-11-20T15:29:00Z</dcterms:modified>
</cp:coreProperties>
</file>