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jc w:val="center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標楷體" w:eastAsia="標楷體" w:hAnsi="標楷體" w:cs="新細明體" w:hint="eastAsia"/>
          <w:color w:val="333333"/>
          <w:spacing w:val="30"/>
          <w:kern w:val="0"/>
          <w:sz w:val="48"/>
          <w:szCs w:val="48"/>
        </w:rPr>
        <w:t>作品說明書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405" w:lineRule="atLeast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標楷體" w:eastAsia="標楷體" w:hAnsi="標楷體" w:cs="新細明體" w:hint="eastAsia"/>
          <w:color w:val="333333"/>
          <w:spacing w:val="30"/>
          <w:kern w:val="0"/>
          <w:sz w:val="36"/>
          <w:szCs w:val="36"/>
        </w:rPr>
        <w:t>科別：生物科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405" w:lineRule="atLeast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標楷體" w:eastAsia="標楷體" w:hAnsi="標楷體" w:cs="新細明體" w:hint="eastAsia"/>
          <w:color w:val="333333"/>
          <w:spacing w:val="30"/>
          <w:kern w:val="0"/>
          <w:sz w:val="36"/>
          <w:szCs w:val="36"/>
        </w:rPr>
        <w:t>組別：國中組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405" w:lineRule="atLeast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標楷體" w:eastAsia="標楷體" w:hAnsi="標楷體" w:cs="新細明體" w:hint="eastAsia"/>
          <w:color w:val="333333"/>
          <w:spacing w:val="30"/>
          <w:kern w:val="0"/>
          <w:sz w:val="36"/>
          <w:szCs w:val="36"/>
        </w:rPr>
        <w:t>作品名稱：校園</w:t>
      </w:r>
      <w:proofErr w:type="gramStart"/>
      <w:r w:rsidRPr="008A7579">
        <w:rPr>
          <w:rFonts w:ascii="標楷體" w:eastAsia="標楷體" w:hAnsi="標楷體" w:cs="新細明體" w:hint="eastAsia"/>
          <w:color w:val="333333"/>
          <w:spacing w:val="30"/>
          <w:kern w:val="0"/>
          <w:sz w:val="36"/>
          <w:szCs w:val="36"/>
        </w:rPr>
        <w:t>獨角仙族群</w:t>
      </w:r>
      <w:proofErr w:type="gramEnd"/>
      <w:r w:rsidRPr="008A7579">
        <w:rPr>
          <w:rFonts w:ascii="標楷體" w:eastAsia="標楷體" w:hAnsi="標楷體" w:cs="新細明體" w:hint="eastAsia"/>
          <w:color w:val="333333"/>
          <w:spacing w:val="30"/>
          <w:kern w:val="0"/>
          <w:sz w:val="36"/>
          <w:szCs w:val="36"/>
        </w:rPr>
        <w:t>監測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405" w:lineRule="atLeast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標楷體" w:eastAsia="標楷體" w:hAnsi="標楷體" w:cs="新細明體" w:hint="eastAsia"/>
          <w:color w:val="333333"/>
          <w:spacing w:val="30"/>
          <w:kern w:val="0"/>
          <w:sz w:val="36"/>
          <w:szCs w:val="36"/>
        </w:rPr>
        <w:t>關鍵詞：</w:t>
      </w:r>
      <w:proofErr w:type="gramStart"/>
      <w:r w:rsidRPr="008A7579">
        <w:rPr>
          <w:rFonts w:ascii="標楷體" w:eastAsia="標楷體" w:hAnsi="標楷體" w:cs="新細明體" w:hint="eastAsia"/>
          <w:color w:val="333333"/>
          <w:spacing w:val="30"/>
          <w:kern w:val="0"/>
          <w:sz w:val="36"/>
          <w:szCs w:val="36"/>
          <w:u w:val="single"/>
        </w:rPr>
        <w:t>獨角仙</w:t>
      </w:r>
      <w:proofErr w:type="gramEnd"/>
      <w:r w:rsidRPr="008A7579">
        <w:rPr>
          <w:rFonts w:ascii="標楷體" w:eastAsia="標楷體" w:hAnsi="標楷體" w:cs="新細明體" w:hint="eastAsia"/>
          <w:color w:val="333333"/>
          <w:spacing w:val="30"/>
          <w:kern w:val="0"/>
          <w:sz w:val="36"/>
          <w:szCs w:val="36"/>
        </w:rPr>
        <w:t>、</w:t>
      </w:r>
      <w:r w:rsidRPr="008A7579">
        <w:rPr>
          <w:rFonts w:ascii="標楷體" w:eastAsia="標楷體" w:hAnsi="標楷體" w:cs="新細明體" w:hint="eastAsia"/>
          <w:color w:val="333333"/>
          <w:spacing w:val="30"/>
          <w:kern w:val="0"/>
          <w:sz w:val="36"/>
          <w:szCs w:val="36"/>
          <w:u w:val="single"/>
        </w:rPr>
        <w:t>族群</w:t>
      </w:r>
      <w:r w:rsidRPr="008A7579">
        <w:rPr>
          <w:rFonts w:ascii="標楷體" w:eastAsia="標楷體" w:hAnsi="標楷體" w:cs="新細明體" w:hint="eastAsia"/>
          <w:color w:val="333333"/>
          <w:spacing w:val="30"/>
          <w:kern w:val="0"/>
          <w:sz w:val="36"/>
          <w:szCs w:val="36"/>
        </w:rPr>
        <w:t>、</w:t>
      </w:r>
      <w:proofErr w:type="gramStart"/>
      <w:r w:rsidRPr="008A7579">
        <w:rPr>
          <w:rFonts w:ascii="標楷體" w:eastAsia="標楷體" w:hAnsi="標楷體" w:cs="新細明體" w:hint="eastAsia"/>
          <w:color w:val="333333"/>
          <w:spacing w:val="30"/>
          <w:kern w:val="0"/>
          <w:sz w:val="36"/>
          <w:szCs w:val="36"/>
          <w:u w:val="single"/>
        </w:rPr>
        <w:t>光臘樹</w:t>
      </w:r>
      <w:proofErr w:type="gramEnd"/>
      <w:r w:rsidRPr="008A7579">
        <w:rPr>
          <w:rFonts w:ascii="標楷體" w:eastAsia="標楷體" w:hAnsi="標楷體" w:cs="新細明體" w:hint="eastAsia"/>
          <w:color w:val="333333"/>
          <w:spacing w:val="30"/>
          <w:kern w:val="0"/>
          <w:sz w:val="36"/>
          <w:szCs w:val="36"/>
        </w:rPr>
        <w:t>（最多三個）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405" w:lineRule="atLeast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標楷體" w:eastAsia="標楷體" w:hAnsi="標楷體" w:cs="新細明體" w:hint="eastAsia"/>
          <w:color w:val="333333"/>
          <w:spacing w:val="30"/>
          <w:kern w:val="0"/>
          <w:sz w:val="36"/>
          <w:szCs w:val="36"/>
        </w:rPr>
        <w:t>編號：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405" w:lineRule="atLeast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標楷體" w:eastAsia="標楷體" w:hAnsi="標楷體" w:cs="新細明體" w:hint="eastAsia"/>
          <w:color w:val="333333"/>
          <w:spacing w:val="30"/>
          <w:kern w:val="0"/>
          <w:sz w:val="36"/>
          <w:szCs w:val="36"/>
        </w:rPr>
        <w:t>（由國立科學教育館統一填列）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jc w:val="center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校園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獨角仙族群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監測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480" w:hanging="48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一、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摘要：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2002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年六月中起至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2003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年七月底止，針對本校北側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</w:t>
      </w:r>
      <w:proofErr w:type="gramEnd"/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(</w:t>
      </w:r>
      <w:proofErr w:type="spellStart"/>
      <w:r w:rsidRPr="008A7579">
        <w:rPr>
          <w:rFonts w:ascii="Georgia" w:eastAsia="新細明體" w:hAnsi="Georgia" w:cs="新細明體"/>
          <w:b/>
          <w:bCs/>
          <w:i/>
          <w:iCs/>
          <w:color w:val="333333"/>
          <w:spacing w:val="30"/>
          <w:kern w:val="0"/>
          <w:sz w:val="18"/>
        </w:rPr>
        <w:t>Allomyrina</w:t>
      </w:r>
      <w:proofErr w:type="spellEnd"/>
      <w:r w:rsidRPr="008A7579">
        <w:rPr>
          <w:rFonts w:ascii="Georgia" w:eastAsia="新細明體" w:hAnsi="Georgia" w:cs="新細明體"/>
          <w:b/>
          <w:bCs/>
          <w:i/>
          <w:iCs/>
          <w:color w:val="333333"/>
          <w:spacing w:val="30"/>
          <w:kern w:val="0"/>
          <w:sz w:val="18"/>
        </w:rPr>
        <w:t xml:space="preserve"> </w:t>
      </w:r>
      <w:proofErr w:type="spellStart"/>
      <w:r w:rsidRPr="008A7579">
        <w:rPr>
          <w:rFonts w:ascii="Georgia" w:eastAsia="新細明體" w:hAnsi="Georgia" w:cs="新細明體"/>
          <w:b/>
          <w:bCs/>
          <w:i/>
          <w:iCs/>
          <w:color w:val="333333"/>
          <w:spacing w:val="30"/>
          <w:kern w:val="0"/>
          <w:sz w:val="18"/>
        </w:rPr>
        <w:t>dichotoma</w:t>
      </w:r>
      <w:proofErr w:type="spellEnd"/>
      <w:r w:rsidRPr="008A7579">
        <w:rPr>
          <w:rFonts w:ascii="Georgia" w:eastAsia="新細明體" w:hAnsi="Georgia" w:cs="新細明體"/>
          <w:b/>
          <w:bCs/>
          <w:i/>
          <w:iCs/>
          <w:color w:val="333333"/>
          <w:spacing w:val="30"/>
          <w:kern w:val="0"/>
          <w:sz w:val="18"/>
        </w:rPr>
        <w:t>)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族群進行數量調查，以標記方式標記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獨角仙個體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總計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573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隻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(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（</w:t>
      </w:r>
      <w:proofErr w:type="gramEnd"/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2002--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</w:rPr>
        <w:t> </w:t>
      </w:r>
      <w:r w:rsidRPr="008A7579">
        <w:rPr>
          <w:rFonts w:ascii="univers" w:eastAsia="新細明體" w:hAnsi="univers" w:cs="新細明體"/>
          <w:color w:val="333333"/>
          <w:spacing w:val="30"/>
          <w:kern w:val="0"/>
          <w:sz w:val="18"/>
          <w:szCs w:val="18"/>
        </w:rPr>
        <w:t>♀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158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隻</w:t>
      </w:r>
      <w:r w:rsidRPr="008A7579">
        <w:rPr>
          <w:rFonts w:ascii="univers" w:eastAsia="新細明體" w:hAnsi="univers" w:cs="新細明體"/>
          <w:color w:val="333333"/>
          <w:spacing w:val="30"/>
          <w:kern w:val="0"/>
          <w:sz w:val="18"/>
          <w:szCs w:val="18"/>
        </w:rPr>
        <w:t>♂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</w:rPr>
        <w:t> 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133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隻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   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</w:rPr>
        <w:t> 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2003—</w:t>
      </w:r>
      <w:r w:rsidRPr="008A7579">
        <w:rPr>
          <w:rFonts w:ascii="univers" w:eastAsia="新細明體" w:hAnsi="univers" w:cs="新細明體"/>
          <w:color w:val="333333"/>
          <w:spacing w:val="30"/>
          <w:kern w:val="0"/>
          <w:sz w:val="18"/>
          <w:szCs w:val="18"/>
        </w:rPr>
        <w:t>♀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144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隻</w:t>
      </w:r>
      <w:r w:rsidRPr="008A7579">
        <w:rPr>
          <w:rFonts w:ascii="univers" w:eastAsia="新細明體" w:hAnsi="univers" w:cs="新細明體"/>
          <w:color w:val="333333"/>
          <w:spacing w:val="30"/>
          <w:kern w:val="0"/>
          <w:sz w:val="18"/>
          <w:szCs w:val="18"/>
        </w:rPr>
        <w:t>♂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</w:rPr>
        <w:t> 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138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隻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)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。藉由紀錄每日活動數量，顯示該族群在每年六月底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(6/26)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到達高峰，七月下旬結束。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480" w:firstLine="4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整日活動紀錄顯示，入夜後數量增加，單日出現高峰落在午夜後；日出後活動數量減少，至下午六點數量降至最低。雄性個體在樣區出現天數較長，而雌性停留時間只有一至兩天。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480" w:hanging="48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二、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研究動機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48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本校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1991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年整建後，在北側種植一排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光臘樹</w:t>
      </w:r>
      <w:proofErr w:type="gramEnd"/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(</w:t>
      </w:r>
      <w:proofErr w:type="spellStart"/>
      <w:r w:rsidRPr="008A7579">
        <w:rPr>
          <w:rFonts w:ascii="Georgia" w:eastAsia="新細明體" w:hAnsi="Georgia" w:cs="新細明體"/>
          <w:b/>
          <w:bCs/>
          <w:i/>
          <w:iCs/>
          <w:color w:val="333333"/>
          <w:spacing w:val="30"/>
          <w:kern w:val="0"/>
          <w:sz w:val="18"/>
        </w:rPr>
        <w:t>Fraxinus</w:t>
      </w:r>
      <w:proofErr w:type="spellEnd"/>
      <w:r w:rsidRPr="008A7579">
        <w:rPr>
          <w:rFonts w:ascii="Georgia" w:eastAsia="新細明體" w:hAnsi="Georgia" w:cs="新細明體"/>
          <w:b/>
          <w:bCs/>
          <w:i/>
          <w:iCs/>
          <w:color w:val="333333"/>
          <w:spacing w:val="30"/>
          <w:kern w:val="0"/>
          <w:sz w:val="18"/>
        </w:rPr>
        <w:t xml:space="preserve"> </w:t>
      </w:r>
      <w:proofErr w:type="spellStart"/>
      <w:r w:rsidRPr="008A7579">
        <w:rPr>
          <w:rFonts w:ascii="Georgia" w:eastAsia="新細明體" w:hAnsi="Georgia" w:cs="新細明體"/>
          <w:b/>
          <w:bCs/>
          <w:i/>
          <w:iCs/>
          <w:color w:val="333333"/>
          <w:spacing w:val="30"/>
          <w:kern w:val="0"/>
          <w:sz w:val="18"/>
        </w:rPr>
        <w:t>formosana</w:t>
      </w:r>
      <w:proofErr w:type="spellEnd"/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</w:rPr>
        <w:t> </w:t>
      </w:r>
      <w:proofErr w:type="spellStart"/>
      <w:r w:rsidRPr="008A7579">
        <w:rPr>
          <w:rFonts w:ascii="Georgia" w:eastAsia="新細明體" w:hAnsi="Georgia" w:cs="新細明體"/>
          <w:b/>
          <w:bCs/>
          <w:color w:val="333333"/>
          <w:spacing w:val="30"/>
          <w:kern w:val="0"/>
          <w:sz w:val="18"/>
        </w:rPr>
        <w:t>Hayata</w:t>
      </w:r>
      <w:proofErr w:type="spellEnd"/>
      <w:r w:rsidRPr="008A7579">
        <w:rPr>
          <w:rFonts w:ascii="Georgia" w:eastAsia="新細明體" w:hAnsi="Georgia" w:cs="新細明體"/>
          <w:b/>
          <w:bCs/>
          <w:color w:val="333333"/>
          <w:spacing w:val="30"/>
          <w:kern w:val="0"/>
          <w:sz w:val="18"/>
        </w:rPr>
        <w:t>)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</w:rPr>
        <w:t> 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(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計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12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棵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)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，之後夏天均有大量獨角仙前來覓食，依目前平地開發情況來看，出現如此族群，實屬難得。因此特別針對此族群做數量監測，結合課程關於族群內容，做實際操作，並期盼以此紀錄間接反應附近環境的變化。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480" w:hanging="48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三、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研究目的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（一）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找出校內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獨角仙數量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和季節變化關係。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（二）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調查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獨角仙活動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的高峰期，並以此為依據監測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獨角仙的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族群消長。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（三）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紀錄獨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角仙單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日的活動模式。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（四）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研究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獨角仙雌雄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交配策略。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lastRenderedPageBreak/>
        <w:t> 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480" w:hanging="48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四、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研究設備及器材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48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油漆筆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   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</w:rPr>
        <w:t> 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溫度計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   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</w:rPr>
        <w:t> 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手電筒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   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</w:rPr>
        <w:t> 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紀錄紙筆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48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手電筒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   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</w:rPr>
        <w:t> 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望遠鏡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   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</w:rPr>
        <w:t> 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相機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       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</w:rPr>
        <w:t> 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麻布手套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480" w:hanging="48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五、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研究過程及方法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（一）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研究樣區：本校北側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11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棵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光臘樹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（二）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時間：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2002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六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月中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獨角仙出現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開始至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2003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年消失為止。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（三）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將抓到的獨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角仙依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公母分開標記，以白色油漆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筆直接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在翅鞘上編號，無法紀錄的個體暫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以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？表示。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（四）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每天固定時間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(PM8:30)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紀錄各棵樹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上出現的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獨角仙編號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，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特別駐記交配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個體。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（五）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2002/6/19~2002/7/7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，自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AM6:00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起至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PM8:00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點每隔兩小時紀錄一次，蒐集全天的活動模式。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（六）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資料分析：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320" w:hanging="36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1.</w:t>
      </w:r>
      <w:r w:rsidRPr="008A7579">
        <w:rPr>
          <w:rFonts w:ascii="Times New Roman" w:eastAsia="新細明體" w:hAnsi="Times New Roman" w:cs="Times New Roman"/>
          <w:color w:val="333333"/>
          <w:spacing w:val="30"/>
          <w:kern w:val="0"/>
          <w:sz w:val="14"/>
          <w:szCs w:val="14"/>
        </w:rPr>
        <w:t>     </w:t>
      </w:r>
      <w:r w:rsidRPr="008A7579">
        <w:rPr>
          <w:rFonts w:ascii="Times New Roman" w:eastAsia="新細明體" w:hAnsi="Times New Roman" w:cs="Times New Roman"/>
          <w:color w:val="333333"/>
          <w:spacing w:val="30"/>
          <w:kern w:val="0"/>
          <w:sz w:val="14"/>
        </w:rPr>
        <w:t> 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統計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獨角仙每天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出現的數量，畫成曲線圖。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(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圖一、圖二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)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320" w:hanging="36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2.</w:t>
      </w:r>
      <w:r w:rsidRPr="008A7579">
        <w:rPr>
          <w:rFonts w:ascii="Times New Roman" w:eastAsia="新細明體" w:hAnsi="Times New Roman" w:cs="Times New Roman"/>
          <w:color w:val="333333"/>
          <w:spacing w:val="30"/>
          <w:kern w:val="0"/>
          <w:sz w:val="14"/>
          <w:szCs w:val="14"/>
        </w:rPr>
        <w:t>     </w:t>
      </w:r>
      <w:r w:rsidRPr="008A7579">
        <w:rPr>
          <w:rFonts w:ascii="Times New Roman" w:eastAsia="新細明體" w:hAnsi="Times New Roman" w:cs="Times New Roman"/>
          <w:color w:val="333333"/>
          <w:spacing w:val="30"/>
          <w:kern w:val="0"/>
          <w:sz w:val="14"/>
        </w:rPr>
        <w:t> 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統計單天不同時段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獨角仙出現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的數量。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(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圖三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)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320" w:hanging="36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3.</w:t>
      </w:r>
      <w:r w:rsidRPr="008A7579">
        <w:rPr>
          <w:rFonts w:ascii="Times New Roman" w:eastAsia="新細明體" w:hAnsi="Times New Roman" w:cs="Times New Roman"/>
          <w:color w:val="333333"/>
          <w:spacing w:val="30"/>
          <w:kern w:val="0"/>
          <w:sz w:val="14"/>
          <w:szCs w:val="14"/>
        </w:rPr>
        <w:t>     </w:t>
      </w:r>
      <w:r w:rsidRPr="008A7579">
        <w:rPr>
          <w:rFonts w:ascii="Times New Roman" w:eastAsia="新細明體" w:hAnsi="Times New Roman" w:cs="Times New Roman"/>
          <w:color w:val="333333"/>
          <w:spacing w:val="30"/>
          <w:kern w:val="0"/>
          <w:sz w:val="14"/>
        </w:rPr>
        <w:t> 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分析同一個體在樣區的活動範圍。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320" w:hanging="36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4.</w:t>
      </w:r>
      <w:r w:rsidRPr="008A7579">
        <w:rPr>
          <w:rFonts w:ascii="Times New Roman" w:eastAsia="新細明體" w:hAnsi="Times New Roman" w:cs="Times New Roman"/>
          <w:color w:val="333333"/>
          <w:spacing w:val="30"/>
          <w:kern w:val="0"/>
          <w:sz w:val="14"/>
          <w:szCs w:val="14"/>
        </w:rPr>
        <w:t>     </w:t>
      </w:r>
      <w:r w:rsidRPr="008A7579">
        <w:rPr>
          <w:rFonts w:ascii="Times New Roman" w:eastAsia="新細明體" w:hAnsi="Times New Roman" w:cs="Times New Roman"/>
          <w:color w:val="333333"/>
          <w:spacing w:val="30"/>
          <w:kern w:val="0"/>
          <w:sz w:val="14"/>
        </w:rPr>
        <w:t> 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調查校內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獨角仙覓食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及停留的樹種。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320" w:hanging="36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5.</w:t>
      </w:r>
      <w:r w:rsidRPr="008A7579">
        <w:rPr>
          <w:rFonts w:ascii="Times New Roman" w:eastAsia="新細明體" w:hAnsi="Times New Roman" w:cs="Times New Roman"/>
          <w:color w:val="333333"/>
          <w:spacing w:val="30"/>
          <w:kern w:val="0"/>
          <w:sz w:val="14"/>
          <w:szCs w:val="14"/>
        </w:rPr>
        <w:t>     </w:t>
      </w:r>
      <w:r w:rsidRPr="008A7579">
        <w:rPr>
          <w:rFonts w:ascii="Times New Roman" w:eastAsia="新細明體" w:hAnsi="Times New Roman" w:cs="Times New Roman"/>
          <w:color w:val="333333"/>
          <w:spacing w:val="30"/>
          <w:kern w:val="0"/>
          <w:sz w:val="14"/>
        </w:rPr>
        <w:t> 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分析不同性別在樣區停留的日數。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(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圖四、圖五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)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320" w:hanging="36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6.</w:t>
      </w:r>
      <w:r w:rsidRPr="008A7579">
        <w:rPr>
          <w:rFonts w:ascii="Times New Roman" w:eastAsia="新細明體" w:hAnsi="Times New Roman" w:cs="Times New Roman"/>
          <w:color w:val="333333"/>
          <w:spacing w:val="30"/>
          <w:kern w:val="0"/>
          <w:sz w:val="14"/>
          <w:szCs w:val="14"/>
        </w:rPr>
        <w:t>     </w:t>
      </w:r>
      <w:r w:rsidRPr="008A7579">
        <w:rPr>
          <w:rFonts w:ascii="Times New Roman" w:eastAsia="新細明體" w:hAnsi="Times New Roman" w:cs="Times New Roman"/>
          <w:color w:val="333333"/>
          <w:spacing w:val="30"/>
          <w:kern w:val="0"/>
          <w:sz w:val="14"/>
        </w:rPr>
        <w:t> 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分析公母交配的次數。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(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圖六、圖七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)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480" w:hanging="48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六、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研究結果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（一）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季節變化：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260" w:hanging="30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1.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  <w:u w:val="single"/>
        </w:rPr>
        <w:t>2002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年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獨角仙自</w:t>
      </w:r>
      <w:proofErr w:type="gramEnd"/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6/21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開始紀錄（出現日期未紀錄），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6/24-26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到達高峰，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7/15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消失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(7/2-7/4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雷馬遜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颱風，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7/9-7/10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納克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莉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颱風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)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。</w:t>
      </w:r>
    </w:p>
    <w:p w:rsidR="008A7579" w:rsidRPr="008A7579" w:rsidRDefault="008A7579" w:rsidP="008A7579">
      <w:pPr>
        <w:widowControl/>
        <w:shd w:val="clear" w:color="auto" w:fill="FFFFFF"/>
        <w:spacing w:line="306" w:lineRule="atLeast"/>
        <w:ind w:left="1080" w:right="-694" w:hanging="18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>
        <w:rPr>
          <w:rFonts w:ascii="Georgia" w:eastAsia="新細明體" w:hAnsi="Georgia" w:cs="新細明體"/>
          <w:noProof/>
          <w:color w:val="1B4978"/>
          <w:spacing w:val="30"/>
          <w:kern w:val="0"/>
          <w:sz w:val="18"/>
          <w:szCs w:val="18"/>
        </w:rPr>
        <w:lastRenderedPageBreak/>
        <w:drawing>
          <wp:inline distT="0" distB="0" distL="0" distR="0">
            <wp:extent cx="2286000" cy="1400175"/>
            <wp:effectExtent l="19050" t="0" r="0" b="0"/>
            <wp:docPr id="1" name="圖片 1" descr="clip_image00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2.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  <w:u w:val="single"/>
        </w:rPr>
        <w:t>2003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年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獨角仙自</w:t>
      </w:r>
      <w:proofErr w:type="gramEnd"/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6/14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出現，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6/26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到達高峰，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7/21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消失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(7/21-7/23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尹布都颱風。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260" w:hanging="30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>
        <w:rPr>
          <w:rFonts w:ascii="Georgia" w:eastAsia="新細明體" w:hAnsi="Georgia" w:cs="新細明體"/>
          <w:noProof/>
          <w:color w:val="1B4978"/>
          <w:spacing w:val="30"/>
          <w:kern w:val="0"/>
          <w:sz w:val="18"/>
          <w:szCs w:val="18"/>
        </w:rPr>
        <w:drawing>
          <wp:inline distT="0" distB="0" distL="0" distR="0">
            <wp:extent cx="2286000" cy="1438275"/>
            <wp:effectExtent l="19050" t="0" r="0" b="0"/>
            <wp:docPr id="2" name="圖片 2" descr="clip_image00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（二）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日變化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48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整日活動記錄顯示，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獨角仙數量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自清晨六點後開始下降，至下午六點降至最低，而入夜後，數量激增，推測高峰落在午夜後（顧及安全，故不做深夜記錄）。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48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>
        <w:rPr>
          <w:rFonts w:ascii="Georgia" w:eastAsia="新細明體" w:hAnsi="Georgia" w:cs="新細明體"/>
          <w:noProof/>
          <w:color w:val="1B4978"/>
          <w:spacing w:val="30"/>
          <w:kern w:val="0"/>
          <w:sz w:val="18"/>
          <w:szCs w:val="18"/>
        </w:rPr>
        <w:drawing>
          <wp:inline distT="0" distB="0" distL="0" distR="0">
            <wp:extent cx="2286000" cy="1704975"/>
            <wp:effectExtent l="19050" t="0" r="0" b="0"/>
            <wp:docPr id="3" name="圖片 3" descr="clip_image00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（三）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活動範圍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20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獨角仙在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出現的幾天中會在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各樹間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活動覓食，不限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同一棵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樹，但在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同一棵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樹停留時間可長達數天。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 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（四）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覓食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20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在本校出現的個體只覓食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光臘樹的樹汁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，其餘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樹種並無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發現被啃食痕跡，且未曾在其他樹上見到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Times New Roman" w:eastAsia="新細明體" w:hAnsi="Times New Roman" w:cs="Times New Roman"/>
          <w:color w:val="333333"/>
          <w:spacing w:val="30"/>
          <w:kern w:val="0"/>
          <w:szCs w:val="24"/>
        </w:rPr>
        <w:br w:type="page"/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lastRenderedPageBreak/>
        <w:t> 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（五）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停留天數</w:t>
      </w:r>
    </w:p>
    <w:p w:rsidR="008A7579" w:rsidRPr="008A7579" w:rsidRDefault="008A7579" w:rsidP="008A7579">
      <w:pPr>
        <w:widowControl/>
        <w:shd w:val="clear" w:color="auto" w:fill="FFFFFF"/>
        <w:spacing w:line="306" w:lineRule="atLeast"/>
        <w:ind w:left="1260" w:right="-874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雌雄個體在樣區內停留時間差異相當大，雌性大多停留一天即消失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(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圖五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)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，雄性個體則停留數日才消失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(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圖四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)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。</w:t>
      </w:r>
    </w:p>
    <w:p w:rsidR="008A7579" w:rsidRPr="008A7579" w:rsidRDefault="008A7579" w:rsidP="008A7579">
      <w:pPr>
        <w:widowControl/>
        <w:shd w:val="clear" w:color="auto" w:fill="FFFFFF"/>
        <w:spacing w:line="306" w:lineRule="atLeast"/>
        <w:ind w:left="1260" w:right="-874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雄性在樣區逗留天數較長，新舊個體重疊出現，因而每天紀錄到的雄性個體較多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</w:rPr>
        <w:t> 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(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如圖一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</w:rPr>
        <w:t> 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圖二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)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。</w:t>
      </w:r>
      <w:r>
        <w:rPr>
          <w:rFonts w:ascii="Georgia" w:eastAsia="新細明體" w:hAnsi="Georgia" w:cs="新細明體"/>
          <w:noProof/>
          <w:color w:val="1B4978"/>
          <w:spacing w:val="30"/>
          <w:kern w:val="0"/>
          <w:sz w:val="18"/>
          <w:szCs w:val="18"/>
        </w:rPr>
        <w:drawing>
          <wp:inline distT="0" distB="0" distL="0" distR="0">
            <wp:extent cx="2286000" cy="1571625"/>
            <wp:effectExtent l="19050" t="0" r="0" b="0"/>
            <wp:docPr id="4" name="圖片 4" descr="clip_image00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_image00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新細明體" w:hAnsi="Georgia" w:cs="新細明體"/>
          <w:noProof/>
          <w:color w:val="1B4978"/>
          <w:spacing w:val="30"/>
          <w:kern w:val="0"/>
          <w:sz w:val="18"/>
          <w:szCs w:val="18"/>
        </w:rPr>
        <w:drawing>
          <wp:inline distT="0" distB="0" distL="0" distR="0">
            <wp:extent cx="2286000" cy="1457325"/>
            <wp:effectExtent l="19050" t="0" r="0" b="0"/>
            <wp:docPr id="5" name="圖片 5" descr="clip_image0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_image01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Times New Roman" w:eastAsia="新細明體" w:hAnsi="Times New Roman" w:cs="Times New Roman"/>
          <w:color w:val="333333"/>
          <w:spacing w:val="30"/>
          <w:kern w:val="0"/>
          <w:szCs w:val="24"/>
        </w:rPr>
        <w:br w:type="page"/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lastRenderedPageBreak/>
        <w:t> 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（六）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交配情形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36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紀錄結果中顯示雌性個體只交配一次，且幾乎當天就離開樣區。雄性交配次數不定，最多記錄到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8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次。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36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（如果該個體未標記，則不列入計算，因而雌雄交配總筆數不相等）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36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>
        <w:rPr>
          <w:rFonts w:ascii="Georgia" w:eastAsia="新細明體" w:hAnsi="Georgia" w:cs="新細明體"/>
          <w:noProof/>
          <w:color w:val="1B4978"/>
          <w:spacing w:val="30"/>
          <w:kern w:val="0"/>
          <w:sz w:val="18"/>
          <w:szCs w:val="18"/>
        </w:rPr>
        <w:drawing>
          <wp:inline distT="0" distB="0" distL="0" distR="0">
            <wp:extent cx="2286000" cy="1504950"/>
            <wp:effectExtent l="19050" t="0" r="0" b="0"/>
            <wp:docPr id="6" name="圖片 6" descr="clip_image01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_image01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新細明體" w:hAnsi="Georgia" w:cs="新細明體"/>
          <w:noProof/>
          <w:color w:val="1B4978"/>
          <w:spacing w:val="30"/>
          <w:kern w:val="0"/>
          <w:sz w:val="18"/>
          <w:szCs w:val="18"/>
        </w:rPr>
        <w:drawing>
          <wp:inline distT="0" distB="0" distL="0" distR="0">
            <wp:extent cx="2286000" cy="1619250"/>
            <wp:effectExtent l="19050" t="0" r="0" b="0"/>
            <wp:docPr id="7" name="圖片 7" descr="clip_image01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_image01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579" w:rsidRPr="008A7579" w:rsidRDefault="008A7579" w:rsidP="008A7579">
      <w:pPr>
        <w:widowControl/>
        <w:shd w:val="clear" w:color="auto" w:fill="FFFFFF"/>
        <w:spacing w:after="180" w:line="306" w:lineRule="atLeast"/>
        <w:ind w:left="480" w:hanging="48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七、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討論</w:t>
      </w:r>
    </w:p>
    <w:p w:rsidR="008A7579" w:rsidRPr="008A7579" w:rsidRDefault="008A7579" w:rsidP="008A7579">
      <w:pPr>
        <w:widowControl/>
        <w:shd w:val="clear" w:color="auto" w:fill="FFFFFF"/>
        <w:spacing w:after="180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（一）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獨角仙在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繁殖季出現數量，和季節關係密切。兩年紀錄顯示該族群自六月中出現，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6/26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左右到達高峰，結束時間則和颱風有關，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2002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年在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7/2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經歷雷馬遜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颱風後，族群數量驟降，導致該年繁殖期提早結束；而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2003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年直到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7/21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經過尹布都颱風才消失。</w:t>
      </w:r>
    </w:p>
    <w:p w:rsidR="008A7579" w:rsidRPr="008A7579" w:rsidRDefault="008A7579" w:rsidP="008A7579">
      <w:pPr>
        <w:widowControl/>
        <w:shd w:val="clear" w:color="auto" w:fill="FFFFFF"/>
        <w:spacing w:after="180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（二）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數量高峰期和月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盈缺並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無相關，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2002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年高峰期為農曆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5/16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滿月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(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國曆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6/26)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，而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2003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年為農曆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5/27(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國曆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6/26)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。</w:t>
      </w:r>
    </w:p>
    <w:p w:rsidR="008A7579" w:rsidRPr="008A7579" w:rsidRDefault="008A7579" w:rsidP="008A7579">
      <w:pPr>
        <w:widowControl/>
        <w:shd w:val="clear" w:color="auto" w:fill="FFFFFF"/>
        <w:spacing w:after="180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（三）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用油漆筆標記獨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角仙時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，發現個體辨識身分和氣味有關。標記將交配個體時，雄性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個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體會因為雌性身上強烈油漆味，放棄配對，將交配對象驅離。但如果是交配已進行中，所受影響則較小。而紀錄顯示，已被標記的雌性個體仍有交配行為，顯示油漆乾後對其配對影響不大。但為求保險，之後遇到交配的個體則暫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不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標記，以免影響其生殖。</w:t>
      </w:r>
    </w:p>
    <w:p w:rsidR="008A7579" w:rsidRPr="008A7579" w:rsidRDefault="008A7579" w:rsidP="008A7579">
      <w:pPr>
        <w:widowControl/>
        <w:shd w:val="clear" w:color="auto" w:fill="FFFFFF"/>
        <w:spacing w:after="180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（四）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樣區內偶爾會有小朋友將獨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角仙抓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走，對實驗影響，如有遇到，即會給予勸阻。</w:t>
      </w:r>
    </w:p>
    <w:p w:rsidR="008A7579" w:rsidRPr="008A7579" w:rsidRDefault="008A7579" w:rsidP="008A7579">
      <w:pPr>
        <w:widowControl/>
        <w:shd w:val="clear" w:color="auto" w:fill="FFFFFF"/>
        <w:spacing w:after="180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（五）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圖五停留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13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天的雌性個體及圖七交配兩次的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獨角仙是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同一隻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(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編號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96)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，為何此個體和其他個體有如此大差異，仍待研究。</w:t>
      </w:r>
    </w:p>
    <w:p w:rsidR="008A7579" w:rsidRPr="008A7579" w:rsidRDefault="008A7579" w:rsidP="008A7579">
      <w:pPr>
        <w:widowControl/>
        <w:shd w:val="clear" w:color="auto" w:fill="FFFFFF"/>
        <w:spacing w:after="180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（六）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風力對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獨角仙活動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影響較大，而下雨影響較小，在下大雨的情況下，仍可紀錄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到獨角仙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活動，而風大的狀況下，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獨角仙數量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明顯較少。</w:t>
      </w:r>
    </w:p>
    <w:p w:rsidR="008A7579" w:rsidRPr="008A7579" w:rsidRDefault="008A7579" w:rsidP="008A7579">
      <w:pPr>
        <w:widowControl/>
        <w:shd w:val="clear" w:color="auto" w:fill="FFFFFF"/>
        <w:spacing w:after="180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（七）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飛來樣區的個體主要為了覓食，而因雌雄個體大量聚集，交配行為頻繁。雄性間為了爭奪配偶常有打架出現，是所有衝突中最激烈，但也僅止於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用角將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對方從樹幹上挑起驅離。</w:t>
      </w:r>
    </w:p>
    <w:p w:rsidR="008A7579" w:rsidRPr="008A7579" w:rsidRDefault="008A7579" w:rsidP="008A7579">
      <w:pPr>
        <w:widowControl/>
        <w:shd w:val="clear" w:color="auto" w:fill="FFFFFF"/>
        <w:spacing w:after="180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（八）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同性和異性間都會為了覓食而衝突，以雄性間衝突最大，雄性和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雌性間次之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，而雌性間最小，所允許的覓食距離也有相同的情況。</w:t>
      </w:r>
    </w:p>
    <w:p w:rsidR="008A7579" w:rsidRPr="008A7579" w:rsidRDefault="008A7579" w:rsidP="008A7579">
      <w:pPr>
        <w:widowControl/>
        <w:shd w:val="clear" w:color="auto" w:fill="FFFFFF"/>
        <w:spacing w:after="180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（九）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相較校園內其他樹種，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光臘樹皮薄汁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多，可能是吸引這些個體的原因。而紀錄結果顯示，特定幾棵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光臘樹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吸引大部分個體，而西邊兩棵植株上的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獨角仙數目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非常少，是否為路燈影響，有待探討。</w:t>
      </w:r>
    </w:p>
    <w:p w:rsidR="008A7579" w:rsidRPr="008A7579" w:rsidRDefault="008A7579" w:rsidP="008A7579">
      <w:pPr>
        <w:widowControl/>
        <w:shd w:val="clear" w:color="auto" w:fill="FFFFFF"/>
        <w:spacing w:after="180" w:line="306" w:lineRule="atLeast"/>
        <w:ind w:left="120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lastRenderedPageBreak/>
        <w:t>（十）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食物是此族群出現在本校的原因，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光臘樹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吸引多數個體聚集在此。而羅東運動公園也有許多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光臘樹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，卻沒有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獨角仙聚集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的情況。推測該地可能人為干擾太大，出現個體被捕捉，導致個體無法聚集。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Times New Roman" w:eastAsia="新細明體" w:hAnsi="Times New Roman" w:cs="Times New Roman"/>
          <w:color w:val="333333"/>
          <w:spacing w:val="30"/>
          <w:kern w:val="0"/>
          <w:szCs w:val="24"/>
        </w:rPr>
        <w:br w:type="page"/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lastRenderedPageBreak/>
        <w:t> </w:t>
      </w:r>
    </w:p>
    <w:p w:rsidR="008A7579" w:rsidRPr="008A7579" w:rsidRDefault="008A7579" w:rsidP="008A7579">
      <w:pPr>
        <w:widowControl/>
        <w:shd w:val="clear" w:color="auto" w:fill="FFFFFF"/>
        <w:spacing w:after="180" w:line="306" w:lineRule="atLeast"/>
        <w:ind w:left="480" w:hanging="48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八、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結論</w:t>
      </w:r>
    </w:p>
    <w:p w:rsidR="008A7579" w:rsidRPr="008A7579" w:rsidRDefault="008A7579" w:rsidP="008A7579">
      <w:pPr>
        <w:widowControl/>
        <w:shd w:val="clear" w:color="auto" w:fill="FFFFFF"/>
        <w:spacing w:after="180" w:line="306" w:lineRule="atLeast"/>
        <w:ind w:left="168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（一）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獨角仙每年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自六月中出現，七月中消失。</w:t>
      </w:r>
    </w:p>
    <w:p w:rsidR="008A7579" w:rsidRPr="008A7579" w:rsidRDefault="008A7579" w:rsidP="008A7579">
      <w:pPr>
        <w:widowControl/>
        <w:shd w:val="clear" w:color="auto" w:fill="FFFFFF"/>
        <w:spacing w:after="180" w:line="306" w:lineRule="atLeast"/>
        <w:ind w:left="168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（二）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單日活動模式顯示，入夜後開始聚集，午夜後到達高峰，之後數量漸下降，下午六點數量最少。</w:t>
      </w:r>
    </w:p>
    <w:p w:rsidR="008A7579" w:rsidRPr="008A7579" w:rsidRDefault="008A7579" w:rsidP="008A7579">
      <w:pPr>
        <w:widowControl/>
        <w:shd w:val="clear" w:color="auto" w:fill="FFFFFF"/>
        <w:spacing w:after="180" w:line="306" w:lineRule="atLeast"/>
        <w:ind w:left="168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（三）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藉由標記發現，標記的雌雄數量差異不大，雌雄比例接近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1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：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1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。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（</w:t>
      </w:r>
      <w:proofErr w:type="gramEnd"/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2002--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</w:rPr>
        <w:t> </w:t>
      </w:r>
      <w:r w:rsidRPr="008A7579">
        <w:rPr>
          <w:rFonts w:ascii="univers" w:eastAsia="新細明體" w:hAnsi="univers" w:cs="新細明體"/>
          <w:color w:val="333333"/>
          <w:spacing w:val="30"/>
          <w:kern w:val="0"/>
          <w:sz w:val="18"/>
          <w:szCs w:val="18"/>
        </w:rPr>
        <w:t>♀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158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隻</w:t>
      </w:r>
      <w:r w:rsidRPr="008A7579">
        <w:rPr>
          <w:rFonts w:ascii="univers" w:eastAsia="新細明體" w:hAnsi="univers" w:cs="新細明體"/>
          <w:color w:val="333333"/>
          <w:spacing w:val="30"/>
          <w:kern w:val="0"/>
          <w:sz w:val="18"/>
          <w:szCs w:val="18"/>
        </w:rPr>
        <w:t>♂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</w:rPr>
        <w:t> 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133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隻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   2003—</w:t>
      </w:r>
      <w:r w:rsidRPr="008A7579">
        <w:rPr>
          <w:rFonts w:ascii="univers" w:eastAsia="新細明體" w:hAnsi="univers" w:cs="新細明體"/>
          <w:color w:val="333333"/>
          <w:spacing w:val="30"/>
          <w:kern w:val="0"/>
          <w:sz w:val="18"/>
          <w:szCs w:val="18"/>
        </w:rPr>
        <w:t>♀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144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隻</w:t>
      </w:r>
      <w:r w:rsidRPr="008A7579">
        <w:rPr>
          <w:rFonts w:ascii="univers" w:eastAsia="新細明體" w:hAnsi="univers" w:cs="新細明體"/>
          <w:color w:val="333333"/>
          <w:spacing w:val="30"/>
          <w:kern w:val="0"/>
          <w:sz w:val="18"/>
          <w:szCs w:val="18"/>
        </w:rPr>
        <w:t>♂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</w:rPr>
        <w:t> 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138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隻），但因</w:t>
      </w:r>
      <w:r w:rsidRPr="008A7579">
        <w:rPr>
          <w:rFonts w:ascii="univers" w:eastAsia="新細明體" w:hAnsi="univers" w:cs="新細明體"/>
          <w:color w:val="333333"/>
          <w:spacing w:val="30"/>
          <w:kern w:val="0"/>
          <w:sz w:val="18"/>
          <w:szCs w:val="18"/>
        </w:rPr>
        <w:t>♂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在樣區停留天數較長，被標記的機會較大，而雌性通常只出現一天，導致標記比例較低，因此此族群雌性數量應較多。</w:t>
      </w:r>
    </w:p>
    <w:p w:rsidR="008A7579" w:rsidRPr="008A7579" w:rsidRDefault="008A7579" w:rsidP="008A7579">
      <w:pPr>
        <w:widowControl/>
        <w:shd w:val="clear" w:color="auto" w:fill="FFFFFF"/>
        <w:spacing w:after="180" w:line="306" w:lineRule="atLeast"/>
        <w:ind w:left="168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（四）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雄性在樣區逗留天數較長，因此每天紀錄到的雄性個體較多，雌性個體配對後，隔天就不再出現。</w:t>
      </w:r>
    </w:p>
    <w:p w:rsidR="008A7579" w:rsidRPr="008A7579" w:rsidRDefault="008A7579" w:rsidP="008A7579">
      <w:pPr>
        <w:widowControl/>
        <w:shd w:val="clear" w:color="auto" w:fill="FFFFFF"/>
        <w:spacing w:after="180" w:line="306" w:lineRule="atLeast"/>
        <w:ind w:left="168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（五）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雄性個體可多次交配，將基因傳給較多後代，而雌性只交配一次，需慎選對象。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480" w:hanging="48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九、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參考資料及其他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68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（一）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井上大助，獨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角仙與鍬形蟲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，初版，台灣，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世一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書局，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128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頁，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1987</w:t>
      </w:r>
    </w:p>
    <w:p w:rsidR="008A7579" w:rsidRPr="008A7579" w:rsidRDefault="008A7579" w:rsidP="008A7579">
      <w:pPr>
        <w:widowControl/>
        <w:shd w:val="clear" w:color="auto" w:fill="FFFFFF"/>
        <w:spacing w:before="100" w:beforeAutospacing="1" w:after="100" w:afterAutospacing="1" w:line="306" w:lineRule="atLeast"/>
        <w:ind w:left="1680" w:hanging="720"/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</w:pP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（二）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莊朝根發行，</w:t>
      </w:r>
      <w:proofErr w:type="gramStart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獨角仙的</w:t>
      </w:r>
      <w:proofErr w:type="gramEnd"/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秘密，初版，台北市，牛頓出版有限公司，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152</w:t>
      </w:r>
      <w:r w:rsidRPr="008A7579">
        <w:rPr>
          <w:rFonts w:ascii="新細明體" w:eastAsia="新細明體" w:hAnsi="新細明體" w:cs="新細明體" w:hint="eastAsia"/>
          <w:color w:val="333333"/>
          <w:spacing w:val="30"/>
          <w:kern w:val="0"/>
          <w:sz w:val="18"/>
          <w:szCs w:val="18"/>
        </w:rPr>
        <w:t>頁，</w:t>
      </w:r>
      <w:r w:rsidRPr="008A7579">
        <w:rPr>
          <w:rFonts w:ascii="Georgia" w:eastAsia="新細明體" w:hAnsi="Georgia" w:cs="新細明體"/>
          <w:color w:val="333333"/>
          <w:spacing w:val="30"/>
          <w:kern w:val="0"/>
          <w:sz w:val="18"/>
          <w:szCs w:val="18"/>
        </w:rPr>
        <w:t>1989</w:t>
      </w:r>
    </w:p>
    <w:p w:rsidR="005D5D91" w:rsidRPr="008A7579" w:rsidRDefault="005D5D91"/>
    <w:sectPr w:rsidR="005D5D91" w:rsidRPr="008A7579" w:rsidSect="008A757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niver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7579"/>
    <w:rsid w:val="00020827"/>
    <w:rsid w:val="000412DD"/>
    <w:rsid w:val="002132CB"/>
    <w:rsid w:val="003B3C10"/>
    <w:rsid w:val="004B61F2"/>
    <w:rsid w:val="004F4839"/>
    <w:rsid w:val="005D5D91"/>
    <w:rsid w:val="00841922"/>
    <w:rsid w:val="008A7579"/>
    <w:rsid w:val="00A02F45"/>
    <w:rsid w:val="00AE1A1C"/>
    <w:rsid w:val="00AF595F"/>
    <w:rsid w:val="00DA228C"/>
    <w:rsid w:val="00E005D8"/>
    <w:rsid w:val="00FE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7579"/>
    <w:rPr>
      <w:b/>
      <w:bCs/>
    </w:rPr>
  </w:style>
  <w:style w:type="character" w:styleId="a4">
    <w:name w:val="Emphasis"/>
    <w:basedOn w:val="a0"/>
    <w:uiPriority w:val="20"/>
    <w:qFormat/>
    <w:rsid w:val="008A7579"/>
    <w:rPr>
      <w:i/>
      <w:iCs/>
    </w:rPr>
  </w:style>
  <w:style w:type="character" w:customStyle="1" w:styleId="apple-converted-space">
    <w:name w:val="apple-converted-space"/>
    <w:basedOn w:val="a0"/>
    <w:rsid w:val="008A7579"/>
  </w:style>
  <w:style w:type="paragraph" w:styleId="Web">
    <w:name w:val="Normal (Web)"/>
    <w:basedOn w:val="a"/>
    <w:uiPriority w:val="99"/>
    <w:semiHidden/>
    <w:unhideWhenUsed/>
    <w:rsid w:val="008A75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7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A75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ilc.edu.tw/blog/gallery/6571/6571-1006378.gif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blog.ilc.edu.tw/blog/gallery/6571/6571-1006382.gif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://blog.ilc.edu.tw/blog/gallery/6571/6571-1006386.gif" TargetMode="External"/><Relationship Id="rId1" Type="http://schemas.openxmlformats.org/officeDocument/2006/relationships/styles" Target="styles.xml"/><Relationship Id="rId6" Type="http://schemas.openxmlformats.org/officeDocument/2006/relationships/hyperlink" Target="http://blog.ilc.edu.tw/blog/gallery/6571/6571-1006376.gif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blog.ilc.edu.tw/blog/gallery/6571/6571-1006380.gi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log.ilc.edu.tw/blog/gallery/6571/6571-1006374.gif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blog.ilc.edu.tw/blog/gallery/6571/6571-1006384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415</Words>
  <Characters>2368</Characters>
  <Application>Microsoft Office Word</Application>
  <DocSecurity>0</DocSecurity>
  <Lines>19</Lines>
  <Paragraphs>5</Paragraphs>
  <ScaleCrop>false</ScaleCrop>
  <Company>HOME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2014-11-26T15:01:00Z</dcterms:created>
  <dcterms:modified xsi:type="dcterms:W3CDTF">2014-11-26T15:01:00Z</dcterms:modified>
</cp:coreProperties>
</file>