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推動主題：「大家鬥陣</w:t>
      </w:r>
      <w:proofErr w:type="gramStart"/>
      <w:r w:rsidRPr="005C0193">
        <w:rPr>
          <w:rFonts w:ascii="微軟正黑體" w:eastAsia="微軟正黑體" w:hAnsi="微軟正黑體" w:hint="eastAsia"/>
          <w:b/>
        </w:rPr>
        <w:t>來捐樹</w:t>
      </w:r>
      <w:proofErr w:type="gramEnd"/>
      <w:r w:rsidRPr="005C0193">
        <w:rPr>
          <w:rFonts w:ascii="微軟正黑體" w:eastAsia="微軟正黑體" w:hAnsi="微軟正黑體" w:hint="eastAsia"/>
          <w:b/>
        </w:rPr>
        <w:t>」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策劃/執行：校長/事務主任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實施期間：民國</w:t>
      </w:r>
      <w:r w:rsidR="00845E70" w:rsidRPr="005C0193">
        <w:rPr>
          <w:rFonts w:ascii="微軟正黑體" w:eastAsia="微軟正黑體" w:hAnsi="微軟正黑體" w:hint="eastAsia"/>
          <w:b/>
        </w:rPr>
        <w:t>102</w:t>
      </w:r>
      <w:r w:rsidRPr="005C0193">
        <w:rPr>
          <w:rFonts w:ascii="微軟正黑體" w:eastAsia="微軟正黑體" w:hAnsi="微軟正黑體" w:hint="eastAsia"/>
          <w:b/>
        </w:rPr>
        <w:t>年</w:t>
      </w:r>
      <w:r w:rsidR="00845E70" w:rsidRPr="005C0193">
        <w:rPr>
          <w:rFonts w:ascii="微軟正黑體" w:eastAsia="微軟正黑體" w:hAnsi="微軟正黑體" w:hint="eastAsia"/>
          <w:b/>
        </w:rPr>
        <w:t>9</w:t>
      </w:r>
      <w:r w:rsidRPr="005C0193">
        <w:rPr>
          <w:rFonts w:ascii="微軟正黑體" w:eastAsia="微軟正黑體" w:hAnsi="微軟正黑體" w:hint="eastAsia"/>
          <w:b/>
        </w:rPr>
        <w:t>月至民國</w:t>
      </w:r>
      <w:r w:rsidR="00845E70" w:rsidRPr="005C0193">
        <w:rPr>
          <w:rFonts w:ascii="微軟正黑體" w:eastAsia="微軟正黑體" w:hAnsi="微軟正黑體" w:hint="eastAsia"/>
          <w:b/>
        </w:rPr>
        <w:t>103</w:t>
      </w:r>
      <w:r w:rsidRPr="005C0193">
        <w:rPr>
          <w:rFonts w:ascii="微軟正黑體" w:eastAsia="微軟正黑體" w:hAnsi="微軟正黑體" w:hint="eastAsia"/>
          <w:b/>
        </w:rPr>
        <w:t>年</w:t>
      </w:r>
      <w:r w:rsidR="00845E70" w:rsidRPr="005C0193">
        <w:rPr>
          <w:rFonts w:ascii="微軟正黑體" w:eastAsia="微軟正黑體" w:hAnsi="微軟正黑體" w:hint="eastAsia"/>
          <w:b/>
        </w:rPr>
        <w:t>6</w:t>
      </w:r>
      <w:r w:rsidRPr="005C0193">
        <w:rPr>
          <w:rFonts w:ascii="微軟正黑體" w:eastAsia="微軟正黑體" w:hAnsi="微軟正黑體" w:hint="eastAsia"/>
          <w:b/>
        </w:rPr>
        <w:t>月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參與對象：社區民眾、全校師生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目的：</w:t>
      </w:r>
    </w:p>
    <w:p w:rsidR="007847BD" w:rsidRPr="00845E70" w:rsidRDefault="007847BD" w:rsidP="00845E70">
      <w:pPr>
        <w:numPr>
          <w:ilvl w:val="0"/>
          <w:numId w:val="6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美化綠化校園。</w:t>
      </w:r>
    </w:p>
    <w:p w:rsidR="007847BD" w:rsidRPr="00845E70" w:rsidRDefault="007847BD" w:rsidP="00845E70">
      <w:pPr>
        <w:numPr>
          <w:ilvl w:val="0"/>
          <w:numId w:val="6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為樹找到更大的生長空間。</w:t>
      </w:r>
    </w:p>
    <w:p w:rsidR="007847BD" w:rsidRPr="00845E70" w:rsidRDefault="007847BD" w:rsidP="00845E70">
      <w:pPr>
        <w:numPr>
          <w:ilvl w:val="0"/>
          <w:numId w:val="6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響應「十年樹木，百年樹人」運動，讓校園有更多的樹蔭、花朵，成為全校師生、社區民眾喜愛的地方。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方法：</w:t>
      </w:r>
    </w:p>
    <w:p w:rsidR="007847BD" w:rsidRPr="00845E70" w:rsidRDefault="007847BD" w:rsidP="00845E70">
      <w:pPr>
        <w:numPr>
          <w:ilvl w:val="0"/>
          <w:numId w:val="7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捐出家園的花樹，移植可由學校負責。</w:t>
      </w:r>
    </w:p>
    <w:p w:rsidR="007847BD" w:rsidRPr="00845E70" w:rsidRDefault="007847BD" w:rsidP="00845E70">
      <w:pPr>
        <w:numPr>
          <w:ilvl w:val="0"/>
          <w:numId w:val="7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出錢讓學校選購花樹種植。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實施活動：</w:t>
      </w:r>
    </w:p>
    <w:p w:rsidR="007847BD" w:rsidRPr="00845E70" w:rsidRDefault="007847BD" w:rsidP="00845E70">
      <w:pPr>
        <w:numPr>
          <w:ilvl w:val="0"/>
          <w:numId w:val="8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利用時機(植樹節)，</w:t>
      </w:r>
      <w:proofErr w:type="gramStart"/>
      <w:r w:rsidRPr="00845E70">
        <w:rPr>
          <w:rFonts w:ascii="微軟正黑體" w:eastAsia="微軟正黑體" w:hAnsi="微軟正黑體" w:hint="eastAsia"/>
        </w:rPr>
        <w:t>由捐樹人</w:t>
      </w:r>
      <w:proofErr w:type="gramEnd"/>
      <w:r w:rsidRPr="00845E70">
        <w:rPr>
          <w:rFonts w:ascii="微軟正黑體" w:eastAsia="微軟正黑體" w:hAnsi="微軟正黑體" w:hint="eastAsia"/>
        </w:rPr>
        <w:t>、師生來種植。</w:t>
      </w:r>
    </w:p>
    <w:p w:rsidR="007847BD" w:rsidRPr="00845E70" w:rsidRDefault="007847BD" w:rsidP="00845E70">
      <w:pPr>
        <w:numPr>
          <w:ilvl w:val="0"/>
          <w:numId w:val="8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藉校慶</w:t>
      </w:r>
      <w:proofErr w:type="gramStart"/>
      <w:r w:rsidRPr="00845E70">
        <w:rPr>
          <w:rFonts w:ascii="微軟正黑體" w:eastAsia="微軟正黑體" w:hAnsi="微軟正黑體" w:hint="eastAsia"/>
        </w:rPr>
        <w:t>表揚捐樹人</w:t>
      </w:r>
      <w:proofErr w:type="gramEnd"/>
      <w:r w:rsidRPr="00845E70">
        <w:rPr>
          <w:rFonts w:ascii="微軟正黑體" w:eastAsia="微軟正黑體" w:hAnsi="微軟正黑體" w:hint="eastAsia"/>
        </w:rPr>
        <w:t>。</w:t>
      </w:r>
    </w:p>
    <w:p w:rsidR="007847BD" w:rsidRPr="00845E70" w:rsidRDefault="007847BD" w:rsidP="00845E70">
      <w:pPr>
        <w:numPr>
          <w:ilvl w:val="0"/>
          <w:numId w:val="8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辦理認養花木運動。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執行難易度：困難</w:t>
      </w:r>
    </w:p>
    <w:p w:rsidR="007847BD" w:rsidRPr="005C0193" w:rsidRDefault="007847BD" w:rsidP="00845E70">
      <w:pPr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  <w:b/>
        </w:rPr>
      </w:pPr>
      <w:r w:rsidRPr="005C0193">
        <w:rPr>
          <w:rFonts w:ascii="微軟正黑體" w:eastAsia="微軟正黑體" w:hAnsi="微軟正黑體" w:hint="eastAsia"/>
          <w:b/>
        </w:rPr>
        <w:t>成果：</w:t>
      </w:r>
    </w:p>
    <w:p w:rsidR="007847BD" w:rsidRPr="00845E70" w:rsidRDefault="007847BD" w:rsidP="00845E70">
      <w:pPr>
        <w:numPr>
          <w:ilvl w:val="0"/>
          <w:numId w:val="9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學校美化綠化，成為師生、社區民眾喜愛的地方。</w:t>
      </w:r>
    </w:p>
    <w:p w:rsidR="007847BD" w:rsidRPr="00845E70" w:rsidRDefault="007847BD" w:rsidP="00845E70">
      <w:pPr>
        <w:numPr>
          <w:ilvl w:val="0"/>
          <w:numId w:val="9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增進社區民眾對學校的情誼。</w:t>
      </w:r>
    </w:p>
    <w:p w:rsidR="007847BD" w:rsidRPr="00845E70" w:rsidRDefault="007847BD" w:rsidP="00845E70">
      <w:pPr>
        <w:numPr>
          <w:ilvl w:val="0"/>
          <w:numId w:val="9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啟發師生熱心教育活動、關愛學子的情操。</w:t>
      </w:r>
    </w:p>
    <w:p w:rsidR="007847BD" w:rsidRPr="00845E70" w:rsidRDefault="007847BD" w:rsidP="00845E70">
      <w:pPr>
        <w:numPr>
          <w:ilvl w:val="0"/>
          <w:numId w:val="9"/>
        </w:numPr>
        <w:adjustRightInd w:val="0"/>
        <w:snapToGrid w:val="0"/>
        <w:rPr>
          <w:rFonts w:ascii="微軟正黑體" w:eastAsia="微軟正黑體" w:hAnsi="微軟正黑體"/>
        </w:rPr>
      </w:pPr>
      <w:r w:rsidRPr="00845E70">
        <w:rPr>
          <w:rFonts w:ascii="微軟正黑體" w:eastAsia="微軟正黑體" w:hAnsi="微軟正黑體" w:hint="eastAsia"/>
        </w:rPr>
        <w:t>計</w:t>
      </w:r>
      <w:proofErr w:type="gramStart"/>
      <w:r w:rsidRPr="00845E70">
        <w:rPr>
          <w:rFonts w:ascii="微軟正黑體" w:eastAsia="微軟正黑體" w:hAnsi="微軟正黑體" w:hint="eastAsia"/>
        </w:rPr>
        <w:t>獲得捐樹</w:t>
      </w:r>
      <w:proofErr w:type="gramEnd"/>
      <w:r w:rsidRPr="00845E70">
        <w:rPr>
          <w:rFonts w:ascii="微軟正黑體" w:eastAsia="微軟正黑體" w:hAnsi="微軟正黑體" w:hint="eastAsia"/>
        </w:rPr>
        <w:t>：七里香</w:t>
      </w:r>
      <w:proofErr w:type="gramStart"/>
      <w:r w:rsidRPr="00845E70">
        <w:rPr>
          <w:rFonts w:ascii="微軟正黑體" w:eastAsia="微軟正黑體" w:hAnsi="微軟正黑體" w:hint="eastAsia"/>
        </w:rPr>
        <w:t>一</w:t>
      </w:r>
      <w:proofErr w:type="gramEnd"/>
      <w:r w:rsidRPr="00845E70">
        <w:rPr>
          <w:rFonts w:ascii="微軟正黑體" w:eastAsia="微軟正黑體" w:hAnsi="微軟正黑體" w:hint="eastAsia"/>
        </w:rPr>
        <w:t>仟四百棵、二十年楓樹一棵，直徑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3"/>
          <w:attr w:name="TCSC" w:val="1"/>
        </w:smartTagPr>
        <w:r w:rsidRPr="00845E70">
          <w:rPr>
            <w:rFonts w:ascii="微軟正黑體" w:eastAsia="微軟正黑體" w:hAnsi="微軟正黑體" w:hint="eastAsia"/>
          </w:rPr>
          <w:t>十五公分</w:t>
        </w:r>
      </w:smartTag>
      <w:r w:rsidRPr="00845E70">
        <w:rPr>
          <w:rFonts w:ascii="微軟正黑體" w:eastAsia="微軟正黑體" w:hAnsi="微軟正黑體" w:hint="eastAsia"/>
        </w:rPr>
        <w:t>鳳凰二棵，雞蛋花(直徑</w:t>
      </w:r>
      <w:smartTag w:uri="urn:schemas-microsoft-com:office:smarttags" w:element="chmetcnv">
        <w:smartTagPr>
          <w:attr w:name="UnitName" w:val="公分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Pr="00845E70">
          <w:rPr>
            <w:rFonts w:ascii="微軟正黑體" w:eastAsia="微軟正黑體" w:hAnsi="微軟正黑體" w:hint="eastAsia"/>
          </w:rPr>
          <w:t>七公分</w:t>
        </w:r>
      </w:smartTag>
      <w:r w:rsidRPr="00845E70">
        <w:rPr>
          <w:rFonts w:ascii="微軟正黑體" w:eastAsia="微軟正黑體" w:hAnsi="微軟正黑體" w:hint="eastAsia"/>
        </w:rPr>
        <w:t>)二棵、五至十年變葉木十三棵、直徑</w:t>
      </w:r>
      <w:smartTag w:uri="urn:schemas-microsoft-com:office:smarttags" w:element="chmetcnv">
        <w:smartTagPr>
          <w:attr w:name="UnitName" w:val="公分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 w:rsidRPr="00845E70">
          <w:rPr>
            <w:rFonts w:ascii="微軟正黑體" w:eastAsia="微軟正黑體" w:hAnsi="微軟正黑體" w:hint="eastAsia"/>
          </w:rPr>
          <w:t>六公分</w:t>
        </w:r>
      </w:smartTag>
      <w:r w:rsidRPr="00845E70">
        <w:rPr>
          <w:rFonts w:ascii="微軟正黑體" w:eastAsia="微軟正黑體" w:hAnsi="微軟正黑體" w:hint="eastAsia"/>
        </w:rPr>
        <w:t>小號</w:t>
      </w:r>
      <w:proofErr w:type="gramStart"/>
      <w:r w:rsidRPr="00845E70">
        <w:rPr>
          <w:rFonts w:ascii="微軟正黑體" w:eastAsia="微軟正黑體" w:hAnsi="微軟正黑體" w:hint="eastAsia"/>
        </w:rPr>
        <w:t>欖</w:t>
      </w:r>
      <w:proofErr w:type="gramEnd"/>
      <w:r w:rsidRPr="00845E70">
        <w:rPr>
          <w:rFonts w:ascii="微軟正黑體" w:eastAsia="微軟正黑體" w:hAnsi="微軟正黑體" w:hint="eastAsia"/>
        </w:rPr>
        <w:t>仁一棵、二十年水柳一棵、直徑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3"/>
          <w:attr w:name="TCSC" w:val="1"/>
        </w:smartTagPr>
        <w:r w:rsidRPr="00845E70">
          <w:rPr>
            <w:rFonts w:ascii="微軟正黑體" w:eastAsia="微軟正黑體" w:hAnsi="微軟正黑體" w:hint="eastAsia"/>
          </w:rPr>
          <w:t>二十公分</w:t>
        </w:r>
      </w:smartTag>
      <w:r w:rsidRPr="00845E70">
        <w:rPr>
          <w:rFonts w:ascii="微軟正黑體" w:eastAsia="微軟正黑體" w:hAnsi="微軟正黑體" w:hint="eastAsia"/>
        </w:rPr>
        <w:t>茄</w:t>
      </w:r>
      <w:proofErr w:type="gramStart"/>
      <w:r w:rsidRPr="00845E70">
        <w:rPr>
          <w:rFonts w:ascii="微軟正黑體" w:eastAsia="微軟正黑體" w:hAnsi="微軟正黑體" w:hint="eastAsia"/>
        </w:rPr>
        <w:t>苳</w:t>
      </w:r>
      <w:proofErr w:type="gramEnd"/>
      <w:r w:rsidRPr="00845E70">
        <w:rPr>
          <w:rFonts w:ascii="微軟正黑體" w:eastAsia="微軟正黑體" w:hAnsi="微軟正黑體" w:hint="eastAsia"/>
        </w:rPr>
        <w:t>一棵、二十餘年樟樹一棵、</w:t>
      </w:r>
      <w:proofErr w:type="gramStart"/>
      <w:r w:rsidRPr="00845E70">
        <w:rPr>
          <w:rFonts w:ascii="微軟正黑體" w:eastAsia="微軟正黑體" w:hAnsi="微軟正黑體" w:hint="eastAsia"/>
        </w:rPr>
        <w:t>瓊樹一棵</w:t>
      </w:r>
      <w:proofErr w:type="gramEnd"/>
      <w:r w:rsidRPr="00845E70">
        <w:rPr>
          <w:rFonts w:ascii="微軟正黑體" w:eastAsia="微軟正黑體" w:hAnsi="微軟正黑體" w:hint="eastAsia"/>
        </w:rPr>
        <w:t>，直徑</w:t>
      </w:r>
      <w:smartTag w:uri="urn:schemas-microsoft-com:office:smarttags" w:element="chmetcnv">
        <w:smartTagPr>
          <w:attr w:name="UnitName" w:val="公分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845E70">
          <w:rPr>
            <w:rFonts w:ascii="微軟正黑體" w:eastAsia="微軟正黑體" w:hAnsi="微軟正黑體" w:hint="eastAsia"/>
          </w:rPr>
          <w:t>五公分</w:t>
        </w:r>
      </w:smartTag>
      <w:r w:rsidRPr="00845E70">
        <w:rPr>
          <w:rFonts w:ascii="微軟正黑體" w:eastAsia="微軟正黑體" w:hAnsi="微軟正黑體" w:hint="eastAsia"/>
        </w:rPr>
        <w:t>紅豆</w:t>
      </w:r>
      <w:proofErr w:type="gramStart"/>
      <w:r w:rsidRPr="00845E70">
        <w:rPr>
          <w:rFonts w:ascii="微軟正黑體" w:eastAsia="微軟正黑體" w:hAnsi="微軟正黑體" w:hint="eastAsia"/>
        </w:rPr>
        <w:t>杉</w:t>
      </w:r>
      <w:proofErr w:type="gramEnd"/>
      <w:r w:rsidRPr="00845E70">
        <w:rPr>
          <w:rFonts w:ascii="微軟正黑體" w:eastAsia="微軟正黑體" w:hAnsi="微軟正黑體" w:hint="eastAsia"/>
        </w:rPr>
        <w:t>兩棵，另有</w:t>
      </w:r>
      <w:proofErr w:type="gramStart"/>
      <w:r w:rsidRPr="00845E70">
        <w:rPr>
          <w:rFonts w:ascii="微軟正黑體" w:eastAsia="微軟正黑體" w:hAnsi="微軟正黑體" w:hint="eastAsia"/>
        </w:rPr>
        <w:t>金露花二百</w:t>
      </w:r>
      <w:proofErr w:type="gramEnd"/>
      <w:r w:rsidRPr="00845E70">
        <w:rPr>
          <w:rFonts w:ascii="微軟正黑體" w:eastAsia="微軟正黑體" w:hAnsi="微軟正黑體" w:hint="eastAsia"/>
        </w:rPr>
        <w:t>棵、杜鵑花二百棵、桃金</w:t>
      </w:r>
      <w:proofErr w:type="gramStart"/>
      <w:r w:rsidRPr="00845E70">
        <w:rPr>
          <w:rFonts w:ascii="微軟正黑體" w:eastAsia="微軟正黑體" w:hAnsi="微軟正黑體" w:hint="eastAsia"/>
        </w:rPr>
        <w:t>孃</w:t>
      </w:r>
      <w:proofErr w:type="gramEnd"/>
      <w:r w:rsidRPr="00845E70">
        <w:rPr>
          <w:rFonts w:ascii="微軟正黑體" w:eastAsia="微軟正黑體" w:hAnsi="微軟正黑體" w:hint="eastAsia"/>
        </w:rPr>
        <w:t>二百棵，朱槿、扶桑各一百棵。</w:t>
      </w:r>
    </w:p>
    <w:sectPr w:rsidR="007847BD" w:rsidRPr="00845E70" w:rsidSect="00845E70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BD" w:rsidRDefault="007847BD">
      <w:r>
        <w:separator/>
      </w:r>
    </w:p>
  </w:endnote>
  <w:endnote w:type="continuationSeparator" w:id="1">
    <w:p w:rsidR="007847BD" w:rsidRDefault="0078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BD" w:rsidRDefault="007847BD">
    <w:pPr>
      <w:pStyle w:val="a4"/>
      <w:jc w:val="center"/>
      <w:rPr>
        <w:sz w:val="24"/>
      </w:rPr>
    </w:pPr>
    <w:r>
      <w:rPr>
        <w:kern w:val="0"/>
        <w:sz w:val="24"/>
      </w:rPr>
      <w:t xml:space="preserve">- </w:t>
    </w:r>
    <w:r w:rsidR="00F24909">
      <w:rPr>
        <w:kern w:val="0"/>
        <w:sz w:val="24"/>
      </w:rPr>
      <w:fldChar w:fldCharType="begin"/>
    </w:r>
    <w:r>
      <w:rPr>
        <w:kern w:val="0"/>
        <w:sz w:val="24"/>
      </w:rPr>
      <w:instrText xml:space="preserve"> PAGE </w:instrText>
    </w:r>
    <w:r w:rsidR="00F24909">
      <w:rPr>
        <w:kern w:val="0"/>
        <w:sz w:val="24"/>
      </w:rPr>
      <w:fldChar w:fldCharType="separate"/>
    </w:r>
    <w:r w:rsidR="005C0193">
      <w:rPr>
        <w:noProof/>
        <w:kern w:val="0"/>
        <w:sz w:val="24"/>
      </w:rPr>
      <w:t>1</w:t>
    </w:r>
    <w:r w:rsidR="00F24909">
      <w:rPr>
        <w:kern w:val="0"/>
        <w:sz w:val="24"/>
      </w:rPr>
      <w:fldChar w:fldCharType="end"/>
    </w:r>
    <w:r>
      <w:rPr>
        <w:kern w:val="0"/>
        <w:sz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BD" w:rsidRDefault="007847BD">
      <w:r>
        <w:separator/>
      </w:r>
    </w:p>
  </w:footnote>
  <w:footnote w:type="continuationSeparator" w:id="1">
    <w:p w:rsidR="007847BD" w:rsidRDefault="00784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5B3"/>
    <w:multiLevelType w:val="hybridMultilevel"/>
    <w:tmpl w:val="8564B096"/>
    <w:lvl w:ilvl="0" w:tplc="02A248C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F98C7A8">
      <w:start w:val="1"/>
      <w:numFmt w:val="taiwaneseCountingThousand"/>
      <w:lvlText w:val="(%2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3400E"/>
    <w:multiLevelType w:val="hybridMultilevel"/>
    <w:tmpl w:val="3AC069F0"/>
    <w:lvl w:ilvl="0" w:tplc="42702972">
      <w:start w:val="1"/>
      <w:numFmt w:val="taiwaneseCountingThousand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"/>
        </w:tabs>
        <w:ind w:left="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6"/>
        </w:tabs>
        <w:ind w:left="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76"/>
        </w:tabs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6"/>
        </w:tabs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16"/>
        </w:tabs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6"/>
        </w:tabs>
        <w:ind w:left="3696" w:hanging="480"/>
      </w:pPr>
    </w:lvl>
  </w:abstractNum>
  <w:abstractNum w:abstractNumId="2">
    <w:nsid w:val="080546D0"/>
    <w:multiLevelType w:val="hybridMultilevel"/>
    <w:tmpl w:val="B4F25CEA"/>
    <w:lvl w:ilvl="0" w:tplc="9746E488">
      <w:start w:val="1"/>
      <w:numFmt w:val="taiwaneseCountingThousand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"/>
        </w:tabs>
        <w:ind w:left="3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6"/>
        </w:tabs>
        <w:ind w:left="8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76"/>
        </w:tabs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56"/>
        </w:tabs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16"/>
        </w:tabs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6"/>
        </w:tabs>
        <w:ind w:left="3696" w:hanging="480"/>
      </w:pPr>
    </w:lvl>
  </w:abstractNum>
  <w:abstractNum w:abstractNumId="3">
    <w:nsid w:val="185C2D44"/>
    <w:multiLevelType w:val="hybridMultilevel"/>
    <w:tmpl w:val="7480D2C4"/>
    <w:lvl w:ilvl="0" w:tplc="3ABCBE0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6F29B2"/>
    <w:multiLevelType w:val="hybridMultilevel"/>
    <w:tmpl w:val="9E661EA0"/>
    <w:lvl w:ilvl="0" w:tplc="3ABCBE0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9746E488">
      <w:start w:val="1"/>
      <w:numFmt w:val="taiwaneseCountingThousand"/>
      <w:lvlText w:val="(%2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E65CF8"/>
    <w:multiLevelType w:val="hybridMultilevel"/>
    <w:tmpl w:val="D7C687C2"/>
    <w:lvl w:ilvl="0" w:tplc="7C262D2C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8B34B2"/>
    <w:multiLevelType w:val="hybridMultilevel"/>
    <w:tmpl w:val="8168D630"/>
    <w:lvl w:ilvl="0" w:tplc="7C262D2C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1747A4"/>
    <w:multiLevelType w:val="hybridMultilevel"/>
    <w:tmpl w:val="425AF6C6"/>
    <w:lvl w:ilvl="0" w:tplc="88A827CE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C919E5"/>
    <w:multiLevelType w:val="hybridMultilevel"/>
    <w:tmpl w:val="28943484"/>
    <w:lvl w:ilvl="0" w:tplc="7C262D2C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D02C81"/>
    <w:multiLevelType w:val="hybridMultilevel"/>
    <w:tmpl w:val="19E0E456"/>
    <w:lvl w:ilvl="0" w:tplc="7C262D2C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C94AF6"/>
    <w:multiLevelType w:val="hybridMultilevel"/>
    <w:tmpl w:val="74AC5D42"/>
    <w:lvl w:ilvl="0" w:tplc="581A6978">
      <w:start w:val="1"/>
      <w:numFmt w:val="taiwaneseCountingThousand"/>
      <w:lvlText w:val="(%1)"/>
      <w:lvlJc w:val="left"/>
      <w:pPr>
        <w:tabs>
          <w:tab w:val="num" w:pos="1304"/>
        </w:tabs>
        <w:ind w:left="1304" w:hanging="680"/>
      </w:pPr>
      <w:rPr>
        <w:rFonts w:hint="eastAsia"/>
      </w:rPr>
    </w:lvl>
    <w:lvl w:ilvl="1" w:tplc="9C34EBF6">
      <w:start w:val="1"/>
      <w:numFmt w:val="decimal"/>
      <w:lvlText w:val="%2．"/>
      <w:lvlJc w:val="left"/>
      <w:pPr>
        <w:tabs>
          <w:tab w:val="num" w:pos="1928"/>
        </w:tabs>
        <w:ind w:left="1928" w:hanging="567"/>
      </w:pPr>
      <w:rPr>
        <w:rFonts w:hint="eastAsia"/>
      </w:rPr>
    </w:lvl>
    <w:lvl w:ilvl="2" w:tplc="D696F402">
      <w:start w:val="1"/>
      <w:numFmt w:val="taiwaneseCountingThousand"/>
      <w:lvlText w:val="%3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2117D4F"/>
    <w:multiLevelType w:val="hybridMultilevel"/>
    <w:tmpl w:val="2CCE2F3E"/>
    <w:lvl w:ilvl="0" w:tplc="3ABCBE0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4345C23"/>
    <w:multiLevelType w:val="hybridMultilevel"/>
    <w:tmpl w:val="FFB2F022"/>
    <w:lvl w:ilvl="0" w:tplc="3ABCBE0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9746E488">
      <w:start w:val="1"/>
      <w:numFmt w:val="taiwaneseCountingThousand"/>
      <w:lvlText w:val="(%2)"/>
      <w:lvlJc w:val="left"/>
      <w:pPr>
        <w:tabs>
          <w:tab w:val="num" w:pos="1160"/>
        </w:tabs>
        <w:ind w:left="1160" w:hanging="6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D77"/>
    <w:rsid w:val="0009530D"/>
    <w:rsid w:val="005C0193"/>
    <w:rsid w:val="007847BD"/>
    <w:rsid w:val="00845E70"/>
    <w:rsid w:val="00EE6D77"/>
    <w:rsid w:val="00F2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9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4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24909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-29</Characters>
  <Application>Microsoft Office Word</Application>
  <DocSecurity>0</DocSecurity>
  <Lines>1</Lines>
  <Paragraphs>1</Paragraphs>
  <ScaleCrop>false</ScaleCrop>
  <Company>asus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宜蘭縣立興中國民中學綠色校園推動事項詳表</dc:title>
  <dc:subject/>
  <dc:creator>asus</dc:creator>
  <cp:keywords/>
  <dc:description/>
  <cp:lastModifiedBy>宜蘭縣興中國中</cp:lastModifiedBy>
  <cp:revision>3</cp:revision>
  <cp:lastPrinted>2003-07-21T06:33:00Z</cp:lastPrinted>
  <dcterms:created xsi:type="dcterms:W3CDTF">2014-11-24T10:21:00Z</dcterms:created>
  <dcterms:modified xsi:type="dcterms:W3CDTF">2014-11-24T23:37:00Z</dcterms:modified>
</cp:coreProperties>
</file>