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14" w:rsidRPr="00A20614" w:rsidRDefault="00A20614" w:rsidP="00A20614">
      <w:pPr>
        <w:adjustRightInd w:val="0"/>
        <w:spacing w:beforeLines="50" w:before="180" w:afterLines="50" w:after="180" w:line="300" w:lineRule="exact"/>
        <w:ind w:rightChars="-34" w:right="-82"/>
        <w:jc w:val="center"/>
        <w:textAlignment w:val="baseline"/>
        <w:rPr>
          <w:rFonts w:ascii="標楷體" w:eastAsia="標楷體" w:hAnsi="Times New Roman" w:cs="Times New Roman" w:hint="eastAsia"/>
          <w:b/>
          <w:kern w:val="0"/>
          <w:sz w:val="32"/>
          <w:szCs w:val="32"/>
        </w:rPr>
      </w:pPr>
      <w:r w:rsidRPr="00A20614">
        <w:rPr>
          <w:rFonts w:ascii="標楷體" w:eastAsia="標楷體" w:hAnsi="Arial Unicode MS" w:cs="Century"/>
          <w:kern w:val="0"/>
          <w:sz w:val="28"/>
          <w:szCs w:val="28"/>
        </w:rPr>
        <w:t>宜蘭縣</w:t>
      </w:r>
      <w:r w:rsidRPr="00A20614">
        <w:rPr>
          <w:rFonts w:ascii="標楷體" w:eastAsia="標楷體" w:hAnsi="Arial Unicode MS" w:cs="Century" w:hint="eastAsia"/>
          <w:kern w:val="0"/>
          <w:sz w:val="28"/>
          <w:szCs w:val="28"/>
        </w:rPr>
        <w:t>南澳鄉南澳</w:t>
      </w:r>
      <w:r w:rsidRPr="00A20614">
        <w:rPr>
          <w:rFonts w:ascii="標楷體" w:eastAsia="標楷體" w:hAnsi="Arial Unicode MS" w:cs="Century"/>
          <w:kern w:val="0"/>
          <w:sz w:val="28"/>
          <w:szCs w:val="28"/>
        </w:rPr>
        <w:t>國民小學</w:t>
      </w:r>
      <w:r>
        <w:rPr>
          <w:rFonts w:ascii="標楷體" w:eastAsia="標楷體" w:hAnsi="Arial Unicode MS" w:cs="Century" w:hint="eastAsia"/>
          <w:kern w:val="0"/>
          <w:sz w:val="28"/>
          <w:szCs w:val="28"/>
        </w:rPr>
        <w:t>104</w:t>
      </w:r>
      <w:r w:rsidRPr="00A20614">
        <w:rPr>
          <w:rFonts w:ascii="標楷體" w:eastAsia="標楷體" w:hAnsi="Arial Unicode MS" w:cs="Century"/>
          <w:kern w:val="0"/>
          <w:sz w:val="28"/>
          <w:szCs w:val="28"/>
        </w:rPr>
        <w:t>學年度</w:t>
      </w:r>
    </w:p>
    <w:tbl>
      <w:tblPr>
        <w:tblW w:w="0" w:type="auto"/>
        <w:jc w:val="center"/>
        <w:tblBorders>
          <w:top w:val="thinThickSmallGap" w:sz="24" w:space="0" w:color="9900CC"/>
          <w:left w:val="thinThickSmallGap" w:sz="24" w:space="0" w:color="9900CC"/>
          <w:bottom w:val="thinThickSmallGap" w:sz="24" w:space="0" w:color="9900CC"/>
          <w:right w:val="thinThickSmallGap" w:sz="24" w:space="0" w:color="9900CC"/>
          <w:insideH w:val="thinThickSmallGap" w:sz="24" w:space="0" w:color="9900CC"/>
          <w:insideV w:val="thinThickSmallGap" w:sz="24" w:space="0" w:color="9900CC"/>
        </w:tblBorders>
        <w:tblLook w:val="00BF" w:firstRow="1" w:lastRow="0" w:firstColumn="1" w:lastColumn="0" w:noHBand="0" w:noVBand="0"/>
      </w:tblPr>
      <w:tblGrid>
        <w:gridCol w:w="4873"/>
        <w:gridCol w:w="5367"/>
      </w:tblGrid>
      <w:tr w:rsidR="00A20614" w:rsidRPr="00A20614" w:rsidTr="00435C45">
        <w:trPr>
          <w:trHeight w:val="2790"/>
          <w:jc w:val="center"/>
        </w:trPr>
        <w:tc>
          <w:tcPr>
            <w:tcW w:w="10143" w:type="dxa"/>
            <w:gridSpan w:val="2"/>
            <w:shd w:val="clear" w:color="auto" w:fill="auto"/>
          </w:tcPr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學校名稱：宜蘭縣南澳國小</w:t>
            </w:r>
          </w:p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活動名稱：</w:t>
            </w:r>
            <w:r w:rsidRPr="00A206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保護水資源宣導及水質檢驗實作活動</w:t>
            </w:r>
          </w:p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辦理日期：</w:t>
            </w:r>
            <w:r w:rsidR="00B167F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105</w:t>
            </w: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.</w:t>
            </w:r>
            <w:r w:rsidR="00B167F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04.18</w:t>
            </w:r>
          </w:p>
          <w:p w:rsidR="00A20614" w:rsidRPr="00A20614" w:rsidRDefault="00A20614" w:rsidP="00A20614">
            <w:pPr>
              <w:spacing w:line="300" w:lineRule="exact"/>
              <w:rPr>
                <w:rFonts w:ascii="標楷體" w:eastAsia="標楷體" w:hAnsi="Times New Roman" w:cs="Times New Roman" w:hint="eastAsia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舉辦地點：</w:t>
            </w:r>
            <w:r w:rsidRPr="00A20614">
              <w:rPr>
                <w:rFonts w:ascii="標楷體" w:eastAsia="標楷體" w:hAnsi="Times New Roman" w:cs="Times New Roman" w:hint="eastAsia"/>
                <w:sz w:val="28"/>
                <w:szCs w:val="28"/>
              </w:rPr>
              <w:t>南澳國小</w:t>
            </w:r>
          </w:p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參加對象：全體教師、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高年級</w:t>
            </w: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學生</w:t>
            </w:r>
          </w:p>
          <w:p w:rsidR="00A20614" w:rsidRPr="00A20614" w:rsidRDefault="00A20614" w:rsidP="00A20614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</w:pPr>
            <w:r w:rsidRPr="00A2061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活動簡述說明：</w:t>
            </w:r>
          </w:p>
          <w:p w:rsidR="00A20614" w:rsidRPr="00A20614" w:rsidRDefault="00B37DF4" w:rsidP="00A20614">
            <w:pPr>
              <w:numPr>
                <w:ilvl w:val="0"/>
                <w:numId w:val="1"/>
              </w:numPr>
              <w:spacing w:before="100" w:after="100" w:line="360" w:lineRule="exact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透過水保局專業講師的簡介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了解水土保持及水資源保護的重要性</w:t>
            </w:r>
            <w:r w:rsidR="00A20614" w:rsidRPr="00A20614">
              <w:rPr>
                <w:rFonts w:ascii="標楷體" w:eastAsia="標楷體" w:hAnsi="Times New Roman" w:cs="Times New Roman"/>
                <w:szCs w:val="24"/>
              </w:rPr>
              <w:t xml:space="preserve">。 </w:t>
            </w:r>
          </w:p>
          <w:p w:rsidR="00A20614" w:rsidRPr="00A20614" w:rsidRDefault="00B37DF4" w:rsidP="00B37DF4">
            <w:pPr>
              <w:numPr>
                <w:ilvl w:val="0"/>
                <w:numId w:val="1"/>
              </w:numPr>
              <w:spacing w:before="100" w:after="100" w:line="360" w:lineRule="exact"/>
              <w:rPr>
                <w:rFonts w:ascii="標楷體" w:eastAsia="標楷體" w:hAnsi="Times New Roman" w:cs="Times New Roman" w:hint="eastAsia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透過實作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A20614" w:rsidRPr="00A20614">
              <w:rPr>
                <w:rFonts w:ascii="標楷體" w:eastAsia="標楷體" w:hAnsi="Times New Roman" w:cs="Times New Roman"/>
                <w:szCs w:val="24"/>
              </w:rPr>
              <w:t>指導學生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水質檢驗的歷程</w:t>
            </w:r>
            <w:bookmarkStart w:id="0" w:name="_GoBack"/>
            <w:bookmarkEnd w:id="0"/>
            <w:r w:rsidR="00A20614" w:rsidRPr="00A20614">
              <w:rPr>
                <w:rFonts w:ascii="標楷體" w:eastAsia="標楷體" w:hAnsi="Times New Roman" w:cs="Times New Roman"/>
                <w:szCs w:val="24"/>
              </w:rPr>
              <w:t xml:space="preserve">。 </w:t>
            </w:r>
          </w:p>
        </w:tc>
      </w:tr>
      <w:tr w:rsidR="00A20614" w:rsidRPr="00A20614" w:rsidTr="002F6064">
        <w:trPr>
          <w:trHeight w:val="1074"/>
          <w:jc w:val="center"/>
        </w:trPr>
        <w:tc>
          <w:tcPr>
            <w:tcW w:w="4776" w:type="dxa"/>
            <w:shd w:val="clear" w:color="auto" w:fill="auto"/>
          </w:tcPr>
          <w:p w:rsidR="00A20614" w:rsidRPr="00A20614" w:rsidRDefault="0056093E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保護水資源宣導課程</w:t>
            </w:r>
          </w:p>
        </w:tc>
        <w:tc>
          <w:tcPr>
            <w:tcW w:w="5367" w:type="dxa"/>
            <w:shd w:val="clear" w:color="auto" w:fill="auto"/>
          </w:tcPr>
          <w:p w:rsidR="00A20614" w:rsidRPr="00A20614" w:rsidRDefault="0056093E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抽驗南澳村地下水實作課程</w:t>
            </w:r>
          </w:p>
        </w:tc>
      </w:tr>
      <w:tr w:rsidR="00A20614" w:rsidRPr="00A20614" w:rsidTr="002F6064">
        <w:trPr>
          <w:trHeight w:val="1074"/>
          <w:jc w:val="center"/>
        </w:trPr>
        <w:tc>
          <w:tcPr>
            <w:tcW w:w="4776" w:type="dxa"/>
            <w:shd w:val="clear" w:color="auto" w:fill="auto"/>
          </w:tcPr>
          <w:p w:rsidR="00A20614" w:rsidRPr="00A20614" w:rsidRDefault="00435C45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957628" cy="2160000"/>
                  <wp:effectExtent l="0" t="0" r="0" b="0"/>
                  <wp:docPr id="4" name="圖片 4" descr="C:\Users\USER\Downloads\檔案_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檔案_00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94" t="18101"/>
                          <a:stretch/>
                        </pic:blipFill>
                        <pic:spPr bwMode="auto">
                          <a:xfrm>
                            <a:off x="0" y="0"/>
                            <a:ext cx="295762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7" w:type="dxa"/>
            <w:shd w:val="clear" w:color="auto" w:fill="auto"/>
          </w:tcPr>
          <w:p w:rsidR="00A20614" w:rsidRPr="00A20614" w:rsidRDefault="0056093E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880000" cy="2160000"/>
                  <wp:effectExtent l="0" t="0" r="0" b="0"/>
                  <wp:docPr id="6" name="圖片 6" descr="C:\Users\USER\Downloads\檔案_0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檔案_0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9AE" w:rsidRPr="00A20614" w:rsidTr="002F6064">
        <w:trPr>
          <w:trHeight w:val="1074"/>
          <w:jc w:val="center"/>
        </w:trPr>
        <w:tc>
          <w:tcPr>
            <w:tcW w:w="4776" w:type="dxa"/>
            <w:shd w:val="clear" w:color="auto" w:fill="auto"/>
          </w:tcPr>
          <w:p w:rsidR="000F59AE" w:rsidRPr="00A20614" w:rsidRDefault="0056093E" w:rsidP="000F59AE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水保局講師指導學生做水質檢測</w:t>
            </w:r>
          </w:p>
        </w:tc>
        <w:tc>
          <w:tcPr>
            <w:tcW w:w="5367" w:type="dxa"/>
            <w:shd w:val="clear" w:color="auto" w:fill="auto"/>
          </w:tcPr>
          <w:p w:rsidR="000F59AE" w:rsidRPr="00A20614" w:rsidRDefault="00B167F0" w:rsidP="000F59AE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感</w:t>
            </w:r>
            <w:proofErr w:type="gramEnd"/>
            <w:r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  <w:t>謝水保局全體師生大合照</w:t>
            </w:r>
          </w:p>
        </w:tc>
      </w:tr>
      <w:tr w:rsidR="000F59AE" w:rsidRPr="00A20614" w:rsidTr="002F6064">
        <w:trPr>
          <w:trHeight w:val="1074"/>
          <w:jc w:val="center"/>
        </w:trPr>
        <w:tc>
          <w:tcPr>
            <w:tcW w:w="4776" w:type="dxa"/>
            <w:shd w:val="clear" w:color="auto" w:fill="auto"/>
          </w:tcPr>
          <w:p w:rsidR="000F59AE" w:rsidRPr="00A20614" w:rsidRDefault="00435C45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 w:val="28"/>
                <w:szCs w:val="20"/>
              </w:rPr>
              <w:drawing>
                <wp:inline distT="0" distB="0" distL="0" distR="0">
                  <wp:extent cx="2219325" cy="2688959"/>
                  <wp:effectExtent l="0" t="0" r="0" b="0"/>
                  <wp:docPr id="5" name="圖片 5" descr="C:\Users\USER\Downloads\檔案_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ownloads\檔案_00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53" r="-4705"/>
                          <a:stretch/>
                        </pic:blipFill>
                        <pic:spPr bwMode="auto">
                          <a:xfrm>
                            <a:off x="0" y="0"/>
                            <a:ext cx="2220981" cy="2690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7" w:type="dxa"/>
            <w:shd w:val="clear" w:color="auto" w:fill="auto"/>
          </w:tcPr>
          <w:p w:rsidR="000F59AE" w:rsidRPr="00A20614" w:rsidRDefault="00623B70" w:rsidP="00A20614">
            <w:pPr>
              <w:adjustRightInd w:val="0"/>
              <w:spacing w:beforeLines="50" w:before="180" w:afterLines="50" w:after="180" w:line="0" w:lineRule="atLeast"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 w:val="28"/>
                <w:szCs w:val="20"/>
              </w:rPr>
              <w:drawing>
                <wp:inline distT="0" distB="0" distL="0" distR="0" wp14:anchorId="21E3B5FE" wp14:editId="37C98A72">
                  <wp:extent cx="2880000" cy="2160000"/>
                  <wp:effectExtent l="0" t="0" r="0" b="0"/>
                  <wp:docPr id="3" name="圖片 3" descr="C:\Users\USER\Downloads\檔案_0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檔案_0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E2A" w:rsidRDefault="00455E2A" w:rsidP="00A20614"/>
    <w:sectPr w:rsidR="00455E2A" w:rsidSect="002F60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0C" w:rsidRDefault="00D7460C" w:rsidP="00A20614">
      <w:r>
        <w:separator/>
      </w:r>
    </w:p>
  </w:endnote>
  <w:endnote w:type="continuationSeparator" w:id="0">
    <w:p w:rsidR="00D7460C" w:rsidRDefault="00D7460C" w:rsidP="00A2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0C" w:rsidRDefault="00D7460C" w:rsidP="00A20614">
      <w:r>
        <w:separator/>
      </w:r>
    </w:p>
  </w:footnote>
  <w:footnote w:type="continuationSeparator" w:id="0">
    <w:p w:rsidR="00D7460C" w:rsidRDefault="00D7460C" w:rsidP="00A2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B38"/>
    <w:multiLevelType w:val="hybridMultilevel"/>
    <w:tmpl w:val="215E9B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2A"/>
    <w:rsid w:val="000F59AE"/>
    <w:rsid w:val="002F6064"/>
    <w:rsid w:val="003121AA"/>
    <w:rsid w:val="00435C45"/>
    <w:rsid w:val="00455E2A"/>
    <w:rsid w:val="0051398A"/>
    <w:rsid w:val="0056093E"/>
    <w:rsid w:val="00623B70"/>
    <w:rsid w:val="00A20614"/>
    <w:rsid w:val="00B167F0"/>
    <w:rsid w:val="00B37DF4"/>
    <w:rsid w:val="00D7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6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6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06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6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6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0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2016-11-17T06:42:00Z</dcterms:created>
  <dcterms:modified xsi:type="dcterms:W3CDTF">2016-11-17T07:06:00Z</dcterms:modified>
</cp:coreProperties>
</file>