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21" w:rsidRPr="005C6964" w:rsidRDefault="00DA5721" w:rsidP="00DA5721">
      <w:pPr>
        <w:tabs>
          <w:tab w:val="left" w:pos="1080"/>
        </w:tabs>
        <w:spacing w:line="400" w:lineRule="exact"/>
        <w:ind w:leftChars="150" w:left="1711" w:hangingChars="375" w:hanging="135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「戀戀苦楝樹」活動教案設計/教學歷程/教學成果</w:t>
      </w:r>
    </w:p>
    <w:p w:rsidR="00DA5721" w:rsidRPr="005C6964" w:rsidRDefault="00DA5721" w:rsidP="00DA5721">
      <w:pPr>
        <w:tabs>
          <w:tab w:val="left" w:pos="1080"/>
        </w:tabs>
        <w:spacing w:line="400" w:lineRule="exact"/>
        <w:ind w:leftChars="150" w:left="1261" w:hangingChars="375" w:hanging="901"/>
        <w:jc w:val="center"/>
        <w:rPr>
          <w:rFonts w:ascii="標楷體" w:eastAsia="標楷體" w:hAnsi="標楷體"/>
          <w:b/>
          <w:sz w:val="36"/>
          <w:szCs w:val="36"/>
        </w:rPr>
      </w:pPr>
      <w:r w:rsidRPr="005C6964">
        <w:rPr>
          <w:rFonts w:ascii="標楷體" w:eastAsia="標楷體" w:hAnsi="標楷體" w:hint="eastAsia"/>
          <w:b/>
        </w:rPr>
        <w:t>（主題課程架構表中各教學單元均應規劃於此表格中）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26"/>
        <w:gridCol w:w="382"/>
        <w:gridCol w:w="2952"/>
        <w:gridCol w:w="1288"/>
        <w:gridCol w:w="253"/>
        <w:gridCol w:w="1827"/>
        <w:gridCol w:w="2326"/>
      </w:tblGrid>
      <w:tr w:rsidR="00DA5721" w:rsidRPr="005C6964" w:rsidTr="00DB7434">
        <w:trPr>
          <w:jc w:val="center"/>
        </w:trPr>
        <w:tc>
          <w:tcPr>
            <w:tcW w:w="770" w:type="dxa"/>
            <w:gridSpan w:val="3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教學主題</w:t>
            </w:r>
          </w:p>
        </w:tc>
        <w:tc>
          <w:tcPr>
            <w:tcW w:w="8646" w:type="dxa"/>
            <w:gridSpan w:val="5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戀戀苦楝樹</w:t>
            </w:r>
          </w:p>
        </w:tc>
      </w:tr>
      <w:tr w:rsidR="00DA5721" w:rsidRPr="005C6964" w:rsidTr="00DB7434">
        <w:trPr>
          <w:jc w:val="center"/>
        </w:trPr>
        <w:tc>
          <w:tcPr>
            <w:tcW w:w="77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學生對於校園充滿好奇，苦楝樹是校園裡、社區內最浪漫的樹種，每個季節都有它值得發掘的美麗。一開始從秋天看、摸、撿拾果實，親手栽種種子，經過漫長的等待春天種子發芽，苦楝樹開花，夏天苦楝樹結果的歷程，讓學生親身體驗苦楝樹四季的變化，並結合語文領域留下體驗記錄、生活課程畫下苦楝花飄下的圖畫、綜合領域親自擁抱苦楝樹，以課程與生活結合，感受人與自然間的互動。</w:t>
            </w:r>
          </w:p>
        </w:tc>
      </w:tr>
      <w:tr w:rsidR="00DA5721" w:rsidRPr="005C6964" w:rsidTr="00DB7434">
        <w:trPr>
          <w:jc w:val="center"/>
        </w:trPr>
        <w:tc>
          <w:tcPr>
            <w:tcW w:w="77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蔡孟耘老師自編</w:t>
            </w:r>
          </w:p>
        </w:tc>
      </w:tr>
      <w:tr w:rsidR="00DA5721" w:rsidRPr="005C6964" w:rsidTr="00DB7434">
        <w:trPr>
          <w:jc w:val="center"/>
        </w:trPr>
        <w:tc>
          <w:tcPr>
            <w:tcW w:w="77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統整領域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語文領域、生活課程、綜合領域</w:t>
            </w:r>
          </w:p>
        </w:tc>
      </w:tr>
      <w:tr w:rsidR="00DA5721" w:rsidRPr="005C6964" w:rsidTr="00DB7434">
        <w:trPr>
          <w:jc w:val="center"/>
        </w:trPr>
        <w:tc>
          <w:tcPr>
            <w:tcW w:w="77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Pr="005C6964">
              <w:rPr>
                <w:rFonts w:ascii="標楷體" w:eastAsia="標楷體" w:hAnsi="標楷體" w:hint="eastAsia"/>
              </w:rPr>
              <w:t>節</w:t>
            </w:r>
          </w:p>
        </w:tc>
      </w:tr>
      <w:tr w:rsidR="00DA5721" w:rsidRPr="005C6964" w:rsidTr="00DB7434">
        <w:trPr>
          <w:jc w:val="center"/>
        </w:trPr>
        <w:tc>
          <w:tcPr>
            <w:tcW w:w="77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1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能將日常生活感受、觀察寫成一段文字。</w:t>
            </w:r>
          </w:p>
          <w:p w:rsidR="00DA5721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能運用各種媒材創作。</w:t>
            </w:r>
          </w:p>
          <w:p w:rsidR="00DA5721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藉由接近自然，關懷生活周遭環境。</w:t>
            </w:r>
          </w:p>
          <w:p w:rsidR="00DA5721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能體驗大自然的美感。</w:t>
            </w:r>
          </w:p>
          <w:p w:rsidR="00DA5721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</w:rPr>
              <w:t>能透過活動，觀察並感受苦楝樹的四季之美。</w:t>
            </w:r>
          </w:p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 w:hint="eastAsia"/>
              </w:rPr>
              <w:t>能觀察野外生活中自然現象的變化。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對</w:t>
            </w:r>
            <w:r w:rsidRPr="005C6964">
              <w:rPr>
                <w:rFonts w:ascii="標楷體" w:eastAsia="標楷體" w:hAnsi="標楷體"/>
              </w:rPr>
              <w:t xml:space="preserve"> </w:t>
            </w:r>
            <w:r w:rsidRPr="005C6964">
              <w:rPr>
                <w:rFonts w:ascii="標楷體" w:eastAsia="標楷體" w:hAnsi="標楷體" w:hint="eastAsia"/>
              </w:rPr>
              <w:t>應</w:t>
            </w:r>
            <w:r w:rsidRPr="005C6964">
              <w:rPr>
                <w:rFonts w:ascii="標楷體" w:eastAsia="標楷體" w:hAnsi="標楷體"/>
              </w:rPr>
              <w:t xml:space="preserve"> </w:t>
            </w:r>
            <w:r w:rsidRPr="005C6964">
              <w:rPr>
                <w:rFonts w:ascii="標楷體" w:eastAsia="標楷體" w:hAnsi="標楷體" w:hint="eastAsia"/>
              </w:rPr>
              <w:t>之</w:t>
            </w:r>
          </w:p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DA5721" w:rsidRPr="00D27160" w:rsidRDefault="00DA5721" w:rsidP="00DB7434">
            <w:pPr>
              <w:pStyle w:val="1"/>
              <w:ind w:leftChars="60" w:left="144" w:firstLineChars="0" w:firstLine="0"/>
              <w:rPr>
                <w:b/>
              </w:rPr>
            </w:pPr>
            <w:r w:rsidRPr="00D27160">
              <w:rPr>
                <w:rFonts w:hint="eastAsia"/>
                <w:b/>
              </w:rPr>
              <w:t>語文領域</w:t>
            </w:r>
          </w:p>
          <w:p w:rsidR="00DA5721" w:rsidRDefault="00DA5721" w:rsidP="00DB7434">
            <w:pPr>
              <w:pStyle w:val="1"/>
              <w:ind w:leftChars="60" w:left="144" w:firstLineChars="0" w:firstLine="0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B85DB8">
                <w:t>6-1-1</w:t>
              </w:r>
            </w:smartTag>
            <w:r w:rsidRPr="00B85DB8">
              <w:t>-1</w:t>
            </w:r>
            <w:r w:rsidRPr="00B85DB8">
              <w:rPr>
                <w:rFonts w:hint="eastAsia"/>
              </w:rPr>
              <w:t>能學習觀察簡單的圖畫和事物，並練習寫成一段文字。</w:t>
            </w:r>
          </w:p>
          <w:p w:rsidR="00DA5721" w:rsidRPr="00D27160" w:rsidRDefault="00DA5721" w:rsidP="00DB7434">
            <w:pPr>
              <w:pStyle w:val="1"/>
              <w:ind w:leftChars="60" w:left="144" w:firstLineChars="0" w:firstLine="0"/>
              <w:rPr>
                <w:b/>
              </w:rPr>
            </w:pPr>
            <w:r w:rsidRPr="00D27160">
              <w:rPr>
                <w:rFonts w:hint="eastAsia"/>
                <w:b/>
              </w:rPr>
              <w:t>生活課程</w:t>
            </w:r>
          </w:p>
          <w:p w:rsidR="00DA5721" w:rsidRDefault="00DA5721" w:rsidP="00DB7434">
            <w:pPr>
              <w:pStyle w:val="1"/>
              <w:ind w:leftChars="60" w:left="144" w:firstLineChars="0" w:firstLine="0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>
                <w:t>4-1-2</w:t>
              </w:r>
            </w:smartTag>
            <w:r>
              <w:t xml:space="preserve"> </w:t>
            </w:r>
            <w:r>
              <w:rPr>
                <w:rFonts w:hint="eastAsia"/>
              </w:rPr>
              <w:t>運用視覺、聽覺、動覺的藝術創作形式，表達自己的感受和想法。</w:t>
            </w:r>
          </w:p>
          <w:p w:rsidR="00DA5721" w:rsidRDefault="00DA5721" w:rsidP="00DB7434">
            <w:pPr>
              <w:pStyle w:val="1"/>
              <w:ind w:leftChars="60" w:left="144" w:firstLineChars="0" w:firstLine="0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>
                <w:t>1-1-5</w:t>
              </w:r>
            </w:smartTag>
            <w:r>
              <w:t xml:space="preserve"> </w:t>
            </w:r>
            <w:r>
              <w:rPr>
                <w:rFonts w:hint="eastAsia"/>
              </w:rPr>
              <w:t>藉由接近自然，進而關懷自然與生命。</w:t>
            </w:r>
          </w:p>
          <w:p w:rsidR="00DA5721" w:rsidRDefault="00DA5721" w:rsidP="00DB7434">
            <w:pPr>
              <w:pStyle w:val="1"/>
              <w:ind w:leftChars="60" w:left="144" w:firstLineChars="0" w:firstLine="0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>
                <w:t>5-1-2</w:t>
              </w:r>
            </w:smartTag>
            <w:r>
              <w:t xml:space="preserve"> </w:t>
            </w:r>
            <w:r>
              <w:rPr>
                <w:rFonts w:hint="eastAsia"/>
              </w:rPr>
              <w:t>體驗各種色彩、圖像、聲音、旋律、姿態、表情動作的美感，並表達出自己的感受。</w:t>
            </w:r>
          </w:p>
          <w:p w:rsidR="00DA5721" w:rsidRDefault="00DA5721" w:rsidP="00DB7434">
            <w:pPr>
              <w:pStyle w:val="1"/>
              <w:ind w:leftChars="60" w:left="144" w:firstLineChars="0" w:firstLine="0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7"/>
              </w:smartTagPr>
              <w:r>
                <w:t>7-1-5</w:t>
              </w:r>
            </w:smartTag>
            <w:r>
              <w:t xml:space="preserve"> </w:t>
            </w:r>
            <w:r>
              <w:rPr>
                <w:rFonts w:hint="eastAsia"/>
              </w:rPr>
              <w:t>由系列的觀測資料，說出一個變動的事件</w:t>
            </w:r>
            <w:r>
              <w:t>(</w:t>
            </w:r>
            <w:r>
              <w:rPr>
                <w:rFonts w:hint="eastAsia"/>
              </w:rPr>
              <w:t>如豆子成長的過程</w:t>
            </w:r>
            <w:r>
              <w:t>)</w:t>
            </w:r>
            <w:r>
              <w:rPr>
                <w:rFonts w:hint="eastAsia"/>
              </w:rPr>
              <w:t>。</w:t>
            </w:r>
          </w:p>
          <w:p w:rsidR="00DA5721" w:rsidRPr="00D27160" w:rsidRDefault="00DA5721" w:rsidP="00DB7434">
            <w:pPr>
              <w:pStyle w:val="1"/>
              <w:ind w:leftChars="60" w:left="144" w:firstLineChars="0" w:firstLine="0"/>
              <w:rPr>
                <w:b/>
              </w:rPr>
            </w:pPr>
            <w:r w:rsidRPr="00D27160">
              <w:rPr>
                <w:rFonts w:hint="eastAsia"/>
                <w:b/>
              </w:rPr>
              <w:t>綜合領域</w:t>
            </w:r>
          </w:p>
          <w:p w:rsidR="00DA5721" w:rsidRPr="00FD1426" w:rsidRDefault="00DA5721" w:rsidP="00DB7434">
            <w:pPr>
              <w:pStyle w:val="1"/>
              <w:ind w:leftChars="60" w:left="144" w:firstLineChars="0" w:firstLine="0"/>
              <w:rPr>
                <w:rFonts w:asci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t>2-3-2</w:t>
              </w:r>
            </w:smartTag>
            <w:r>
              <w:t xml:space="preserve"> </w:t>
            </w:r>
            <w:r>
              <w:rPr>
                <w:rFonts w:hint="eastAsia"/>
              </w:rPr>
              <w:t>觀察野外生活中自然現象的變化。</w:t>
            </w:r>
          </w:p>
        </w:tc>
      </w:tr>
      <w:tr w:rsidR="00DA5721" w:rsidRPr="005C6964" w:rsidTr="00DB7434">
        <w:trPr>
          <w:jc w:val="center"/>
        </w:trPr>
        <w:tc>
          <w:tcPr>
            <w:tcW w:w="77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DA5721" w:rsidRPr="00C275D0" w:rsidRDefault="00DA5721" w:rsidP="00DB7434">
            <w:pPr>
              <w:pStyle w:val="2"/>
              <w:shd w:val="clear" w:color="auto" w:fill="FFFFFF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75D0">
              <w:rPr>
                <w:rFonts w:ascii="Arial" w:hAnsi="Arial" w:cs="Arial" w:hint="eastAsia"/>
                <w:color w:val="000000"/>
                <w:sz w:val="24"/>
                <w:szCs w:val="24"/>
              </w:rPr>
              <w:t>楝樹～又稱苦楝，為落葉性喬木，適栽培作庭園樹或行道樹</w:t>
            </w:r>
          </w:p>
          <w:p w:rsidR="00DA5721" w:rsidRDefault="00DA5721" w:rsidP="00DB7434">
            <w:pPr>
              <w:adjustRightInd w:val="0"/>
              <w:jc w:val="both"/>
            </w:pPr>
            <w:r w:rsidRPr="005857B4">
              <w:t xml:space="preserve"> </w:t>
            </w:r>
            <w:hyperlink r:id="rId5" w:history="1">
              <w:r w:rsidRPr="005857B4">
                <w:rPr>
                  <w:rStyle w:val="a3"/>
                </w:rPr>
                <w:t>http://tw.myblog.yahoo.com/banchang-35/article?mid=11082</w:t>
              </w:r>
            </w:hyperlink>
          </w:p>
          <w:p w:rsidR="00DA5721" w:rsidRPr="00C275D0" w:rsidRDefault="00DA5721" w:rsidP="00DB7434">
            <w:pPr>
              <w:pStyle w:val="2"/>
              <w:shd w:val="clear" w:color="auto" w:fill="FFFFFF"/>
              <w:spacing w:line="240" w:lineRule="auto"/>
              <w:rPr>
                <w:rFonts w:ascii="標楷體" w:eastAsia="標楷體" w:hAnsi="標楷體"/>
              </w:rPr>
            </w:pPr>
            <w:r w:rsidRPr="00C275D0">
              <w:rPr>
                <w:rFonts w:ascii="Arial" w:hAnsi="Arial" w:cs="Arial" w:hint="eastAsia"/>
                <w:color w:val="000000"/>
                <w:sz w:val="24"/>
                <w:szCs w:val="24"/>
              </w:rPr>
              <w:t>楝樹～</w:t>
            </w:r>
            <w:r w:rsidRPr="00C275D0">
              <w:rPr>
                <w:rFonts w:ascii="Arial" w:hAnsi="Arial" w:cs="Arial"/>
                <w:color w:val="000000"/>
                <w:sz w:val="24"/>
                <w:szCs w:val="24"/>
              </w:rPr>
              <w:t>DIY</w:t>
            </w:r>
            <w:r w:rsidRPr="00C275D0">
              <w:rPr>
                <w:rFonts w:ascii="Arial" w:hAnsi="Arial" w:cs="Arial" w:hint="eastAsia"/>
                <w:color w:val="000000"/>
                <w:sz w:val="24"/>
                <w:szCs w:val="24"/>
              </w:rPr>
              <w:t>種子盆栽，玩綠生活簡單種輕鬆擁有綠意小盆栽</w:t>
            </w:r>
            <w:r w:rsidRPr="00C275D0">
              <w:rPr>
                <w:sz w:val="24"/>
                <w:szCs w:val="24"/>
              </w:rPr>
              <w:t xml:space="preserve"> </w:t>
            </w:r>
            <w:hyperlink r:id="rId6" w:history="1">
              <w:r w:rsidRPr="00C275D0">
                <w:rPr>
                  <w:rStyle w:val="a3"/>
                  <w:sz w:val="16"/>
                  <w:szCs w:val="16"/>
                </w:rPr>
                <w:t>http://tw.myblog.yahoo.com/banchang-35/article?mid=11129&amp;next=11042&amp;l=f&amp;fid=65</w:t>
              </w:r>
            </w:hyperlink>
          </w:p>
        </w:tc>
      </w:tr>
      <w:tr w:rsidR="00DA5721" w:rsidRPr="005C6964" w:rsidTr="00DB7434">
        <w:trPr>
          <w:jc w:val="center"/>
        </w:trPr>
        <w:tc>
          <w:tcPr>
            <w:tcW w:w="77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學生所需</w:t>
            </w:r>
          </w:p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</w:t>
            </w:r>
            <w:r w:rsidRPr="005C6964">
              <w:rPr>
                <w:rFonts w:ascii="標楷體" w:eastAsia="標楷體" w:hAnsi="標楷體"/>
              </w:rPr>
              <w:t xml:space="preserve">    </w:t>
            </w:r>
            <w:r w:rsidRPr="005C6964"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花盆、水彩用具、壓克力顏料、培養土</w:t>
            </w:r>
          </w:p>
        </w:tc>
      </w:tr>
      <w:tr w:rsidR="00DA5721" w:rsidRPr="005C6964" w:rsidTr="00DB7434">
        <w:trPr>
          <w:cantSplit/>
          <w:trHeight w:val="105"/>
          <w:jc w:val="center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12" w:space="0" w:color="800000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時間</w:t>
            </w:r>
            <w:r w:rsidRPr="005C6964">
              <w:rPr>
                <w:rFonts w:ascii="標楷體" w:eastAsia="標楷體" w:hAnsi="標楷體" w:hint="eastAsia"/>
              </w:rPr>
              <w:lastRenderedPageBreak/>
              <w:t>分配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lastRenderedPageBreak/>
              <w:t>節次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教學重點</w:t>
            </w:r>
          </w:p>
        </w:tc>
      </w:tr>
      <w:tr w:rsidR="00DA5721" w:rsidRPr="005C6964" w:rsidTr="00DB7434">
        <w:trPr>
          <w:cantSplit/>
          <w:trHeight w:val="270"/>
          <w:jc w:val="center"/>
        </w:trPr>
        <w:tc>
          <w:tcPr>
            <w:tcW w:w="362" w:type="dxa"/>
            <w:vMerge/>
            <w:tcBorders>
              <w:left w:val="single" w:sz="12" w:space="0" w:color="800000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DA5721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到校園裡撿拾苦楝樹果實，並指導學生觀察果實的軟硬、顏色、香味</w:t>
            </w:r>
          </w:p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果實泡水需要每天更換清水，泡到果實爛爛的即可。</w:t>
            </w:r>
          </w:p>
        </w:tc>
      </w:tr>
      <w:tr w:rsidR="00DA5721" w:rsidRPr="005C6964" w:rsidTr="00DB7434">
        <w:trPr>
          <w:cantSplit/>
          <w:trHeight w:val="420"/>
          <w:jc w:val="center"/>
        </w:trPr>
        <w:tc>
          <w:tcPr>
            <w:tcW w:w="362" w:type="dxa"/>
            <w:vMerge/>
            <w:tcBorders>
              <w:left w:val="single" w:sz="12" w:space="0" w:color="800000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以壓克力顏料彩繪花盆，提醒學生注意使用鮮豔的顏色配合花盆，引導學生觀察花盆的形狀，進行彩繪時注意圓弧度與銜接度。</w:t>
            </w:r>
          </w:p>
        </w:tc>
      </w:tr>
      <w:tr w:rsidR="00DA5721" w:rsidRPr="005C6964" w:rsidTr="00DB7434">
        <w:trPr>
          <w:cantSplit/>
          <w:trHeight w:val="360"/>
          <w:jc w:val="center"/>
        </w:trPr>
        <w:tc>
          <w:tcPr>
            <w:tcW w:w="362" w:type="dxa"/>
            <w:vMerge/>
            <w:tcBorders>
              <w:left w:val="single" w:sz="12" w:space="0" w:color="800000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DA5721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用手指將果肉去除乾淨。</w:t>
            </w:r>
          </w:p>
          <w:p w:rsidR="00DA5721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將種植步驟邊操作邊清楚解說完後，再讓學生獨立操作：</w:t>
            </w:r>
          </w:p>
          <w:p w:rsidR="00DA5721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 w:hint="eastAsia"/>
              </w:rPr>
              <w:t>將培養土用手捏鬆後放進花盆裡約八分滿，不能壓緊，種子也需要空氣。</w:t>
            </w:r>
          </w:p>
          <w:p w:rsidR="00DA5721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 w:hint="eastAsia"/>
              </w:rPr>
              <w:t>用手指挖一個洞後，將種子埋進去，上方覆蓋培養土。</w:t>
            </w:r>
          </w:p>
          <w:p w:rsidR="00DA5721" w:rsidRPr="00622170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 w:hint="eastAsia"/>
              </w:rPr>
              <w:t>澆水。</w:t>
            </w:r>
          </w:p>
        </w:tc>
      </w:tr>
      <w:tr w:rsidR="00DA5721" w:rsidRPr="005C6964" w:rsidTr="00DB7434">
        <w:trPr>
          <w:cantSplit/>
          <w:trHeight w:val="345"/>
          <w:jc w:val="center"/>
        </w:trPr>
        <w:tc>
          <w:tcPr>
            <w:tcW w:w="362" w:type="dxa"/>
            <w:vMerge/>
            <w:tcBorders>
              <w:left w:val="single" w:sz="12" w:space="0" w:color="800000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苦楝種子發芽了，指導學生感覺自己的心情，記錄下來。並朗讀與同儕分享。</w:t>
            </w:r>
          </w:p>
        </w:tc>
      </w:tr>
      <w:tr w:rsidR="00DA5721" w:rsidRPr="005C6964" w:rsidTr="00DB7434">
        <w:trPr>
          <w:cantSplit/>
          <w:trHeight w:val="345"/>
          <w:jc w:val="center"/>
        </w:trPr>
        <w:tc>
          <w:tcPr>
            <w:tcW w:w="362" w:type="dxa"/>
            <w:vMerge/>
            <w:tcBorders>
              <w:left w:val="single" w:sz="12" w:space="0" w:color="800000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DA5721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春天選擇一個有風的日子，到苦楝樹下，微風一吹，苦楝花落下，學生站在樹下感受，並撿拾苦楝花貼在日記本上，引導學生記錄感覺。</w:t>
            </w:r>
          </w:p>
        </w:tc>
      </w:tr>
      <w:tr w:rsidR="00DA5721" w:rsidRPr="005C6964" w:rsidTr="00DB7434">
        <w:trPr>
          <w:cantSplit/>
          <w:trHeight w:val="345"/>
          <w:jc w:val="center"/>
        </w:trPr>
        <w:tc>
          <w:tcPr>
            <w:tcW w:w="362" w:type="dxa"/>
            <w:vMerge/>
            <w:tcBorders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Default="00DA5721" w:rsidP="00DB7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DA5721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到苦楝樹下寫生，先用鉛筆將苦楝樹的姿態畫出來，並仔細觀察苦楝花的模樣，用粉蠟筆畫出來，加上站在樹下享受落花的小朋友，最後用水彩畫出葉子和背景。</w:t>
            </w:r>
          </w:p>
        </w:tc>
      </w:tr>
      <w:tr w:rsidR="00DA5721" w:rsidRPr="005C6964" w:rsidTr="00DB7434">
        <w:trPr>
          <w:trHeight w:val="211"/>
          <w:jc w:val="center"/>
        </w:trPr>
        <w:tc>
          <w:tcPr>
            <w:tcW w:w="9416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DA5721" w:rsidRPr="005C6964" w:rsidRDefault="00DA5721" w:rsidP="00DB743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C6964">
              <w:rPr>
                <w:rFonts w:ascii="標楷體" w:eastAsia="標楷體" w:hAnsi="標楷體" w:hint="eastAsia"/>
                <w:b/>
              </w:rPr>
              <w:t>活動一</w:t>
            </w:r>
            <w:r>
              <w:rPr>
                <w:rFonts w:ascii="標楷體" w:eastAsia="標楷體" w:hAnsi="標楷體"/>
                <w:b/>
              </w:rPr>
              <w:t>[</w:t>
            </w:r>
            <w:r>
              <w:rPr>
                <w:rFonts w:ascii="標楷體" w:eastAsia="標楷體" w:hAnsi="標楷體" w:hint="eastAsia"/>
                <w:b/>
              </w:rPr>
              <w:t>秋天陽光下的苦楝樹果實</w:t>
            </w:r>
            <w:r>
              <w:rPr>
                <w:rFonts w:ascii="標楷體" w:eastAsia="標楷體" w:hAnsi="標楷體"/>
                <w:b/>
              </w:rPr>
              <w:t>]</w:t>
            </w:r>
          </w:p>
        </w:tc>
      </w:tr>
      <w:tr w:rsidR="00DA5721" w:rsidRPr="005C6964" w:rsidTr="00DB7434">
        <w:trPr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DA5721" w:rsidRPr="005C6964" w:rsidTr="00DB7434">
        <w:trPr>
          <w:trHeight w:val="821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一節</w:t>
            </w:r>
          </w:p>
        </w:tc>
        <w:tc>
          <w:tcPr>
            <w:tcW w:w="4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1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到操場尋找苦楝樹</w:t>
            </w:r>
          </w:p>
          <w:p w:rsidR="00DA5721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撿拾苦楝樹果實</w:t>
            </w:r>
          </w:p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將苦楝樹果實泡水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容器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能辨認苦楝樹果實</w:t>
            </w:r>
          </w:p>
        </w:tc>
      </w:tr>
      <w:tr w:rsidR="00DA5721" w:rsidRPr="005C6964" w:rsidTr="00DB7434">
        <w:trPr>
          <w:jc w:val="center"/>
        </w:trPr>
        <w:tc>
          <w:tcPr>
            <w:tcW w:w="9416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DA5721" w:rsidRPr="005C6964" w:rsidRDefault="00DA5721" w:rsidP="00DB743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C6964">
              <w:rPr>
                <w:rFonts w:ascii="標楷體" w:eastAsia="標楷體" w:hAnsi="標楷體" w:hint="eastAsia"/>
                <w:b/>
              </w:rPr>
              <w:t>活動二</w:t>
            </w:r>
            <w:r>
              <w:rPr>
                <w:rFonts w:ascii="標楷體" w:eastAsia="標楷體" w:hAnsi="標楷體"/>
                <w:b/>
              </w:rPr>
              <w:t>[</w:t>
            </w:r>
            <w:r>
              <w:rPr>
                <w:rFonts w:ascii="標楷體" w:eastAsia="標楷體" w:hAnsi="標楷體" w:hint="eastAsia"/>
                <w:b/>
              </w:rPr>
              <w:t>種下苦楝樹種子的希望</w:t>
            </w:r>
            <w:r>
              <w:rPr>
                <w:rFonts w:ascii="標楷體" w:eastAsia="標楷體" w:hAnsi="標楷體"/>
                <w:b/>
              </w:rPr>
              <w:t>]</w:t>
            </w:r>
          </w:p>
        </w:tc>
      </w:tr>
      <w:tr w:rsidR="00DA5721" w:rsidRPr="005C6964" w:rsidTr="00DB7434">
        <w:trPr>
          <w:jc w:val="center"/>
        </w:trPr>
        <w:tc>
          <w:tcPr>
            <w:tcW w:w="388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DA5721" w:rsidRPr="005C6964" w:rsidTr="00DB7434">
        <w:trPr>
          <w:trHeight w:val="749"/>
          <w:jc w:val="center"/>
        </w:trPr>
        <w:tc>
          <w:tcPr>
            <w:tcW w:w="388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兩節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1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彩繪花盆容器</w:t>
            </w:r>
          </w:p>
          <w:p w:rsidR="00DA5721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用手指將泡爛的果肉與種子分開</w:t>
            </w:r>
          </w:p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將培養土裝進花盆裡，用手指挖一個洞，把苦楝樹種子埋進去，澆水即可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花盆、壓克力顏料、水彩筆、培養土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DA5721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能利用顏料裝飾花盆</w:t>
            </w:r>
          </w:p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能聽完講解獨立完成種植步驟</w:t>
            </w:r>
          </w:p>
        </w:tc>
      </w:tr>
      <w:tr w:rsidR="00DA5721" w:rsidRPr="005C6964" w:rsidTr="00DB7434">
        <w:trPr>
          <w:trHeight w:val="380"/>
          <w:jc w:val="center"/>
        </w:trPr>
        <w:tc>
          <w:tcPr>
            <w:tcW w:w="9416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  <w:b/>
              </w:rPr>
              <w:t>活動三</w:t>
            </w:r>
            <w:r>
              <w:rPr>
                <w:rFonts w:ascii="標楷體" w:eastAsia="標楷體" w:hAnsi="標楷體"/>
                <w:b/>
              </w:rPr>
              <w:t>[</w:t>
            </w:r>
            <w:r>
              <w:rPr>
                <w:rFonts w:ascii="標楷體" w:eastAsia="標楷體" w:hAnsi="標楷體" w:hint="eastAsia"/>
                <w:b/>
              </w:rPr>
              <w:t>春天苦楝小苗的喜悅</w:t>
            </w:r>
            <w:r>
              <w:rPr>
                <w:rFonts w:ascii="標楷體" w:eastAsia="標楷體" w:hAnsi="標楷體"/>
                <w:b/>
              </w:rPr>
              <w:t>]</w:t>
            </w:r>
          </w:p>
        </w:tc>
      </w:tr>
      <w:tr w:rsidR="00DA5721" w:rsidRPr="005C6964" w:rsidTr="00DB7434">
        <w:trPr>
          <w:trHeight w:val="380"/>
          <w:jc w:val="center"/>
        </w:trPr>
        <w:tc>
          <w:tcPr>
            <w:tcW w:w="388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DA5721" w:rsidRPr="005C6964" w:rsidTr="00DB7434">
        <w:trPr>
          <w:trHeight w:val="749"/>
          <w:jc w:val="center"/>
        </w:trPr>
        <w:tc>
          <w:tcPr>
            <w:tcW w:w="388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一節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1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寫苦楝樹記錄</w:t>
            </w:r>
          </w:p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與同儕分享喜悅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日記本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能用完整句子描述</w:t>
            </w:r>
          </w:p>
        </w:tc>
      </w:tr>
      <w:tr w:rsidR="00DA5721" w:rsidRPr="005C6964" w:rsidTr="00DB7434">
        <w:trPr>
          <w:jc w:val="center"/>
        </w:trPr>
        <w:tc>
          <w:tcPr>
            <w:tcW w:w="9416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DA5721" w:rsidRPr="005C6964" w:rsidRDefault="00DA5721" w:rsidP="00DB743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C6964">
              <w:rPr>
                <w:rFonts w:ascii="標楷體" w:eastAsia="標楷體" w:hAnsi="標楷體" w:hint="eastAsia"/>
                <w:b/>
              </w:rPr>
              <w:t>活動</w:t>
            </w:r>
            <w:r>
              <w:rPr>
                <w:rFonts w:ascii="標楷體" w:eastAsia="標楷體" w:hAnsi="標楷體" w:hint="eastAsia"/>
                <w:b/>
              </w:rPr>
              <w:t>四</w:t>
            </w:r>
            <w:r>
              <w:rPr>
                <w:rFonts w:ascii="標楷體" w:eastAsia="標楷體" w:hAnsi="標楷體"/>
                <w:b/>
              </w:rPr>
              <w:t>[</w:t>
            </w:r>
            <w:r>
              <w:rPr>
                <w:rFonts w:ascii="標楷體" w:eastAsia="標楷體" w:hAnsi="標楷體" w:hint="eastAsia"/>
                <w:b/>
              </w:rPr>
              <w:t>三月苦楝樹下浪漫飛雪</w:t>
            </w:r>
            <w:r>
              <w:rPr>
                <w:rFonts w:ascii="標楷體" w:eastAsia="標楷體" w:hAnsi="標楷體"/>
                <w:b/>
              </w:rPr>
              <w:t>]</w:t>
            </w:r>
          </w:p>
        </w:tc>
      </w:tr>
      <w:tr w:rsidR="00DA5721" w:rsidRPr="005C6964" w:rsidTr="00DB7434">
        <w:trPr>
          <w:jc w:val="center"/>
        </w:trPr>
        <w:tc>
          <w:tcPr>
            <w:tcW w:w="388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DA5721" w:rsidRPr="005C6964" w:rsidTr="00DB7434">
        <w:trPr>
          <w:trHeight w:val="761"/>
          <w:jc w:val="center"/>
        </w:trPr>
        <w:tc>
          <w:tcPr>
            <w:tcW w:w="388" w:type="dxa"/>
            <w:gridSpan w:val="2"/>
            <w:tcBorders>
              <w:top w:val="single" w:sz="4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三節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</w:tcPr>
          <w:p w:rsidR="00DA5721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站在苦楝樹下感受苦楝花飄下的感覺，將感覺記錄下來並撿拾苦楝花貼在日記本上。</w:t>
            </w:r>
          </w:p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到苦楝樹下寫生，畫下苦楝花飄下的情景。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圖畫紙、水彩、粉蠟筆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12" w:space="0" w:color="800000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能細心觀察並獨立完成圖畫</w:t>
            </w:r>
          </w:p>
        </w:tc>
      </w:tr>
      <w:tr w:rsidR="00DA5721" w:rsidRPr="005C6964" w:rsidTr="00DB7434">
        <w:trPr>
          <w:trHeight w:val="401"/>
          <w:jc w:val="center"/>
        </w:trPr>
        <w:tc>
          <w:tcPr>
            <w:tcW w:w="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t>教學歷程</w:t>
            </w:r>
          </w:p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21" w:rsidRPr="00C02372" w:rsidRDefault="00DA5721" w:rsidP="00DB7434">
            <w:pPr>
              <w:pStyle w:val="Web"/>
              <w:shd w:val="clear" w:color="auto" w:fill="FFFFFF"/>
              <w:rPr>
                <w:rFonts w:ascii="Georgia" w:hAnsi="Georgia" w:cs="Arial"/>
                <w:color w:val="333333"/>
                <w:spacing w:val="24"/>
              </w:rPr>
            </w:pPr>
            <w:r w:rsidRPr="005C6964">
              <w:rPr>
                <w:rFonts w:ascii="標楷體" w:eastAsia="標楷體" w:hAnsi="標楷體" w:hint="eastAsia"/>
                <w:b/>
              </w:rPr>
              <w:t>活動一</w:t>
            </w:r>
            <w:r>
              <w:rPr>
                <w:rFonts w:ascii="標楷體" w:eastAsia="標楷體" w:hAnsi="標楷體"/>
                <w:b/>
              </w:rPr>
              <w:t>[</w:t>
            </w:r>
            <w:r>
              <w:rPr>
                <w:rFonts w:ascii="標楷體" w:eastAsia="標楷體" w:hAnsi="標楷體" w:hint="eastAsia"/>
                <w:b/>
              </w:rPr>
              <w:t>秋天陽光下的苦楝樹果實</w:t>
            </w:r>
            <w:r>
              <w:rPr>
                <w:rFonts w:ascii="標楷體" w:eastAsia="標楷體" w:hAnsi="標楷體"/>
                <w:b/>
              </w:rPr>
              <w:t>]</w:t>
            </w:r>
            <w:r w:rsidRPr="00C02372">
              <w:rPr>
                <w:rFonts w:ascii="Georgia" w:hAnsi="Georgia" w:cs="Arial"/>
                <w:color w:val="333333"/>
                <w:spacing w:val="24"/>
              </w:rPr>
              <w:t>101</w:t>
            </w:r>
            <w:r w:rsidRPr="00C02372">
              <w:rPr>
                <w:rFonts w:ascii="Georgia" w:hAnsi="Georgia" w:cs="Arial" w:hint="eastAsia"/>
                <w:color w:val="333333"/>
                <w:spacing w:val="24"/>
              </w:rPr>
              <w:t>年</w:t>
            </w:r>
            <w:r w:rsidRPr="00C02372">
              <w:rPr>
                <w:rFonts w:ascii="Georgia" w:hAnsi="Georgia" w:cs="Arial"/>
                <w:color w:val="333333"/>
                <w:spacing w:val="24"/>
              </w:rPr>
              <w:t>10</w:t>
            </w:r>
            <w:r w:rsidRPr="00C02372">
              <w:rPr>
                <w:rFonts w:ascii="Georgia" w:hAnsi="Georgia" w:cs="Arial" w:hint="eastAsia"/>
                <w:color w:val="333333"/>
                <w:spacing w:val="24"/>
              </w:rPr>
              <w:t>月</w:t>
            </w:r>
            <w:r w:rsidRPr="00C02372">
              <w:rPr>
                <w:rFonts w:ascii="Georgia" w:hAnsi="Georgia" w:cs="Arial"/>
                <w:color w:val="333333"/>
                <w:spacing w:val="24"/>
              </w:rPr>
              <w:t>25</w:t>
            </w:r>
            <w:r w:rsidRPr="00C02372">
              <w:rPr>
                <w:rFonts w:ascii="Georgia" w:hAnsi="Georgia" w:cs="Arial" w:hint="eastAsia"/>
                <w:color w:val="333333"/>
                <w:spacing w:val="24"/>
              </w:rPr>
              <w:t>日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rPr>
                <w:rFonts w:ascii="Georgia" w:hAnsi="Georgia" w:cs="Arial"/>
                <w:color w:val="333333"/>
                <w:spacing w:val="24"/>
              </w:rPr>
            </w:pPr>
            <w:r w:rsidRPr="00C02372">
              <w:rPr>
                <w:rFonts w:ascii="Georgia" w:hAnsi="Georgia" w:cs="Arial" w:hint="eastAsia"/>
                <w:color w:val="333333"/>
                <w:spacing w:val="24"/>
              </w:rPr>
              <w:t>苦楝樹上結實纍纍，平常在操場上玩耍的孩子們，根本沒發現原來地上有好多果實喔！</w:t>
            </w:r>
          </w:p>
          <w:p w:rsidR="00DA5721" w:rsidRDefault="00DA5721" w:rsidP="00DB7434">
            <w:pPr>
              <w:pStyle w:val="Web"/>
              <w:shd w:val="clear" w:color="auto" w:fill="FFFFFF"/>
              <w:rPr>
                <w:rFonts w:ascii="Georgia" w:hAnsi="Georgia" w:cs="Arial"/>
                <w:color w:val="333333"/>
                <w:spacing w:val="24"/>
                <w:sz w:val="14"/>
                <w:szCs w:val="14"/>
              </w:rPr>
            </w:pPr>
            <w:r>
              <w:rPr>
                <w:rFonts w:ascii="Georgia" w:hAnsi="Georgia" w:cs="Arial"/>
                <w:noProof/>
                <w:color w:val="333333"/>
                <w:spacing w:val="24"/>
                <w:sz w:val="14"/>
                <w:szCs w:val="14"/>
              </w:rPr>
              <w:drawing>
                <wp:inline distT="0" distB="0" distL="0" distR="0">
                  <wp:extent cx="2263140" cy="1714500"/>
                  <wp:effectExtent l="0" t="0" r="3810" b="0"/>
                  <wp:docPr id="60" name="圖片 60" descr="DSCN4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DSCN4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Arial"/>
                <w:noProof/>
                <w:color w:val="333333"/>
                <w:spacing w:val="24"/>
                <w:sz w:val="14"/>
                <w:szCs w:val="14"/>
              </w:rPr>
              <w:drawing>
                <wp:inline distT="0" distB="0" distL="0" distR="0">
                  <wp:extent cx="2293620" cy="1737360"/>
                  <wp:effectExtent l="0" t="0" r="0" b="0"/>
                  <wp:docPr id="59" name="圖片 59" descr="DSCN4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DSCN4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Arial"/>
                <w:noProof/>
                <w:color w:val="333333"/>
                <w:spacing w:val="24"/>
                <w:sz w:val="14"/>
                <w:szCs w:val="14"/>
              </w:rPr>
              <w:drawing>
                <wp:inline distT="0" distB="0" distL="0" distR="0">
                  <wp:extent cx="1828800" cy="2392680"/>
                  <wp:effectExtent l="0" t="0" r="0" b="7620"/>
                  <wp:docPr id="58" name="圖片 58" descr="DSCN4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DSCN4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9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Arial"/>
                <w:noProof/>
                <w:color w:val="333333"/>
                <w:spacing w:val="24"/>
                <w:sz w:val="14"/>
                <w:szCs w:val="14"/>
              </w:rPr>
              <w:drawing>
                <wp:inline distT="0" distB="0" distL="0" distR="0">
                  <wp:extent cx="1927860" cy="2514600"/>
                  <wp:effectExtent l="0" t="0" r="0" b="0"/>
                  <wp:docPr id="57" name="圖片 57" descr="DSCN4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DSCN4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color w:val="333333"/>
                <w:spacing w:val="24"/>
              </w:rPr>
            </w:pPr>
            <w:r w:rsidRPr="00C02372">
              <w:rPr>
                <w:rFonts w:ascii="Georgia" w:hAnsi="Georgia" w:cs="Arial" w:hint="eastAsia"/>
                <w:color w:val="333333"/>
                <w:spacing w:val="24"/>
              </w:rPr>
              <w:t>果實撿回來後要泡水，每天都要換一次水，小孩說果實會吐泡泡，哈哈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color w:val="333333"/>
                <w:spacing w:val="24"/>
              </w:rPr>
            </w:pPr>
            <w:r w:rsidRPr="00C02372">
              <w:rPr>
                <w:rFonts w:ascii="Georgia" w:hAnsi="Georgia" w:cs="Arial" w:hint="eastAsia"/>
                <w:color w:val="333333"/>
                <w:spacing w:val="24"/>
              </w:rPr>
              <w:t>浸泡時會有一個臭酸的味道</w:t>
            </w:r>
            <w:r w:rsidRPr="00C02372">
              <w:rPr>
                <w:rFonts w:ascii="Georgia" w:hAnsi="Georgia" w:cs="Arial"/>
                <w:color w:val="333333"/>
                <w:spacing w:val="24"/>
              </w:rPr>
              <w:t>~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color w:val="333333"/>
                <w:spacing w:val="24"/>
              </w:rPr>
            </w:pPr>
            <w:r w:rsidRPr="00C02372">
              <w:rPr>
                <w:rFonts w:ascii="Georgia" w:hAnsi="Georgia" w:cs="Arial" w:hint="eastAsia"/>
                <w:color w:val="333333"/>
                <w:spacing w:val="24"/>
              </w:rPr>
              <w:t>泡到果肉爛爛的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color w:val="333333"/>
                <w:spacing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1"/>
                <w:attr w:name="Year" w:val="2013"/>
              </w:smartTagPr>
              <w:r w:rsidRPr="00C02372">
                <w:rPr>
                  <w:rFonts w:ascii="Georgia" w:hAnsi="Georgia" w:cs="Arial"/>
                  <w:color w:val="333333"/>
                  <w:spacing w:val="24"/>
                </w:rPr>
                <w:t>11</w:t>
              </w:r>
              <w:r w:rsidRPr="00C02372">
                <w:rPr>
                  <w:rFonts w:ascii="Georgia" w:hAnsi="Georgia" w:cs="Arial" w:hint="eastAsia"/>
                  <w:color w:val="333333"/>
                  <w:spacing w:val="24"/>
                </w:rPr>
                <w:t>月</w:t>
              </w:r>
              <w:r w:rsidRPr="00C02372">
                <w:rPr>
                  <w:rFonts w:ascii="Georgia" w:hAnsi="Georgia" w:cs="Arial"/>
                  <w:color w:val="333333"/>
                  <w:spacing w:val="24"/>
                </w:rPr>
                <w:t>13</w:t>
              </w:r>
              <w:r w:rsidRPr="00C02372">
                <w:rPr>
                  <w:rFonts w:ascii="Georgia" w:hAnsi="Georgia" w:cs="Arial" w:hint="eastAsia"/>
                  <w:color w:val="333333"/>
                  <w:spacing w:val="24"/>
                </w:rPr>
                <w:t>日</w:t>
              </w:r>
            </w:smartTag>
          </w:p>
          <w:p w:rsidR="00DA5721" w:rsidRDefault="00DA5721" w:rsidP="00DB7434">
            <w:pPr>
              <w:pStyle w:val="Web"/>
              <w:shd w:val="clear" w:color="auto" w:fill="FFFFFF"/>
              <w:rPr>
                <w:rFonts w:ascii="Georgia" w:hAnsi="Georgia" w:cs="Arial"/>
                <w:color w:val="333333"/>
                <w:spacing w:val="24"/>
                <w:sz w:val="14"/>
                <w:szCs w:val="14"/>
              </w:rPr>
            </w:pPr>
            <w:r>
              <w:rPr>
                <w:rFonts w:ascii="Georgia" w:hAnsi="Georgia" w:cs="Arial"/>
                <w:noProof/>
                <w:color w:val="333333"/>
                <w:spacing w:val="24"/>
                <w:sz w:val="14"/>
                <w:szCs w:val="14"/>
              </w:rPr>
              <w:lastRenderedPageBreak/>
              <w:drawing>
                <wp:inline distT="0" distB="0" distL="0" distR="0">
                  <wp:extent cx="1798320" cy="1356360"/>
                  <wp:effectExtent l="0" t="0" r="0" b="0"/>
                  <wp:docPr id="56" name="圖片 56" descr="DSCN4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DSCN4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這時候就要讓小孩動手，把爛爛的果肉和種子分開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他們不斷發出</w:t>
            </w:r>
            <w:r w:rsidRPr="00C02372">
              <w:rPr>
                <w:rFonts w:ascii="Georgia" w:hAnsi="Georgia" w:cs="Arial"/>
                <w:spacing w:val="24"/>
              </w:rPr>
              <w:t>"</w:t>
            </w:r>
            <w:r w:rsidRPr="00C02372">
              <w:rPr>
                <w:rFonts w:ascii="Georgia" w:hAnsi="Georgia" w:cs="Arial" w:hint="eastAsia"/>
                <w:spacing w:val="24"/>
              </w:rPr>
              <w:t>ㄞ</w:t>
            </w:r>
            <w:r w:rsidRPr="00C02372">
              <w:rPr>
                <w:rFonts w:ascii="Georgia" w:hAnsi="Georgia" w:cs="Arial"/>
                <w:spacing w:val="24"/>
              </w:rPr>
              <w:t xml:space="preserve"> </w:t>
            </w:r>
            <w:r w:rsidRPr="00C02372">
              <w:rPr>
                <w:rFonts w:ascii="Georgia" w:hAnsi="Georgia" w:cs="Arial" w:hint="eastAsia"/>
                <w:spacing w:val="24"/>
              </w:rPr>
              <w:t>ㄧㄜ</w:t>
            </w:r>
            <w:r w:rsidRPr="00C02372">
              <w:rPr>
                <w:rFonts w:hint="eastAsia"/>
                <w:spacing w:val="24"/>
              </w:rPr>
              <w:t>ˊ</w:t>
            </w:r>
            <w:r w:rsidRPr="00C02372">
              <w:rPr>
                <w:rFonts w:ascii="Georgia" w:hAnsi="Georgia" w:cs="Georgia"/>
                <w:spacing w:val="24"/>
              </w:rPr>
              <w:t>"</w:t>
            </w:r>
            <w:r w:rsidRPr="00C02372">
              <w:rPr>
                <w:rFonts w:ascii="Georgia" w:hAnsi="Georgia" w:cs="Arial" w:hint="eastAsia"/>
                <w:spacing w:val="24"/>
              </w:rPr>
              <w:t>的聲音，因為那個觸感</w:t>
            </w:r>
            <w:r w:rsidRPr="00C02372">
              <w:rPr>
                <w:rFonts w:ascii="Georgia" w:hAnsi="Georgia" w:cs="Arial"/>
                <w:spacing w:val="24"/>
              </w:rPr>
              <w:t>~~~</w:t>
            </w:r>
            <w:r w:rsidRPr="00C02372">
              <w:rPr>
                <w:rFonts w:ascii="Georgia" w:hAnsi="Georgia" w:cs="Arial" w:hint="eastAsia"/>
                <w:spacing w:val="24"/>
              </w:rPr>
              <w:t>真的是ㄞ</w:t>
            </w:r>
            <w:r w:rsidRPr="00C02372">
              <w:rPr>
                <w:rFonts w:ascii="Georgia" w:hAnsi="Georgia" w:cs="Arial"/>
                <w:spacing w:val="24"/>
              </w:rPr>
              <w:t xml:space="preserve"> </w:t>
            </w:r>
            <w:r w:rsidRPr="00C02372">
              <w:rPr>
                <w:rFonts w:ascii="Georgia" w:hAnsi="Georgia" w:cs="Arial" w:hint="eastAsia"/>
                <w:spacing w:val="24"/>
              </w:rPr>
              <w:t>ㄧㄜ</w:t>
            </w:r>
            <w:r w:rsidRPr="00C02372">
              <w:rPr>
                <w:rFonts w:hint="eastAsia"/>
                <w:spacing w:val="24"/>
              </w:rPr>
              <w:t>ˊ</w:t>
            </w:r>
            <w:r w:rsidRPr="00C02372">
              <w:rPr>
                <w:rFonts w:ascii="Georgia" w:hAnsi="Georgia" w:cs="Georgia"/>
                <w:spacing w:val="24"/>
              </w:rPr>
              <w:t>~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>
              <w:rPr>
                <w:rFonts w:ascii="Georgia" w:hAnsi="Georgia" w:cs="Arial"/>
                <w:noProof/>
                <w:spacing w:val="24"/>
              </w:rPr>
              <w:drawing>
                <wp:inline distT="0" distB="0" distL="0" distR="0">
                  <wp:extent cx="2156460" cy="1584960"/>
                  <wp:effectExtent l="0" t="0" r="0" b="0"/>
                  <wp:docPr id="55" name="圖片 55" descr="DSCN4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 descr="DSCN4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Arial"/>
                <w:noProof/>
                <w:spacing w:val="24"/>
              </w:rPr>
              <w:drawing>
                <wp:inline distT="0" distB="0" distL="0" distR="0">
                  <wp:extent cx="2407920" cy="1828800"/>
                  <wp:effectExtent l="0" t="0" r="0" b="0"/>
                  <wp:docPr id="54" name="圖片 54" descr="DSCN4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DSCN4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因為要等有空的時間才有辦法種，所以只好再泡幾天，把果肉弄得更乾淨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>
              <w:rPr>
                <w:rFonts w:ascii="Georgia" w:hAnsi="Georgia" w:cs="Arial"/>
                <w:noProof/>
                <w:spacing w:val="24"/>
              </w:rPr>
              <w:drawing>
                <wp:inline distT="0" distB="0" distL="0" distR="0">
                  <wp:extent cx="2316480" cy="1729740"/>
                  <wp:effectExtent l="0" t="0" r="7620" b="3810"/>
                  <wp:docPr id="53" name="圖片 53" descr="DSCN4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DSCN4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標楷體" w:eastAsia="標楷體" w:hAnsi="標楷體" w:hint="eastAsia"/>
                <w:b/>
              </w:rPr>
              <w:t>活動二</w:t>
            </w:r>
            <w:r w:rsidRPr="00C02372">
              <w:rPr>
                <w:rFonts w:ascii="標楷體" w:eastAsia="標楷體" w:hAnsi="標楷體"/>
                <w:b/>
              </w:rPr>
              <w:t>[</w:t>
            </w:r>
            <w:r w:rsidRPr="00C02372">
              <w:rPr>
                <w:rFonts w:ascii="標楷體" w:eastAsia="標楷體" w:hAnsi="標楷體" w:hint="eastAsia"/>
                <w:b/>
              </w:rPr>
              <w:t>種下苦楝樹種子的希望</w:t>
            </w:r>
            <w:r w:rsidRPr="00C02372">
              <w:rPr>
                <w:rFonts w:ascii="標楷體" w:eastAsia="標楷體" w:hAnsi="標楷體"/>
                <w:b/>
              </w:rPr>
              <w:t>]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3"/>
              </w:smartTagPr>
              <w:r w:rsidRPr="00C02372">
                <w:rPr>
                  <w:rFonts w:ascii="Georgia" w:hAnsi="Georgia" w:cs="Arial"/>
                  <w:spacing w:val="24"/>
                </w:rPr>
                <w:t>11</w:t>
              </w:r>
              <w:r w:rsidRPr="00C02372">
                <w:rPr>
                  <w:rFonts w:ascii="Georgia" w:hAnsi="Georgia" w:cs="Arial" w:hint="eastAsia"/>
                  <w:spacing w:val="24"/>
                </w:rPr>
                <w:t>月</w:t>
              </w:r>
              <w:r w:rsidRPr="00C02372">
                <w:rPr>
                  <w:rFonts w:ascii="Georgia" w:hAnsi="Georgia" w:cs="Arial"/>
                  <w:spacing w:val="24"/>
                </w:rPr>
                <w:t>16</w:t>
              </w:r>
              <w:r w:rsidRPr="00C02372">
                <w:rPr>
                  <w:rFonts w:ascii="Georgia" w:hAnsi="Georgia" w:cs="Arial" w:hint="eastAsia"/>
                  <w:spacing w:val="24"/>
                </w:rPr>
                <w:t>日</w:t>
              </w:r>
            </w:smartTag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開始種囉！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因為開學時已經種過一次，知道步驟，所以這次他們都自己來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先將培養土放進自己彩繪的花盆裡，弄鬆鬆的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再用手指挖一個洞，把種子放進去，用土輕輕蓋起來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澆水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整理走廊上的泥土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/>
                <w:spacing w:val="24"/>
              </w:rPr>
              <w:t>(</w:t>
            </w:r>
            <w:r w:rsidRPr="00C02372">
              <w:rPr>
                <w:rFonts w:ascii="Georgia" w:hAnsi="Georgia" w:cs="Arial" w:hint="eastAsia"/>
                <w:spacing w:val="24"/>
              </w:rPr>
              <w:t>奇怪的是，他們怎麼這麼專注，都不必像平常教室裡上課要一直叫這個、喊那個的</w:t>
            </w:r>
            <w:r w:rsidRPr="00C02372">
              <w:rPr>
                <w:rFonts w:ascii="Georgia" w:hAnsi="Georgia" w:cs="Arial"/>
                <w:spacing w:val="24"/>
              </w:rPr>
              <w:t>~~~)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>
              <w:rPr>
                <w:rFonts w:ascii="Georgia" w:hAnsi="Georgia" w:cs="Arial"/>
                <w:noProof/>
                <w:spacing w:val="24"/>
              </w:rPr>
              <w:lastRenderedPageBreak/>
              <w:drawing>
                <wp:inline distT="0" distB="0" distL="0" distR="0">
                  <wp:extent cx="2324100" cy="1752600"/>
                  <wp:effectExtent l="0" t="0" r="0" b="0"/>
                  <wp:docPr id="52" name="圖片 52" descr="DSCN4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DSCN4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Arial"/>
                <w:noProof/>
                <w:spacing w:val="24"/>
              </w:rPr>
              <w:drawing>
                <wp:inline distT="0" distB="0" distL="0" distR="0">
                  <wp:extent cx="2324100" cy="1752600"/>
                  <wp:effectExtent l="0" t="0" r="0" b="0"/>
                  <wp:docPr id="51" name="圖片 51" descr="DSCN4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DSCN4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Arial"/>
                <w:noProof/>
                <w:spacing w:val="24"/>
              </w:rPr>
              <w:drawing>
                <wp:inline distT="0" distB="0" distL="0" distR="0">
                  <wp:extent cx="2324100" cy="1752600"/>
                  <wp:effectExtent l="0" t="0" r="0" b="0"/>
                  <wp:docPr id="50" name="圖片 50" descr="DSCN4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 descr="DSCN4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Arial"/>
                <w:noProof/>
                <w:spacing w:val="24"/>
              </w:rPr>
              <w:drawing>
                <wp:inline distT="0" distB="0" distL="0" distR="0">
                  <wp:extent cx="2324100" cy="1752600"/>
                  <wp:effectExtent l="0" t="0" r="0" b="0"/>
                  <wp:docPr id="49" name="圖片 49" descr="DSCN4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DSCN4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Arial"/>
                <w:noProof/>
                <w:spacing w:val="24"/>
              </w:rPr>
              <w:drawing>
                <wp:inline distT="0" distB="0" distL="0" distR="0">
                  <wp:extent cx="2324100" cy="1752600"/>
                  <wp:effectExtent l="0" t="0" r="0" b="0"/>
                  <wp:docPr id="48" name="圖片 48" descr="DSCN4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 descr="DSCN4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Arial"/>
                <w:noProof/>
                <w:spacing w:val="24"/>
              </w:rPr>
              <w:drawing>
                <wp:inline distT="0" distB="0" distL="0" distR="0">
                  <wp:extent cx="2324100" cy="1752600"/>
                  <wp:effectExtent l="0" t="0" r="0" b="0"/>
                  <wp:docPr id="47" name="圖片 47" descr="DSCN4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DSCN4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Arial"/>
                <w:noProof/>
                <w:spacing w:val="24"/>
              </w:rPr>
              <w:drawing>
                <wp:inline distT="0" distB="0" distL="0" distR="0">
                  <wp:extent cx="2324100" cy="1752600"/>
                  <wp:effectExtent l="0" t="0" r="0" b="0"/>
                  <wp:docPr id="46" name="圖片 46" descr="DSCN4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 descr="DSCN4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Arial"/>
                <w:noProof/>
                <w:spacing w:val="24"/>
              </w:rPr>
              <w:drawing>
                <wp:inline distT="0" distB="0" distL="0" distR="0">
                  <wp:extent cx="2324100" cy="1752600"/>
                  <wp:effectExtent l="0" t="0" r="0" b="0"/>
                  <wp:docPr id="45" name="圖片 45" descr="DSCN4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 descr="DSCN4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種好後長這樣</w:t>
            </w:r>
            <w:r w:rsidRPr="00C02372">
              <w:rPr>
                <w:rFonts w:ascii="Georgia" w:hAnsi="Georgia" w:cs="Arial"/>
                <w:spacing w:val="24"/>
              </w:rPr>
              <w:t>(</w:t>
            </w:r>
            <w:r w:rsidRPr="00C02372">
              <w:rPr>
                <w:rFonts w:ascii="Georgia" w:hAnsi="Georgia" w:cs="Arial" w:hint="eastAsia"/>
                <w:spacing w:val="24"/>
              </w:rPr>
              <w:t>後來發現沒有種進去的種子都失敗了，要埋進去的才會發芽</w:t>
            </w:r>
            <w:r w:rsidRPr="00C02372">
              <w:rPr>
                <w:rFonts w:ascii="Georgia" w:hAnsi="Georgia" w:cs="Arial"/>
                <w:spacing w:val="24"/>
              </w:rPr>
              <w:t>)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一個人種了十顆，因為根據網路上的資料，苦楝樹種子也算難度高的</w:t>
            </w:r>
            <w:r w:rsidRPr="00C02372">
              <w:rPr>
                <w:rFonts w:ascii="Georgia" w:hAnsi="Georgia" w:cs="Arial"/>
                <w:spacing w:val="24"/>
              </w:rPr>
              <w:t>~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>
              <w:rPr>
                <w:rFonts w:ascii="Georgia" w:hAnsi="Georgia" w:cs="Arial"/>
                <w:noProof/>
                <w:spacing w:val="24"/>
              </w:rPr>
              <w:lastRenderedPageBreak/>
              <w:drawing>
                <wp:inline distT="0" distB="0" distL="0" distR="0">
                  <wp:extent cx="2324100" cy="1752600"/>
                  <wp:effectExtent l="0" t="0" r="0" b="0"/>
                  <wp:docPr id="44" name="圖片 44" descr="DSCN4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 descr="DSCN4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Arial"/>
                <w:noProof/>
                <w:spacing w:val="24"/>
              </w:rPr>
              <w:drawing>
                <wp:inline distT="0" distB="0" distL="0" distR="0">
                  <wp:extent cx="2324100" cy="1752600"/>
                  <wp:effectExtent l="0" t="0" r="0" b="0"/>
                  <wp:docPr id="43" name="圖片 43" descr="DSCN4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8" descr="DSCN4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/>
                <w:spacing w:val="24"/>
              </w:rPr>
              <w:t>~~~~~~~~~~~~~~~~~~~~~~~~~~~~~~~~~~~~~~~~~~~~~~~~~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然後，我們就每天都去看</w:t>
            </w:r>
            <w:r w:rsidRPr="00C02372">
              <w:rPr>
                <w:rFonts w:ascii="Georgia" w:hAnsi="Georgia" w:cs="Arial"/>
                <w:spacing w:val="24"/>
              </w:rPr>
              <w:t>.....</w:t>
            </w:r>
            <w:r w:rsidRPr="00C02372">
              <w:rPr>
                <w:rFonts w:ascii="Georgia" w:hAnsi="Georgia" w:cs="Arial" w:hint="eastAsia"/>
                <w:spacing w:val="24"/>
              </w:rPr>
              <w:t>每天都去看</w:t>
            </w:r>
            <w:r w:rsidRPr="00C02372">
              <w:rPr>
                <w:rFonts w:ascii="Georgia" w:hAnsi="Georgia" w:cs="Arial"/>
                <w:spacing w:val="24"/>
              </w:rPr>
              <w:t>............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還唱歌給種子聽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每天看</w:t>
            </w:r>
            <w:r w:rsidRPr="00C02372">
              <w:rPr>
                <w:rFonts w:ascii="Georgia" w:hAnsi="Georgia" w:cs="Arial"/>
                <w:spacing w:val="24"/>
              </w:rPr>
              <w:t>......</w:t>
            </w:r>
            <w:r w:rsidRPr="00C02372">
              <w:rPr>
                <w:rFonts w:ascii="Georgia" w:hAnsi="Georgia" w:cs="Arial" w:hint="eastAsia"/>
                <w:spacing w:val="24"/>
              </w:rPr>
              <w:t>每天看</w:t>
            </w:r>
            <w:r w:rsidRPr="00C02372">
              <w:rPr>
                <w:rFonts w:ascii="Georgia" w:hAnsi="Georgia" w:cs="Arial"/>
                <w:spacing w:val="24"/>
              </w:rPr>
              <w:t>......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冬天來了</w:t>
            </w:r>
            <w:r w:rsidRPr="00C02372">
              <w:rPr>
                <w:rFonts w:ascii="Georgia" w:hAnsi="Georgia" w:cs="Arial"/>
                <w:spacing w:val="24"/>
              </w:rPr>
              <w:t>........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每天看</w:t>
            </w:r>
            <w:r w:rsidRPr="00C02372">
              <w:rPr>
                <w:rFonts w:ascii="Georgia" w:hAnsi="Georgia" w:cs="Arial"/>
                <w:spacing w:val="24"/>
              </w:rPr>
              <w:t>......</w:t>
            </w:r>
            <w:r w:rsidRPr="00C02372">
              <w:rPr>
                <w:rFonts w:ascii="Georgia" w:hAnsi="Georgia" w:cs="Arial" w:hint="eastAsia"/>
                <w:spacing w:val="24"/>
              </w:rPr>
              <w:t>每天看</w:t>
            </w:r>
            <w:r w:rsidRPr="00C02372">
              <w:rPr>
                <w:rFonts w:ascii="Georgia" w:hAnsi="Georgia" w:cs="Arial"/>
                <w:spacing w:val="24"/>
              </w:rPr>
              <w:t>......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放寒假了</w:t>
            </w:r>
            <w:r w:rsidRPr="00C02372">
              <w:rPr>
                <w:rFonts w:ascii="Georgia" w:hAnsi="Georgia" w:cs="Arial"/>
                <w:spacing w:val="24"/>
              </w:rPr>
              <w:t>.........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開學了</w:t>
            </w:r>
            <w:r w:rsidRPr="00C02372">
              <w:rPr>
                <w:rFonts w:ascii="Georgia" w:hAnsi="Georgia" w:cs="Arial"/>
                <w:spacing w:val="24"/>
              </w:rPr>
              <w:t>..........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/>
                <w:spacing w:val="24"/>
              </w:rPr>
              <w:t>~~~~~~~~~~~~~~~~~~~~~~~~~~~~~~~~~~~~~</w:t>
            </w:r>
          </w:p>
          <w:p w:rsidR="00DA5721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b/>
              </w:rPr>
            </w:pPr>
            <w:r w:rsidRPr="00C02372">
              <w:rPr>
                <w:rFonts w:ascii="標楷體" w:eastAsia="標楷體" w:hAnsi="標楷體" w:hint="eastAsia"/>
                <w:b/>
              </w:rPr>
              <w:t>活動三</w:t>
            </w:r>
            <w:r w:rsidRPr="00C02372">
              <w:rPr>
                <w:rFonts w:ascii="標楷體" w:eastAsia="標楷體" w:hAnsi="標楷體"/>
                <w:b/>
              </w:rPr>
              <w:t>[</w:t>
            </w:r>
            <w:r w:rsidRPr="00C02372">
              <w:rPr>
                <w:rFonts w:ascii="標楷體" w:eastAsia="標楷體" w:hAnsi="標楷體" w:hint="eastAsia"/>
                <w:b/>
              </w:rPr>
              <w:t>春天苦楝小苗的喜悅</w:t>
            </w:r>
            <w:r w:rsidRPr="00C02372">
              <w:rPr>
                <w:rFonts w:ascii="標楷體" w:eastAsia="標楷體" w:hAnsi="標楷體"/>
                <w:b/>
              </w:rPr>
              <w:t>]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開學時，小壁虎老師本來已經想放棄了，只是等有時間才能處理這些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還有等想好怎麼跟小朋友說兩次都失敗了</w:t>
            </w:r>
            <w:r w:rsidRPr="00C02372">
              <w:rPr>
                <w:rFonts w:ascii="Georgia" w:hAnsi="Georgia" w:cs="Arial"/>
                <w:spacing w:val="24"/>
              </w:rPr>
              <w:t>~~</w:t>
            </w:r>
            <w:r w:rsidRPr="00C02372">
              <w:rPr>
                <w:rFonts w:ascii="Georgia" w:hAnsi="Georgia" w:cs="Arial" w:hint="eastAsia"/>
                <w:spacing w:val="24"/>
              </w:rPr>
              <w:t>心理建設的話</w:t>
            </w:r>
            <w:r w:rsidRPr="00C02372">
              <w:rPr>
                <w:rFonts w:ascii="Georgia" w:hAnsi="Georgia" w:cs="Arial"/>
                <w:spacing w:val="24"/>
              </w:rPr>
              <w:t>....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/>
                <w:spacing w:val="24"/>
              </w:rPr>
              <w:t>.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幸好，小壁虎老師太忙了</w:t>
            </w:r>
            <w:r w:rsidRPr="00C02372">
              <w:rPr>
                <w:rFonts w:ascii="Georgia" w:hAnsi="Georgia" w:cs="Arial"/>
                <w:spacing w:val="24"/>
              </w:rPr>
              <w:t>....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有一天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/>
                <w:spacing w:val="24"/>
              </w:rPr>
              <w:t>102</w:t>
            </w:r>
            <w:r w:rsidRPr="00C02372">
              <w:rPr>
                <w:rFonts w:ascii="Georgia" w:hAnsi="Georgia" w:cs="Arial" w:hint="eastAsia"/>
                <w:spacing w:val="24"/>
              </w:rPr>
              <w:t>年</w:t>
            </w:r>
            <w:r w:rsidRPr="00C02372">
              <w:rPr>
                <w:rFonts w:ascii="Georgia" w:hAnsi="Georgia" w:cs="Arial"/>
                <w:spacing w:val="24"/>
              </w:rPr>
              <w:t>2</w:t>
            </w:r>
            <w:r w:rsidRPr="00C02372">
              <w:rPr>
                <w:rFonts w:ascii="Georgia" w:hAnsi="Georgia" w:cs="Arial" w:hint="eastAsia"/>
                <w:spacing w:val="24"/>
              </w:rPr>
              <w:t>月</w:t>
            </w:r>
            <w:r w:rsidRPr="00C02372">
              <w:rPr>
                <w:rFonts w:ascii="Georgia" w:hAnsi="Georgia" w:cs="Arial"/>
                <w:spacing w:val="24"/>
              </w:rPr>
              <w:t>15</w:t>
            </w:r>
            <w:r w:rsidRPr="00C02372">
              <w:rPr>
                <w:rFonts w:ascii="Georgia" w:hAnsi="Georgia" w:cs="Arial" w:hint="eastAsia"/>
                <w:spacing w:val="24"/>
              </w:rPr>
              <w:t>日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老師！老師！發芽了！發芽了！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全班都衝出去看，有三盆發芽了！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哇哇哇</w:t>
            </w:r>
            <w:r w:rsidRPr="00C02372">
              <w:rPr>
                <w:rFonts w:ascii="Georgia" w:hAnsi="Georgia" w:cs="Arial"/>
                <w:spacing w:val="24"/>
              </w:rPr>
              <w:t>~~</w:t>
            </w:r>
            <w:r w:rsidRPr="00C02372">
              <w:rPr>
                <w:rFonts w:ascii="Georgia" w:hAnsi="Georgia" w:cs="Arial" w:hint="eastAsia"/>
                <w:spacing w:val="24"/>
              </w:rPr>
              <w:t>全班都開心的又叫又笑！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我們成功了！我們是綠手指了！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>
              <w:rPr>
                <w:rFonts w:ascii="Georgia" w:hAnsi="Georgia" w:cs="Arial"/>
                <w:noProof/>
                <w:spacing w:val="24"/>
              </w:rPr>
              <w:drawing>
                <wp:inline distT="0" distB="0" distL="0" distR="0">
                  <wp:extent cx="2324100" cy="1752600"/>
                  <wp:effectExtent l="0" t="0" r="0" b="0"/>
                  <wp:docPr id="42" name="圖片 42" descr="DSCN4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 descr="DSCN4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Arial"/>
                <w:noProof/>
                <w:spacing w:val="24"/>
              </w:rPr>
              <w:drawing>
                <wp:inline distT="0" distB="0" distL="0" distR="0">
                  <wp:extent cx="2324100" cy="1752600"/>
                  <wp:effectExtent l="0" t="0" r="0" b="0"/>
                  <wp:docPr id="41" name="圖片 41" descr="DSCN4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1" descr="DSCN4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3"/>
              </w:smartTagPr>
              <w:r w:rsidRPr="00C02372">
                <w:rPr>
                  <w:rFonts w:ascii="Georgia" w:hAnsi="Georgia" w:cs="Arial"/>
                  <w:spacing w:val="24"/>
                </w:rPr>
                <w:t>3</w:t>
              </w:r>
              <w:r w:rsidRPr="00C02372">
                <w:rPr>
                  <w:rFonts w:ascii="Georgia" w:hAnsi="Georgia" w:cs="Arial" w:hint="eastAsia"/>
                  <w:spacing w:val="24"/>
                </w:rPr>
                <w:t>月</w:t>
              </w:r>
              <w:r w:rsidRPr="00C02372">
                <w:rPr>
                  <w:rFonts w:ascii="Georgia" w:hAnsi="Georgia" w:cs="Arial"/>
                  <w:spacing w:val="24"/>
                </w:rPr>
                <w:t>1</w:t>
              </w:r>
              <w:r w:rsidRPr="00C02372">
                <w:rPr>
                  <w:rFonts w:ascii="Georgia" w:hAnsi="Georgia" w:cs="Arial" w:hint="eastAsia"/>
                  <w:spacing w:val="24"/>
                </w:rPr>
                <w:t>日</w:t>
              </w:r>
            </w:smartTag>
            <w:r w:rsidRPr="00C02372">
              <w:rPr>
                <w:rFonts w:ascii="Georgia" w:hAnsi="Georgia" w:cs="Arial" w:hint="eastAsia"/>
                <w:spacing w:val="24"/>
              </w:rPr>
              <w:t>長出葉子了，又有兩盆也發芽了</w:t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>
              <w:rPr>
                <w:rFonts w:ascii="Georgia" w:hAnsi="Georgia" w:cs="Arial"/>
                <w:noProof/>
                <w:spacing w:val="24"/>
              </w:rPr>
              <w:lastRenderedPageBreak/>
              <w:drawing>
                <wp:inline distT="0" distB="0" distL="0" distR="0">
                  <wp:extent cx="2324100" cy="1752600"/>
                  <wp:effectExtent l="0" t="0" r="0" b="0"/>
                  <wp:docPr id="40" name="圖片 40" descr="DSCN4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2" descr="DSCN4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Arial"/>
                <w:noProof/>
                <w:spacing w:val="24"/>
              </w:rPr>
              <w:drawing>
                <wp:inline distT="0" distB="0" distL="0" distR="0">
                  <wp:extent cx="2324100" cy="1752600"/>
                  <wp:effectExtent l="0" t="0" r="0" b="0"/>
                  <wp:docPr id="39" name="圖片 39" descr="DSCN4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3" descr="DSCN4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2013"/>
              </w:smartTagPr>
              <w:r w:rsidRPr="00C02372">
                <w:rPr>
                  <w:rFonts w:ascii="Georgia" w:hAnsi="Georgia" w:cs="Arial"/>
                  <w:spacing w:val="24"/>
                </w:rPr>
                <w:t>3</w:t>
              </w:r>
              <w:r w:rsidRPr="00C02372">
                <w:rPr>
                  <w:rFonts w:ascii="Georgia" w:hAnsi="Georgia" w:cs="Arial" w:hint="eastAsia"/>
                  <w:spacing w:val="24"/>
                </w:rPr>
                <w:t>月</w:t>
              </w:r>
              <w:r w:rsidRPr="00C02372">
                <w:rPr>
                  <w:rFonts w:ascii="Georgia" w:hAnsi="Georgia" w:cs="Arial"/>
                  <w:spacing w:val="24"/>
                </w:rPr>
                <w:t>14</w:t>
              </w:r>
              <w:r w:rsidRPr="00C02372">
                <w:rPr>
                  <w:rFonts w:ascii="Georgia" w:hAnsi="Georgia" w:cs="Arial" w:hint="eastAsia"/>
                  <w:spacing w:val="24"/>
                </w:rPr>
                <w:t>日</w:t>
              </w:r>
            </w:smartTag>
          </w:p>
          <w:p w:rsidR="00DA5721" w:rsidRPr="00C02372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>
              <w:rPr>
                <w:rFonts w:ascii="Georgia" w:hAnsi="Georgia" w:cs="Arial"/>
                <w:noProof/>
                <w:spacing w:val="24"/>
              </w:rPr>
              <w:drawing>
                <wp:inline distT="0" distB="0" distL="0" distR="0">
                  <wp:extent cx="2606040" cy="1981200"/>
                  <wp:effectExtent l="0" t="0" r="3810" b="0"/>
                  <wp:docPr id="38" name="圖片 38" descr="DSCN4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6" descr="DSCN4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Arial"/>
                <w:noProof/>
                <w:spacing w:val="24"/>
              </w:rPr>
              <w:drawing>
                <wp:inline distT="0" distB="0" distL="0" distR="0">
                  <wp:extent cx="2575560" cy="1935480"/>
                  <wp:effectExtent l="0" t="0" r="0" b="7620"/>
                  <wp:docPr id="37" name="圖片 37" descr="DSCN4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7" descr="DSCN4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721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spacing w:val="24"/>
              </w:rPr>
            </w:pPr>
            <w:r w:rsidRPr="00C02372">
              <w:rPr>
                <w:rFonts w:ascii="Georgia" w:hAnsi="Georgia" w:cs="Arial" w:hint="eastAsia"/>
                <w:spacing w:val="24"/>
              </w:rPr>
              <w:t>原來，變成綠手指是那麼令人開心的事！</w:t>
            </w:r>
          </w:p>
          <w:p w:rsidR="00DA5721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b/>
              </w:rPr>
            </w:pPr>
            <w:r w:rsidRPr="005C6964">
              <w:rPr>
                <w:rFonts w:ascii="標楷體" w:eastAsia="標楷體" w:hAnsi="標楷體" w:hint="eastAsia"/>
                <w:b/>
              </w:rPr>
              <w:t>活動</w:t>
            </w:r>
            <w:r>
              <w:rPr>
                <w:rFonts w:ascii="標楷體" w:eastAsia="標楷體" w:hAnsi="標楷體" w:hint="eastAsia"/>
                <w:b/>
              </w:rPr>
              <w:t>四</w:t>
            </w:r>
            <w:r>
              <w:rPr>
                <w:rFonts w:ascii="標楷體" w:eastAsia="標楷體" w:hAnsi="標楷體"/>
                <w:b/>
              </w:rPr>
              <w:t>[</w:t>
            </w:r>
            <w:r>
              <w:rPr>
                <w:rFonts w:ascii="標楷體" w:eastAsia="標楷體" w:hAnsi="標楷體" w:hint="eastAsia"/>
                <w:b/>
              </w:rPr>
              <w:t>三月苦楝樹下浪漫飛雪</w:t>
            </w:r>
            <w:r>
              <w:rPr>
                <w:rFonts w:ascii="標楷體" w:eastAsia="標楷體" w:hAnsi="標楷體"/>
                <w:b/>
              </w:rPr>
              <w:t>]</w:t>
            </w:r>
          </w:p>
          <w:p w:rsidR="00DA5721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b/>
              </w:rPr>
            </w:pPr>
            <w:r>
              <w:rPr>
                <w:rFonts w:ascii="Georgia" w:hAnsi="Georgia" w:cs="Arial" w:hint="eastAsia"/>
                <w:spacing w:val="24"/>
              </w:rPr>
              <w:t>我們站在苦楝樹下，春風一吹，不斷掉落的苦楝花灑在頭上，小朋友們發出驚呼聲。</w:t>
            </w:r>
          </w:p>
          <w:p w:rsidR="00DA5721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>
                  <wp:extent cx="1874520" cy="2476500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721" w:rsidRPr="00814CE0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rPr>
                <w:rFonts w:hint="eastAsia"/>
              </w:rPr>
              <w:t>將這個感動畫下來吧！</w:t>
            </w:r>
          </w:p>
          <w:p w:rsidR="00DA5721" w:rsidRPr="00A1538A" w:rsidRDefault="00DA5721" w:rsidP="00DB743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lastRenderedPageBreak/>
              <w:drawing>
                <wp:inline distT="0" distB="0" distL="0" distR="0">
                  <wp:extent cx="1905000" cy="1440180"/>
                  <wp:effectExtent l="0" t="0" r="0" b="762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>
                  <wp:extent cx="1905000" cy="1440180"/>
                  <wp:effectExtent l="0" t="0" r="0" b="762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>
                  <wp:extent cx="1905000" cy="1440180"/>
                  <wp:effectExtent l="0" t="0" r="0" b="762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>
                  <wp:extent cx="1905000" cy="1440180"/>
                  <wp:effectExtent l="0" t="0" r="0" b="762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>
                  <wp:extent cx="1905000" cy="1440180"/>
                  <wp:effectExtent l="0" t="0" r="0" b="762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>
                  <wp:extent cx="1905000" cy="1440180"/>
                  <wp:effectExtent l="0" t="0" r="0" b="762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721" w:rsidRPr="005C6964" w:rsidTr="00DB7434">
        <w:trPr>
          <w:trHeight w:val="401"/>
          <w:jc w:val="center"/>
        </w:trPr>
        <w:tc>
          <w:tcPr>
            <w:tcW w:w="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 w:rsidRPr="005C6964">
              <w:rPr>
                <w:rFonts w:ascii="標楷體" w:eastAsia="標楷體" w:hAnsi="標楷體" w:hint="eastAsia"/>
              </w:rPr>
              <w:lastRenderedPageBreak/>
              <w:t>教學成果</w:t>
            </w:r>
          </w:p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C6964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5C6964">
              <w:rPr>
                <w:rFonts w:ascii="標楷體" w:eastAsia="標楷體" w:hAnsi="標楷體" w:hint="eastAsia"/>
                <w:sz w:val="16"/>
                <w:szCs w:val="16"/>
              </w:rPr>
              <w:t>形式不拘</w:t>
            </w:r>
            <w:r w:rsidRPr="005C6964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21" w:rsidRPr="005C6964" w:rsidRDefault="00DA5721" w:rsidP="00DB7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905000" cy="1440180"/>
                  <wp:effectExtent l="0" t="0" r="0" b="762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905000" cy="1440180"/>
                  <wp:effectExtent l="0" t="0" r="0" b="762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905000" cy="1440180"/>
                  <wp:effectExtent l="0" t="0" r="0" b="762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905000" cy="1440180"/>
                  <wp:effectExtent l="0" t="0" r="0" b="762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lastRenderedPageBreak/>
              <w:drawing>
                <wp:inline distT="0" distB="0" distL="0" distR="0">
                  <wp:extent cx="1905000" cy="1440180"/>
                  <wp:effectExtent l="0" t="0" r="0" b="762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905000" cy="1440180"/>
                  <wp:effectExtent l="0" t="0" r="0" b="762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905000" cy="1440180"/>
                  <wp:effectExtent l="0" t="0" r="0" b="762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905000" cy="1440180"/>
                  <wp:effectExtent l="0" t="0" r="0" b="762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905000" cy="1440180"/>
                  <wp:effectExtent l="0" t="0" r="0" b="762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905000" cy="1440180"/>
                  <wp:effectExtent l="0" t="0" r="0" b="762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905000" cy="1440180"/>
                  <wp:effectExtent l="0" t="0" r="0" b="762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905000" cy="1440180"/>
                  <wp:effectExtent l="0" t="0" r="0" b="762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905000" cy="1440180"/>
                  <wp:effectExtent l="0" t="0" r="0" b="762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905000" cy="1440180"/>
                  <wp:effectExtent l="0" t="0" r="0" b="762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lastRenderedPageBreak/>
              <w:drawing>
                <wp:inline distT="0" distB="0" distL="0" distR="0">
                  <wp:extent cx="1905000" cy="1440180"/>
                  <wp:effectExtent l="0" t="0" r="0" b="762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905000" cy="1440180"/>
                  <wp:effectExtent l="0" t="0" r="0" b="762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721" w:rsidRPr="005C6964" w:rsidRDefault="00DA5721" w:rsidP="00DB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699260" cy="2491740"/>
                  <wp:effectExtent l="0" t="0" r="0" b="381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691640" cy="2491740"/>
                  <wp:effectExtent l="0" t="0" r="3810" b="381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714500" cy="2491740"/>
                  <wp:effectExtent l="0" t="0" r="0" b="381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676400" cy="2491740"/>
                  <wp:effectExtent l="0" t="0" r="0" b="381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569720" cy="2491740"/>
                  <wp:effectExtent l="0" t="0" r="0" b="381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562100" cy="2491740"/>
                  <wp:effectExtent l="0" t="0" r="0" b="381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lastRenderedPageBreak/>
              <w:drawing>
                <wp:inline distT="0" distB="0" distL="0" distR="0">
                  <wp:extent cx="1531620" cy="2491740"/>
                  <wp:effectExtent l="0" t="0" r="0" b="381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562100" cy="2491740"/>
                  <wp:effectExtent l="0" t="0" r="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562100" cy="2491740"/>
                  <wp:effectExtent l="0" t="0" r="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607820" cy="2491740"/>
                  <wp:effectExtent l="0" t="0" r="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615440" cy="2491740"/>
                  <wp:effectExtent l="0" t="0" r="381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691640" cy="2491740"/>
                  <wp:effectExtent l="0" t="0" r="381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722120" cy="24917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721" w:rsidRPr="005C6964" w:rsidRDefault="00DA5721" w:rsidP="00DA5721">
      <w:pPr>
        <w:tabs>
          <w:tab w:val="left" w:pos="1080"/>
        </w:tabs>
        <w:spacing w:line="400" w:lineRule="exact"/>
        <w:rPr>
          <w:rFonts w:ascii="標楷體" w:eastAsia="標楷體" w:hAnsi="標楷體"/>
        </w:rPr>
      </w:pPr>
      <w:r w:rsidRPr="005C6964">
        <w:rPr>
          <w:rFonts w:ascii="標楷體" w:eastAsia="標楷體" w:hAnsi="標楷體" w:hint="eastAsia"/>
        </w:rPr>
        <w:lastRenderedPageBreak/>
        <w:t>備註：規格可視需求自行調整。</w:t>
      </w:r>
    </w:p>
    <w:p w:rsidR="00DA5721" w:rsidRDefault="00DA5721" w:rsidP="00DA5721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DA5721" w:rsidRDefault="00DA5721" w:rsidP="00DA5721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DA5721" w:rsidRDefault="00DA5721" w:rsidP="00DA5721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DA5721" w:rsidRDefault="00DA5721" w:rsidP="00DA5721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DA5721" w:rsidRDefault="00DA5721" w:rsidP="00DA5721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DA5721" w:rsidRDefault="00DA5721" w:rsidP="00DA5721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DA5721" w:rsidRDefault="00DA5721" w:rsidP="00DA5721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DA5721" w:rsidRDefault="00DA5721" w:rsidP="00DA5721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DA5721" w:rsidRDefault="00DA5721" w:rsidP="00DA5721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DA5721" w:rsidRDefault="00DA5721" w:rsidP="00DA5721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DA5721" w:rsidRDefault="00DA5721" w:rsidP="00DA5721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DA5721" w:rsidRDefault="00DA5721" w:rsidP="00DA5721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DA5721" w:rsidRDefault="00DA5721" w:rsidP="00DA5721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DA5721" w:rsidRDefault="00DA5721" w:rsidP="00DA5721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DA5721" w:rsidRDefault="00DA5721" w:rsidP="00DA5721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992864" w:rsidRPr="00DA5721" w:rsidRDefault="00992864">
      <w:bookmarkStart w:id="0" w:name="_GoBack"/>
      <w:bookmarkEnd w:id="0"/>
    </w:p>
    <w:sectPr w:rsidR="00992864" w:rsidRPr="00DA57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21"/>
    <w:rsid w:val="00992864"/>
    <w:rsid w:val="00D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DA572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DA5721"/>
    <w:rPr>
      <w:rFonts w:ascii="Cambria" w:eastAsia="新細明體" w:hAnsi="Cambria" w:cs="Times New Roman"/>
      <w:b/>
      <w:bCs/>
      <w:sz w:val="48"/>
      <w:szCs w:val="48"/>
    </w:rPr>
  </w:style>
  <w:style w:type="character" w:styleId="a3">
    <w:name w:val="Hyperlink"/>
    <w:semiHidden/>
    <w:unhideWhenUsed/>
    <w:rsid w:val="00DA5721"/>
    <w:rPr>
      <w:color w:val="0000FF"/>
      <w:u w:val="single"/>
    </w:rPr>
  </w:style>
  <w:style w:type="paragraph" w:styleId="Web">
    <w:name w:val="Normal (Web)"/>
    <w:basedOn w:val="a"/>
    <w:semiHidden/>
    <w:unhideWhenUsed/>
    <w:rsid w:val="00DA572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分項細目1"/>
    <w:basedOn w:val="a"/>
    <w:link w:val="10"/>
    <w:rsid w:val="00DA5721"/>
    <w:pPr>
      <w:snapToGrid w:val="0"/>
      <w:ind w:leftChars="175" w:left="507" w:hangingChars="332" w:hanging="332"/>
    </w:pPr>
    <w:rPr>
      <w:rFonts w:eastAsia="標楷體"/>
    </w:rPr>
  </w:style>
  <w:style w:type="character" w:customStyle="1" w:styleId="10">
    <w:name w:val="分項細目1 字元"/>
    <w:basedOn w:val="a0"/>
    <w:link w:val="1"/>
    <w:locked/>
    <w:rsid w:val="00DA5721"/>
    <w:rPr>
      <w:rFonts w:ascii="Times New Roman" w:eastAsia="標楷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5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57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DA572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DA5721"/>
    <w:rPr>
      <w:rFonts w:ascii="Cambria" w:eastAsia="新細明體" w:hAnsi="Cambria" w:cs="Times New Roman"/>
      <w:b/>
      <w:bCs/>
      <w:sz w:val="48"/>
      <w:szCs w:val="48"/>
    </w:rPr>
  </w:style>
  <w:style w:type="character" w:styleId="a3">
    <w:name w:val="Hyperlink"/>
    <w:semiHidden/>
    <w:unhideWhenUsed/>
    <w:rsid w:val="00DA5721"/>
    <w:rPr>
      <w:color w:val="0000FF"/>
      <w:u w:val="single"/>
    </w:rPr>
  </w:style>
  <w:style w:type="paragraph" w:styleId="Web">
    <w:name w:val="Normal (Web)"/>
    <w:basedOn w:val="a"/>
    <w:semiHidden/>
    <w:unhideWhenUsed/>
    <w:rsid w:val="00DA572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分項細目1"/>
    <w:basedOn w:val="a"/>
    <w:link w:val="10"/>
    <w:rsid w:val="00DA5721"/>
    <w:pPr>
      <w:snapToGrid w:val="0"/>
      <w:ind w:leftChars="175" w:left="507" w:hangingChars="332" w:hanging="332"/>
    </w:pPr>
    <w:rPr>
      <w:rFonts w:eastAsia="標楷體"/>
    </w:rPr>
  </w:style>
  <w:style w:type="character" w:customStyle="1" w:styleId="10">
    <w:name w:val="分項細目1 字元"/>
    <w:basedOn w:val="a0"/>
    <w:link w:val="1"/>
    <w:locked/>
    <w:rsid w:val="00DA5721"/>
    <w:rPr>
      <w:rFonts w:ascii="Times New Roman" w:eastAsia="標楷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5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5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hyperlink" Target="http://tw.myblog.yahoo.com/banchang-35/article?mid=11129&amp;next=11042&amp;l=f&amp;fid=65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5" Type="http://schemas.openxmlformats.org/officeDocument/2006/relationships/hyperlink" Target="http://tw.myblog.yahoo.com/banchang-35/article?mid=11082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fontTable" Target="fontTable.xml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2013-11-20T07:03:00Z</dcterms:created>
  <dcterms:modified xsi:type="dcterms:W3CDTF">2013-11-20T07:04:00Z</dcterms:modified>
</cp:coreProperties>
</file>