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B8" w:rsidRDefault="005F568E" w:rsidP="005F568E">
      <w:pPr>
        <w:jc w:val="center"/>
        <w:rPr>
          <w:rFonts w:ascii="標楷體" w:eastAsia="標楷體" w:hAnsi="標楷體"/>
          <w:sz w:val="36"/>
          <w:szCs w:val="36"/>
        </w:rPr>
      </w:pPr>
      <w:r w:rsidRPr="00743EB4">
        <w:rPr>
          <w:rFonts w:ascii="標楷體" w:eastAsia="標楷體" w:hAnsi="標楷體" w:hint="eastAsia"/>
          <w:sz w:val="36"/>
          <w:szCs w:val="36"/>
        </w:rPr>
        <w:t>東光國中二年級校外教學學習單</w:t>
      </w:r>
    </w:p>
    <w:p w:rsidR="005F568E" w:rsidRDefault="005F568E" w:rsidP="005F568E">
      <w:pPr>
        <w:jc w:val="center"/>
      </w:pPr>
    </w:p>
    <w:tbl>
      <w:tblPr>
        <w:tblStyle w:val="a3"/>
        <w:tblW w:w="9351" w:type="dxa"/>
        <w:jc w:val="center"/>
        <w:tblLayout w:type="fixed"/>
        <w:tblLook w:val="01E0"/>
      </w:tblPr>
      <w:tblGrid>
        <w:gridCol w:w="5508"/>
        <w:gridCol w:w="3843"/>
      </w:tblGrid>
      <w:tr w:rsidR="005F568E" w:rsidTr="005F568E">
        <w:trPr>
          <w:trHeight w:val="627"/>
          <w:jc w:val="center"/>
        </w:trPr>
        <w:tc>
          <w:tcPr>
            <w:tcW w:w="5508" w:type="dxa"/>
            <w:vAlign w:val="center"/>
          </w:tcPr>
          <w:p w:rsidR="005F568E" w:rsidRPr="00420369" w:rsidRDefault="005F568E" w:rsidP="00046A13">
            <w:pPr>
              <w:jc w:val="center"/>
              <w:rPr>
                <w:rFonts w:hint="eastAsia"/>
                <w:sz w:val="28"/>
                <w:szCs w:val="28"/>
              </w:rPr>
            </w:pPr>
            <w:r w:rsidRPr="00420369">
              <w:rPr>
                <w:rFonts w:hint="eastAsia"/>
                <w:sz w:val="28"/>
                <w:szCs w:val="28"/>
              </w:rPr>
              <w:t>圖片與實物黏貼</w:t>
            </w:r>
          </w:p>
        </w:tc>
        <w:tc>
          <w:tcPr>
            <w:tcW w:w="3843" w:type="dxa"/>
            <w:vAlign w:val="center"/>
          </w:tcPr>
          <w:p w:rsidR="005F568E" w:rsidRPr="00420369" w:rsidRDefault="005F568E" w:rsidP="00046A13">
            <w:pPr>
              <w:jc w:val="center"/>
              <w:rPr>
                <w:rFonts w:hint="eastAsia"/>
                <w:sz w:val="28"/>
                <w:szCs w:val="28"/>
              </w:rPr>
            </w:pPr>
            <w:r w:rsidRPr="00420369">
              <w:rPr>
                <w:rFonts w:hint="eastAsia"/>
                <w:sz w:val="28"/>
                <w:szCs w:val="28"/>
              </w:rPr>
              <w:t>介紹</w:t>
            </w:r>
          </w:p>
        </w:tc>
      </w:tr>
      <w:tr w:rsidR="005F568E" w:rsidRPr="00420369" w:rsidTr="005F568E">
        <w:trPr>
          <w:cantSplit/>
          <w:trHeight w:val="4060"/>
          <w:jc w:val="center"/>
        </w:trPr>
        <w:tc>
          <w:tcPr>
            <w:tcW w:w="5508" w:type="dxa"/>
            <w:vAlign w:val="center"/>
          </w:tcPr>
          <w:p w:rsidR="005F568E" w:rsidRPr="00420369" w:rsidRDefault="005F568E" w:rsidP="00046A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143125"/>
                  <wp:effectExtent l="19050" t="0" r="0" b="0"/>
                  <wp:docPr id="31" name="圖片 31" descr="大花咸豐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大花咸豐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369">
              <w:t xml:space="preserve"> </w:t>
            </w:r>
          </w:p>
        </w:tc>
        <w:tc>
          <w:tcPr>
            <w:tcW w:w="3843" w:type="dxa"/>
            <w:vAlign w:val="center"/>
          </w:tcPr>
          <w:p w:rsidR="005F568E" w:rsidRDefault="005F568E" w:rsidP="00046A13">
            <w:pPr>
              <w:widowControl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填入植物名：</w:t>
            </w:r>
          </w:p>
          <w:p w:rsidR="005F568E" w:rsidRDefault="005F568E" w:rsidP="00046A13">
            <w:pPr>
              <w:widowControl/>
              <w:rPr>
                <w:rFonts w:ascii="新細明體" w:hAnsi="新細明體" w:cs="新細明體" w:hint="eastAsia"/>
              </w:rPr>
            </w:pPr>
          </w:p>
          <w:p w:rsidR="005F568E" w:rsidRDefault="005F568E" w:rsidP="00046A13">
            <w:pPr>
              <w:widowControl/>
              <w:rPr>
                <w:rFonts w:ascii="新細明體" w:hAnsi="新細明體" w:cs="新細明體" w:hint="eastAsia"/>
              </w:rPr>
            </w:pPr>
          </w:p>
          <w:p w:rsidR="005F568E" w:rsidRPr="007F3FBF" w:rsidRDefault="005F568E" w:rsidP="00046A13">
            <w:pPr>
              <w:widowControl/>
              <w:rPr>
                <w:rFonts w:ascii="新細明體" w:hAnsi="新細明體" w:cs="新細明體"/>
              </w:rPr>
            </w:pPr>
            <w:r w:rsidRPr="007F3FBF">
              <w:rPr>
                <w:rFonts w:ascii="新細明體" w:hAnsi="新細明體" w:cs="新細明體"/>
              </w:rPr>
              <w:t>1.</w:t>
            </w:r>
            <w:r w:rsidRPr="007F3FBF">
              <w:rPr>
                <w:rFonts w:hint="eastAsia"/>
                <w:szCs w:val="20"/>
              </w:rPr>
              <w:t>鬼針草的乙醇</w:t>
            </w:r>
            <w:proofErr w:type="gramStart"/>
            <w:r w:rsidRPr="007F3FBF">
              <w:rPr>
                <w:rFonts w:hint="eastAsia"/>
                <w:szCs w:val="20"/>
              </w:rPr>
              <w:t>浸液在</w:t>
            </w:r>
            <w:proofErr w:type="gramEnd"/>
            <w:r w:rsidRPr="007F3FBF">
              <w:rPr>
                <w:rFonts w:hint="eastAsia"/>
                <w:szCs w:val="20"/>
              </w:rPr>
              <w:t>體外對</w:t>
            </w:r>
            <w:proofErr w:type="gramStart"/>
            <w:r w:rsidRPr="007F3FBF">
              <w:rPr>
                <w:rFonts w:hint="eastAsia"/>
                <w:szCs w:val="20"/>
              </w:rPr>
              <w:t>固紫染色陽性菌有</w:t>
            </w:r>
            <w:proofErr w:type="gramEnd"/>
            <w:r w:rsidRPr="007F3FBF">
              <w:rPr>
                <w:rFonts w:hint="eastAsia"/>
                <w:szCs w:val="20"/>
              </w:rPr>
              <w:t>顯著的抗菌作用。</w:t>
            </w:r>
          </w:p>
          <w:p w:rsidR="005F568E" w:rsidRPr="007F3FBF" w:rsidRDefault="005F568E" w:rsidP="00046A13">
            <w:pPr>
              <w:widowControl/>
              <w:rPr>
                <w:rFonts w:ascii="新細明體" w:hAnsi="新細明體" w:cs="新細明體"/>
              </w:rPr>
            </w:pPr>
            <w:r w:rsidRPr="007F3FBF">
              <w:rPr>
                <w:rFonts w:ascii="新細明體" w:hAnsi="新細明體" w:cs="新細明體"/>
              </w:rPr>
              <w:t>2.</w:t>
            </w:r>
            <w:proofErr w:type="gramStart"/>
            <w:r w:rsidRPr="007F3FBF">
              <w:rPr>
                <w:rFonts w:hint="eastAsia"/>
                <w:szCs w:val="20"/>
              </w:rPr>
              <w:t>本品提取</w:t>
            </w:r>
            <w:proofErr w:type="gramEnd"/>
            <w:r w:rsidRPr="007F3FBF">
              <w:rPr>
                <w:rFonts w:hint="eastAsia"/>
                <w:szCs w:val="20"/>
              </w:rPr>
              <w:t>物對</w:t>
            </w:r>
            <w:r w:rsidRPr="007F3FBF">
              <w:rPr>
                <w:szCs w:val="20"/>
              </w:rPr>
              <w:t>ADF</w:t>
            </w:r>
            <w:r w:rsidRPr="007F3FBF">
              <w:rPr>
                <w:rFonts w:hint="eastAsia"/>
                <w:szCs w:val="20"/>
              </w:rPr>
              <w:t>及膠原誘導</w:t>
            </w:r>
            <w:proofErr w:type="gramStart"/>
            <w:r w:rsidRPr="007F3FBF">
              <w:rPr>
                <w:rFonts w:hint="eastAsia"/>
                <w:szCs w:val="20"/>
              </w:rPr>
              <w:t>的大鼠血小板</w:t>
            </w:r>
            <w:proofErr w:type="gramEnd"/>
            <w:r w:rsidRPr="007F3FBF">
              <w:rPr>
                <w:rFonts w:hint="eastAsia"/>
                <w:szCs w:val="20"/>
              </w:rPr>
              <w:t>聚集反應有抑制作用，</w:t>
            </w:r>
            <w:proofErr w:type="gramStart"/>
            <w:r w:rsidRPr="007F3FBF">
              <w:rPr>
                <w:rFonts w:hint="eastAsia"/>
                <w:szCs w:val="20"/>
              </w:rPr>
              <w:t>便解聚速率</w:t>
            </w:r>
            <w:proofErr w:type="gramEnd"/>
            <w:r w:rsidRPr="007F3FBF">
              <w:rPr>
                <w:rFonts w:hint="eastAsia"/>
                <w:szCs w:val="20"/>
              </w:rPr>
              <w:t>明顯加快，還明顯延長膠原引起聚集前的潛伏期。</w:t>
            </w:r>
          </w:p>
          <w:p w:rsidR="005F568E" w:rsidRDefault="005F568E" w:rsidP="00046A13">
            <w:pPr>
              <w:rPr>
                <w:rStyle w:val="a4"/>
                <w:rFonts w:hint="eastAsia"/>
              </w:rPr>
            </w:pPr>
            <w:r w:rsidRPr="007F3FBF">
              <w:rPr>
                <w:rFonts w:ascii="新細明體" w:hAnsi="新細明體" w:cs="新細明體"/>
              </w:rPr>
              <w:t>3.水抽出物具有抗白血病活性與抗單純</w:t>
            </w:r>
            <w:r w:rsidRPr="007F3FBF">
              <w:rPr>
                <w:rFonts w:ascii="新細明體" w:hint="eastAsia"/>
                <w:szCs w:val="20"/>
              </w:rPr>
              <w:t>疱</w:t>
            </w:r>
            <w:r w:rsidRPr="007F3FBF">
              <w:rPr>
                <w:rFonts w:ascii="新細明體" w:hAnsi="新細明體" w:cs="新細明體"/>
              </w:rPr>
              <w:t>疹病毒的活性。</w:t>
            </w:r>
          </w:p>
          <w:p w:rsidR="005F568E" w:rsidRPr="00420369" w:rsidRDefault="005F568E" w:rsidP="00046A13">
            <w:pPr>
              <w:rPr>
                <w:rFonts w:hint="eastAsia"/>
              </w:rPr>
            </w:pPr>
          </w:p>
        </w:tc>
      </w:tr>
      <w:tr w:rsidR="005F568E" w:rsidRPr="00420369" w:rsidTr="005F568E">
        <w:trPr>
          <w:cantSplit/>
          <w:trHeight w:val="4060"/>
          <w:jc w:val="center"/>
        </w:trPr>
        <w:tc>
          <w:tcPr>
            <w:tcW w:w="5508" w:type="dxa"/>
            <w:vAlign w:val="center"/>
          </w:tcPr>
          <w:p w:rsidR="005F568E" w:rsidRPr="00420369" w:rsidRDefault="005F568E" w:rsidP="00046A1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876550" cy="2162175"/>
                  <wp:effectExtent l="19050" t="0" r="0" b="0"/>
                  <wp:docPr id="32" name="圖片 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5F568E" w:rsidRDefault="005F568E" w:rsidP="00046A13">
            <w:pPr>
              <w:widowControl/>
              <w:jc w:val="both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填入植物名：</w:t>
            </w:r>
          </w:p>
          <w:p w:rsidR="005F568E" w:rsidRDefault="005F568E" w:rsidP="00046A13">
            <w:pPr>
              <w:jc w:val="both"/>
              <w:rPr>
                <w:rFonts w:ascii="細明體" w:eastAsia="細明體" w:hAnsi="細明體" w:hint="eastAsia"/>
              </w:rPr>
            </w:pPr>
          </w:p>
          <w:p w:rsidR="005F568E" w:rsidRDefault="005F568E" w:rsidP="00046A13">
            <w:pPr>
              <w:jc w:val="both"/>
              <w:rPr>
                <w:rFonts w:ascii="細明體" w:eastAsia="細明體" w:hAnsi="細明體" w:hint="eastAsia"/>
              </w:rPr>
            </w:pPr>
          </w:p>
          <w:p w:rsidR="005F568E" w:rsidRPr="00420369" w:rsidRDefault="005F568E" w:rsidP="00046A13">
            <w:pPr>
              <w:jc w:val="both"/>
              <w:rPr>
                <w:rFonts w:hint="eastAsia"/>
              </w:rPr>
            </w:pPr>
            <w:r>
              <w:rPr>
                <w:rFonts w:ascii="細明體" w:eastAsia="細明體" w:hAnsi="細明體"/>
              </w:rPr>
              <w:t>可以種子或扦插方式繁殖。種子</w:t>
            </w:r>
            <w:proofErr w:type="gramStart"/>
            <w:r>
              <w:rPr>
                <w:rFonts w:ascii="細明體" w:eastAsia="細明體" w:hAnsi="細明體"/>
              </w:rPr>
              <w:t>採</w:t>
            </w:r>
            <w:proofErr w:type="gramEnd"/>
            <w:r>
              <w:rPr>
                <w:rFonts w:ascii="細明體" w:eastAsia="細明體" w:hAnsi="細明體"/>
              </w:rPr>
              <w:t>收需格外小心，選擇已經成熟</w:t>
            </w:r>
            <w:proofErr w:type="gramStart"/>
            <w:r>
              <w:rPr>
                <w:rFonts w:ascii="細明體" w:eastAsia="細明體" w:hAnsi="細明體"/>
              </w:rPr>
              <w:t>的果夾</w:t>
            </w:r>
            <w:proofErr w:type="gramEnd"/>
            <w:r>
              <w:rPr>
                <w:rFonts w:ascii="細明體" w:eastAsia="細明體" w:hAnsi="細明體"/>
              </w:rPr>
              <w:t>（表皮呈枯黃狀態），以衛生紙或小塑膠袋包裹起來</w:t>
            </w:r>
            <w:proofErr w:type="gramStart"/>
            <w:r>
              <w:rPr>
                <w:rFonts w:ascii="細明體" w:eastAsia="細明體" w:hAnsi="細明體"/>
              </w:rPr>
              <w:t>採</w:t>
            </w:r>
            <w:proofErr w:type="gramEnd"/>
            <w:r>
              <w:rPr>
                <w:rFonts w:ascii="細明體" w:eastAsia="細明體" w:hAnsi="細明體"/>
              </w:rPr>
              <w:t>收，以免</w:t>
            </w:r>
            <w:proofErr w:type="gramStart"/>
            <w:r>
              <w:rPr>
                <w:rFonts w:ascii="細明體" w:eastAsia="細明體" w:hAnsi="細明體"/>
              </w:rPr>
              <w:t>其果夾受力後</w:t>
            </w:r>
            <w:proofErr w:type="gramEnd"/>
            <w:r>
              <w:rPr>
                <w:rFonts w:ascii="細明體" w:eastAsia="細明體" w:hAnsi="細明體"/>
              </w:rPr>
              <w:t>彈跳，將種子散落至各地，增加</w:t>
            </w:r>
            <w:proofErr w:type="gramStart"/>
            <w:r>
              <w:rPr>
                <w:rFonts w:ascii="細明體" w:eastAsia="細明體" w:hAnsi="細明體"/>
              </w:rPr>
              <w:t>採</w:t>
            </w:r>
            <w:proofErr w:type="gramEnd"/>
            <w:r>
              <w:rPr>
                <w:rFonts w:ascii="細明體" w:eastAsia="細明體" w:hAnsi="細明體"/>
              </w:rPr>
              <w:t>收的困難。</w:t>
            </w:r>
          </w:p>
        </w:tc>
      </w:tr>
      <w:tr w:rsidR="005F568E" w:rsidRPr="00420369" w:rsidTr="005F568E">
        <w:trPr>
          <w:cantSplit/>
          <w:trHeight w:val="4060"/>
          <w:jc w:val="center"/>
        </w:trPr>
        <w:tc>
          <w:tcPr>
            <w:tcW w:w="5508" w:type="dxa"/>
            <w:vAlign w:val="center"/>
          </w:tcPr>
          <w:p w:rsidR="005F568E" w:rsidRPr="00420369" w:rsidRDefault="005F568E" w:rsidP="00046A13">
            <w:pPr>
              <w:jc w:val="center"/>
              <w:rPr>
                <w:rFonts w:hint="eastAsia"/>
              </w:rPr>
            </w:pPr>
            <w:hyperlink r:id="rId6" w:history="1">
              <w:r>
                <w:t xml:space="preserve"> </w:t>
              </w:r>
              <w:r>
                <w:rPr>
                  <w:noProof/>
                </w:rPr>
                <w:drawing>
                  <wp:inline distT="0" distB="0" distL="0" distR="0">
                    <wp:extent cx="3228975" cy="2162175"/>
                    <wp:effectExtent l="19050" t="0" r="9525" b="0"/>
                    <wp:docPr id="33" name="圖片 33" descr="腎蕨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腎蕨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8975" cy="2162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843" w:type="dxa"/>
          </w:tcPr>
          <w:p w:rsidR="005F568E" w:rsidRDefault="005F568E" w:rsidP="00046A13">
            <w:pPr>
              <w:widowControl/>
              <w:jc w:val="both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填入植物名：</w:t>
            </w:r>
          </w:p>
          <w:p w:rsidR="005F568E" w:rsidRDefault="005F568E" w:rsidP="00046A13">
            <w:pPr>
              <w:jc w:val="both"/>
              <w:rPr>
                <w:rFonts w:hint="eastAsia"/>
              </w:rPr>
            </w:pPr>
          </w:p>
          <w:p w:rsidR="005F568E" w:rsidRDefault="005F568E" w:rsidP="00046A13">
            <w:pPr>
              <w:jc w:val="both"/>
              <w:rPr>
                <w:rFonts w:hint="eastAsia"/>
              </w:rPr>
            </w:pPr>
          </w:p>
          <w:p w:rsidR="005F568E" w:rsidRPr="00B8067F" w:rsidRDefault="005F568E" w:rsidP="00046A13">
            <w:pPr>
              <w:jc w:val="both"/>
            </w:pPr>
            <w:r w:rsidRPr="00B8067F">
              <w:t xml:space="preserve">1. </w:t>
            </w:r>
            <w:r w:rsidRPr="00B8067F">
              <w:t>是重要的取水植物，於野外可補充</w:t>
            </w:r>
            <w:proofErr w:type="gramStart"/>
            <w:r w:rsidRPr="00B8067F">
              <w:t>水份</w:t>
            </w:r>
            <w:proofErr w:type="gramEnd"/>
            <w:r w:rsidRPr="00B8067F">
              <w:t>。</w:t>
            </w:r>
            <w:r w:rsidRPr="00B8067F">
              <w:t xml:space="preserve">2. </w:t>
            </w:r>
            <w:r w:rsidRPr="00B8067F">
              <w:t>嫩芽及球莖可食</w:t>
            </w:r>
            <w:r w:rsidRPr="00B8067F">
              <w:t xml:space="preserve"> </w:t>
            </w:r>
            <w:r w:rsidRPr="00B8067F">
              <w:t>。</w:t>
            </w:r>
            <w:r w:rsidRPr="00B8067F">
              <w:t xml:space="preserve"> 3. </w:t>
            </w:r>
            <w:r w:rsidRPr="00B8067F">
              <w:t>是良好的插花材料，俗稱羊齒。</w:t>
            </w:r>
            <w:r w:rsidRPr="00B8067F">
              <w:t>4.</w:t>
            </w:r>
            <w:r w:rsidRPr="00B8067F">
              <w:t>藥用：性味：</w:t>
            </w:r>
            <w:proofErr w:type="gramStart"/>
            <w:r w:rsidRPr="00B8067F">
              <w:t>全草</w:t>
            </w:r>
            <w:proofErr w:type="gramEnd"/>
            <w:r w:rsidRPr="00B8067F">
              <w:t>：苦、辛、平。效用：</w:t>
            </w:r>
            <w:proofErr w:type="gramStart"/>
            <w:r w:rsidRPr="00B8067F">
              <w:t>全草</w:t>
            </w:r>
            <w:proofErr w:type="gramEnd"/>
            <w:r w:rsidRPr="00B8067F">
              <w:t>：清熱利濕，解毒</w:t>
            </w:r>
            <w:r w:rsidRPr="00B8067F">
              <w:t xml:space="preserve"> </w:t>
            </w:r>
            <w:r w:rsidRPr="00B8067F">
              <w:t>。治淋巴結核，腎臟炎，淋病，消化不良，痢疾，血淋，睪丸炎，高血壓。</w:t>
            </w:r>
          </w:p>
          <w:p w:rsidR="005F568E" w:rsidRPr="00420369" w:rsidRDefault="005F568E" w:rsidP="00046A13">
            <w:pPr>
              <w:jc w:val="both"/>
              <w:rPr>
                <w:rFonts w:hint="eastAsia"/>
              </w:rPr>
            </w:pPr>
          </w:p>
        </w:tc>
      </w:tr>
    </w:tbl>
    <w:p w:rsidR="005F568E" w:rsidRPr="005F568E" w:rsidRDefault="005F568E"/>
    <w:sectPr w:rsidR="005F568E" w:rsidRPr="005F568E" w:rsidSect="005F56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68E"/>
    <w:rsid w:val="005F568E"/>
    <w:rsid w:val="0095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6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568E"/>
    <w:rPr>
      <w:color w:val="6600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5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mps.hlc.edu.tw/i/plant/images/%E6%A0%A1%E5%9C%92%E5%85%A7/%E7%B8%AE%E5%9C%96/%E8%85%8E%E8%95%A8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YI-LAN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E-LAND</dc:creator>
  <cp:keywords/>
  <dc:description/>
  <cp:lastModifiedBy>E-LAND</cp:lastModifiedBy>
  <cp:revision>1</cp:revision>
  <dcterms:created xsi:type="dcterms:W3CDTF">2010-10-07T00:37:00Z</dcterms:created>
  <dcterms:modified xsi:type="dcterms:W3CDTF">2010-10-07T00:38:00Z</dcterms:modified>
</cp:coreProperties>
</file>