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F4" w:rsidRDefault="00BA5ECA">
      <w:pPr>
        <w:widowControl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宜蘭縣107年度國民中小學推動環境教育輔導評核-自評表</w:t>
      </w:r>
    </w:p>
    <w:p w:rsidR="001E59F4" w:rsidRDefault="001E59F4">
      <w:pPr>
        <w:widowControl w:val="0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E59F4" w:rsidRDefault="00BA5ECA">
      <w:pPr>
        <w:widowControl w:val="0"/>
        <w:spacing w:line="240" w:lineRule="auto"/>
        <w:contextualSpacing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一</w:t>
      </w:r>
      <w:r>
        <w:rPr>
          <w:rFonts w:ascii="Gungsuh" w:eastAsia="Gungsuh" w:hAnsi="Gungsuh" w:cs="Gungsuh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基本資料                         填表日期：</w:t>
      </w:r>
      <w:r w:rsidR="00E26FB0">
        <w:rPr>
          <w:rFonts w:ascii="標楷體" w:eastAsia="標楷體" w:hAnsi="標楷體" w:cs="標楷體" w:hint="eastAsia"/>
          <w:sz w:val="28"/>
          <w:szCs w:val="28"/>
        </w:rPr>
        <w:t>107</w:t>
      </w:r>
      <w:r w:rsidR="00E26FB0">
        <w:rPr>
          <w:rFonts w:ascii="標楷體" w:eastAsia="標楷體" w:hAnsi="標楷體" w:cs="標楷體"/>
          <w:sz w:val="28"/>
          <w:szCs w:val="28"/>
        </w:rPr>
        <w:t>年</w:t>
      </w:r>
      <w:r w:rsidR="00E26FB0">
        <w:rPr>
          <w:rFonts w:ascii="標楷體" w:eastAsia="標楷體" w:hAnsi="標楷體" w:cs="標楷體" w:hint="eastAsia"/>
          <w:sz w:val="28"/>
          <w:szCs w:val="28"/>
        </w:rPr>
        <w:t>11</w:t>
      </w:r>
      <w:r w:rsidR="00E26FB0">
        <w:rPr>
          <w:rFonts w:ascii="標楷體" w:eastAsia="標楷體" w:hAnsi="標楷體" w:cs="標楷體"/>
          <w:sz w:val="28"/>
          <w:szCs w:val="28"/>
        </w:rPr>
        <w:t>月</w:t>
      </w:r>
      <w:r w:rsidR="00E26FB0">
        <w:rPr>
          <w:rFonts w:ascii="標楷體" w:eastAsia="標楷體" w:hAnsi="標楷體" w:cs="標楷體" w:hint="eastAsia"/>
          <w:sz w:val="28"/>
          <w:szCs w:val="28"/>
        </w:rPr>
        <w:t>13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tbl>
      <w:tblPr>
        <w:tblStyle w:val="a6"/>
        <w:tblW w:w="899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43"/>
        <w:gridCol w:w="2439"/>
        <w:gridCol w:w="1698"/>
        <w:gridCol w:w="2878"/>
      </w:tblGrid>
      <w:tr w:rsidR="00E26FB0">
        <w:tc>
          <w:tcPr>
            <w:tcW w:w="1440" w:type="dxa"/>
          </w:tcPr>
          <w:p w:rsidR="00E26FB0" w:rsidRPr="00976858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558" w:type="dxa"/>
            <w:gridSpan w:val="4"/>
          </w:tcPr>
          <w:p w:rsidR="00E26FB0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宜蘭縣頭城國民中學</w:t>
            </w:r>
          </w:p>
        </w:tc>
      </w:tr>
      <w:tr w:rsidR="00E26FB0">
        <w:tc>
          <w:tcPr>
            <w:tcW w:w="1440" w:type="dxa"/>
          </w:tcPr>
          <w:p w:rsidR="00E26FB0" w:rsidRPr="00976858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558" w:type="dxa"/>
            <w:gridSpan w:val="4"/>
          </w:tcPr>
          <w:p w:rsidR="00E26FB0" w:rsidRDefault="00E26FB0" w:rsidP="00E26FB0">
            <w:pPr>
              <w:tabs>
                <w:tab w:val="left" w:pos="6127"/>
              </w:tabs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宜蘭縣頭城鎮復興路145號 </w:t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E26FB0">
        <w:tc>
          <w:tcPr>
            <w:tcW w:w="1983" w:type="dxa"/>
            <w:gridSpan w:val="2"/>
          </w:tcPr>
          <w:p w:rsidR="00E26FB0" w:rsidRPr="00976858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eastAsia="標楷體" w:hint="eastAsia"/>
              </w:rPr>
              <w:t>環教資訊網網址</w:t>
            </w:r>
          </w:p>
        </w:tc>
        <w:tc>
          <w:tcPr>
            <w:tcW w:w="7015" w:type="dxa"/>
            <w:gridSpan w:val="3"/>
          </w:tcPr>
          <w:p w:rsidR="00E26FB0" w:rsidRPr="00976858" w:rsidRDefault="00EC4697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hyperlink r:id="rId7" w:history="1">
              <w:r w:rsidR="00E26FB0">
                <w:rPr>
                  <w:rStyle w:val="ab"/>
                  <w:rFonts w:ascii="標楷體" w:eastAsia="標楷體" w:hAnsi="標楷體"/>
                </w:rPr>
                <w:t>頭城國中環境教育成果網</w:t>
              </w:r>
            </w:hyperlink>
          </w:p>
        </w:tc>
      </w:tr>
      <w:tr w:rsidR="00C4076C">
        <w:tc>
          <w:tcPr>
            <w:tcW w:w="1440" w:type="dxa"/>
          </w:tcPr>
          <w:p w:rsidR="00C4076C" w:rsidRPr="00976858" w:rsidRDefault="00C4076C" w:rsidP="00C4076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校    長</w:t>
            </w:r>
          </w:p>
        </w:tc>
        <w:tc>
          <w:tcPr>
            <w:tcW w:w="2982" w:type="dxa"/>
            <w:gridSpan w:val="2"/>
          </w:tcPr>
          <w:p w:rsidR="00C4076C" w:rsidRDefault="00C4076C" w:rsidP="00C4076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連志峰</w:t>
            </w:r>
          </w:p>
        </w:tc>
        <w:tc>
          <w:tcPr>
            <w:tcW w:w="1698" w:type="dxa"/>
          </w:tcPr>
          <w:p w:rsidR="00C4076C" w:rsidRPr="00976858" w:rsidRDefault="00C4076C" w:rsidP="00C4076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878" w:type="dxa"/>
          </w:tcPr>
          <w:p w:rsidR="00C4076C" w:rsidRPr="00976858" w:rsidRDefault="00C4076C" w:rsidP="00C4076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03-9771002*100</w:t>
            </w:r>
          </w:p>
        </w:tc>
      </w:tr>
      <w:tr w:rsidR="00E26FB0">
        <w:tc>
          <w:tcPr>
            <w:tcW w:w="1440" w:type="dxa"/>
          </w:tcPr>
          <w:p w:rsidR="00E26FB0" w:rsidRPr="00976858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學校人數</w:t>
            </w:r>
          </w:p>
        </w:tc>
        <w:tc>
          <w:tcPr>
            <w:tcW w:w="7558" w:type="dxa"/>
            <w:gridSpan w:val="4"/>
          </w:tcPr>
          <w:p w:rsidR="00E26FB0" w:rsidRDefault="00E26FB0" w:rsidP="00C4076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C4076C">
              <w:rPr>
                <w:rFonts w:ascii="標楷體" w:eastAsia="標楷體" w:hAnsi="標楷體"/>
              </w:rPr>
              <w:t>學生人數：</w:t>
            </w:r>
            <w:r w:rsidR="00C4076C" w:rsidRPr="00C4076C">
              <w:rPr>
                <w:rFonts w:ascii="標楷體" w:eastAsia="標楷體" w:hAnsi="標楷體"/>
              </w:rPr>
              <w:t>602</w:t>
            </w:r>
            <w:r w:rsidRPr="00C4076C">
              <w:rPr>
                <w:rFonts w:ascii="標楷體" w:eastAsia="標楷體" w:hAnsi="標楷體"/>
              </w:rPr>
              <w:t>人，教師人數：</w:t>
            </w:r>
            <w:r w:rsidR="00C4076C" w:rsidRPr="00C4076C">
              <w:rPr>
                <w:rFonts w:ascii="標楷體" w:eastAsia="標楷體" w:hAnsi="標楷體" w:hint="eastAsia"/>
              </w:rPr>
              <w:t>53</w:t>
            </w:r>
            <w:r w:rsidRPr="00C4076C">
              <w:rPr>
                <w:rFonts w:ascii="標楷體" w:eastAsia="標楷體" w:hAnsi="標楷體"/>
              </w:rPr>
              <w:t xml:space="preserve"> 人，職員工人數：</w:t>
            </w:r>
            <w:r w:rsidR="00C4076C" w:rsidRPr="00C4076C">
              <w:rPr>
                <w:rFonts w:ascii="標楷體" w:eastAsia="標楷體" w:hAnsi="標楷體" w:hint="eastAsia"/>
              </w:rPr>
              <w:t>10</w:t>
            </w:r>
            <w:r w:rsidRPr="00C4076C">
              <w:rPr>
                <w:rFonts w:ascii="標楷體" w:eastAsia="標楷體" w:hAnsi="標楷體"/>
              </w:rPr>
              <w:t xml:space="preserve">  人</w:t>
            </w:r>
          </w:p>
        </w:tc>
      </w:tr>
      <w:tr w:rsidR="00E26FB0">
        <w:tc>
          <w:tcPr>
            <w:tcW w:w="1440" w:type="dxa"/>
          </w:tcPr>
          <w:p w:rsidR="00E26FB0" w:rsidRPr="00976858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558" w:type="dxa"/>
            <w:gridSpan w:val="4"/>
          </w:tcPr>
          <w:p w:rsidR="00E26FB0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宜蘭縣頭城鎮復興路145號</w:t>
            </w:r>
          </w:p>
        </w:tc>
      </w:tr>
      <w:tr w:rsidR="00C4076C">
        <w:tc>
          <w:tcPr>
            <w:tcW w:w="1440" w:type="dxa"/>
          </w:tcPr>
          <w:p w:rsidR="00C4076C" w:rsidRPr="00976858" w:rsidRDefault="00C4076C" w:rsidP="00C4076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承 辦 人</w:t>
            </w:r>
          </w:p>
        </w:tc>
        <w:tc>
          <w:tcPr>
            <w:tcW w:w="2982" w:type="dxa"/>
            <w:gridSpan w:val="2"/>
          </w:tcPr>
          <w:p w:rsidR="00C4076C" w:rsidRDefault="00C4076C" w:rsidP="00C4076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李子慧</w:t>
            </w:r>
          </w:p>
        </w:tc>
        <w:tc>
          <w:tcPr>
            <w:tcW w:w="1698" w:type="dxa"/>
          </w:tcPr>
          <w:p w:rsidR="00C4076C" w:rsidRPr="00976858" w:rsidRDefault="00C4076C" w:rsidP="00C4076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878" w:type="dxa"/>
          </w:tcPr>
          <w:p w:rsidR="00C4076C" w:rsidRPr="00976858" w:rsidRDefault="00C4076C" w:rsidP="00C4076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03-9771002*154</w:t>
            </w:r>
          </w:p>
        </w:tc>
      </w:tr>
      <w:tr w:rsidR="00E26FB0">
        <w:tc>
          <w:tcPr>
            <w:tcW w:w="1440" w:type="dxa"/>
          </w:tcPr>
          <w:p w:rsidR="00E26FB0" w:rsidRPr="00976858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558" w:type="dxa"/>
            <w:gridSpan w:val="4"/>
          </w:tcPr>
          <w:p w:rsidR="00E26FB0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betry@tmail.ilc.edu.tw</w:t>
            </w:r>
          </w:p>
        </w:tc>
      </w:tr>
      <w:tr w:rsidR="00E26FB0">
        <w:tc>
          <w:tcPr>
            <w:tcW w:w="1440" w:type="dxa"/>
            <w:vAlign w:val="center"/>
          </w:tcPr>
          <w:p w:rsidR="00E26FB0" w:rsidRDefault="00E26FB0" w:rsidP="00E26FB0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校地總面積</w:t>
            </w:r>
          </w:p>
        </w:tc>
        <w:tc>
          <w:tcPr>
            <w:tcW w:w="2982" w:type="dxa"/>
            <w:gridSpan w:val="2"/>
            <w:vAlign w:val="center"/>
          </w:tcPr>
          <w:p w:rsidR="00E26FB0" w:rsidRDefault="00E26FB0" w:rsidP="00E26FB0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</w:rPr>
              <w:t>33911(m</w:t>
            </w:r>
            <w:r>
              <w:rPr>
                <w:rFonts w:ascii="標楷體" w:eastAsia="標楷體" w:hAnsi="標楷體"/>
                <w:vertAlign w:val="superscript"/>
              </w:rPr>
              <w:t>2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76" w:type="dxa"/>
            <w:gridSpan w:val="2"/>
            <w:vAlign w:val="center"/>
          </w:tcPr>
          <w:p w:rsidR="00E26FB0" w:rsidRDefault="00E26FB0" w:rsidP="00E26FB0">
            <w:pPr>
              <w:snapToGrid w:val="0"/>
              <w:spacing w:line="400" w:lineRule="exact"/>
              <w:ind w:left="720" w:hanging="720"/>
            </w:pPr>
            <w:r>
              <w:rPr>
                <w:rFonts w:ascii="標楷體" w:eastAsia="標楷體" w:hAnsi="標楷體"/>
              </w:rPr>
              <w:t>建蔽率</w:t>
            </w:r>
            <w:r>
              <w:rPr>
                <w:rFonts w:ascii="s?u" w:hAnsi="s?u"/>
                <w:spacing w:val="15"/>
                <w:sz w:val="16"/>
                <w:szCs w:val="16"/>
              </w:rPr>
              <w:t>（</w:t>
            </w:r>
            <w:r>
              <w:rPr>
                <w:rFonts w:ascii="s?u" w:hAnsi="s?u"/>
                <w:b/>
                <w:bCs/>
                <w:spacing w:val="15"/>
                <w:sz w:val="16"/>
                <w:szCs w:val="16"/>
              </w:rPr>
              <w:t>建築地面積占基地面積之比率</w:t>
            </w:r>
            <w:r>
              <w:rPr>
                <w:rFonts w:ascii="s?u" w:hAnsi="s?u"/>
                <w:spacing w:val="15"/>
                <w:sz w:val="16"/>
                <w:szCs w:val="16"/>
              </w:rPr>
              <w:t>）</w:t>
            </w:r>
          </w:p>
          <w:p w:rsidR="00E26FB0" w:rsidRDefault="00E26FB0" w:rsidP="00E26FB0">
            <w:pPr>
              <w:snapToGrid w:val="0"/>
              <w:spacing w:line="400" w:lineRule="exact"/>
              <w:ind w:left="72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4970(m2)÷  33911 (m2)＝ 14.66   ％</w:t>
            </w:r>
          </w:p>
        </w:tc>
      </w:tr>
      <w:tr w:rsidR="001E59F4">
        <w:tc>
          <w:tcPr>
            <w:tcW w:w="1440" w:type="dxa"/>
            <w:vAlign w:val="center"/>
          </w:tcPr>
          <w:p w:rsidR="001E59F4" w:rsidRDefault="00BA5EC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台灣原生種植物</w:t>
            </w:r>
          </w:p>
        </w:tc>
        <w:tc>
          <w:tcPr>
            <w:tcW w:w="7558" w:type="dxa"/>
            <w:gridSpan w:val="4"/>
            <w:vAlign w:val="center"/>
          </w:tcPr>
          <w:p w:rsidR="001E59F4" w:rsidRDefault="00E26FB0" w:rsidP="00E26FB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t>喬木9種、灌木11種、花草14種、蔓藤2種、蕨類3種、水生5種</w:t>
            </w:r>
          </w:p>
        </w:tc>
      </w:tr>
      <w:tr w:rsidR="00E26FB0">
        <w:tc>
          <w:tcPr>
            <w:tcW w:w="4422" w:type="dxa"/>
            <w:gridSpan w:val="3"/>
            <w:vAlign w:val="center"/>
          </w:tcPr>
          <w:p w:rsidR="00E26FB0" w:rsidRPr="00976858" w:rsidRDefault="00E26FB0" w:rsidP="00E26FB0">
            <w:pPr>
              <w:snapToGrid w:val="0"/>
              <w:spacing w:line="400" w:lineRule="exact"/>
              <w:ind w:left="660" w:hangingChars="300" w:hanging="660"/>
              <w:rPr>
                <w:rFonts w:ascii="標楷體" w:eastAsia="標楷體" w:hAnsi="標楷體"/>
              </w:rPr>
            </w:pPr>
            <w:r w:rsidRPr="00976858">
              <w:rPr>
                <w:rFonts w:ascii="標楷體" w:eastAsia="標楷體" w:hAnsi="標楷體" w:hint="eastAsia"/>
              </w:rPr>
              <w:t>綠覆率</w:t>
            </w:r>
            <w:r w:rsidRPr="00976858">
              <w:rPr>
                <w:rFonts w:ascii="sөũ" w:hAnsi="sөũ" w:hint="eastAsia"/>
                <w:b/>
                <w:spacing w:val="15"/>
                <w:sz w:val="16"/>
                <w:szCs w:val="16"/>
              </w:rPr>
              <w:t>（綠色植被所覆蓋面積除以基地面積之值）</w:t>
            </w:r>
            <w:r>
              <w:rPr>
                <w:rFonts w:ascii="標楷體" w:eastAsia="標楷體" w:hAnsi="標楷體"/>
              </w:rPr>
              <w:t>13875 (m2)÷33911 (m2)＝40.9 ％</w:t>
            </w:r>
          </w:p>
        </w:tc>
        <w:tc>
          <w:tcPr>
            <w:tcW w:w="4576" w:type="dxa"/>
            <w:gridSpan w:val="2"/>
            <w:vAlign w:val="center"/>
          </w:tcPr>
          <w:p w:rsidR="00E26FB0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可透水面積：   13875  (m2)</w:t>
            </w:r>
          </w:p>
          <w:p w:rsidR="00E26FB0" w:rsidRPr="00976858" w:rsidRDefault="00E26FB0" w:rsidP="00E26FB0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透水率＝  40.9  ％</w:t>
            </w:r>
          </w:p>
        </w:tc>
      </w:tr>
      <w:tr w:rsidR="00E26FB0">
        <w:tc>
          <w:tcPr>
            <w:tcW w:w="4422" w:type="dxa"/>
            <w:gridSpan w:val="3"/>
            <w:vAlign w:val="center"/>
          </w:tcPr>
          <w:p w:rsidR="00E26FB0" w:rsidRDefault="00E26FB0" w:rsidP="00E26FB0">
            <w:pPr>
              <w:spacing w:line="240" w:lineRule="atLeast"/>
            </w:pPr>
            <w:r>
              <w:rPr>
                <w:rFonts w:ascii="標楷體" w:eastAsia="標楷體" w:hAnsi="標楷體"/>
              </w:rPr>
              <w:t>基地保水力</w:t>
            </w:r>
            <w:r>
              <w:rPr>
                <w:rFonts w:ascii="Georgia" w:hAnsi="Georgia"/>
                <w:color w:val="666666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</w:rPr>
              <w:t>6570 m2/year</w:t>
            </w:r>
          </w:p>
          <w:p w:rsidR="00E26FB0" w:rsidRPr="00976858" w:rsidRDefault="00E26FB0" w:rsidP="00E26FB0">
            <w:pPr>
              <w:snapToGrid w:val="0"/>
              <w:spacing w:line="400" w:lineRule="exact"/>
              <w:ind w:left="586" w:hangingChars="300" w:hanging="58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s?u" w:hAnsi="s?u"/>
                <w:b/>
                <w:bCs/>
                <w:spacing w:val="15"/>
                <w:sz w:val="18"/>
                <w:szCs w:val="18"/>
              </w:rPr>
              <w:t>（能涵養雨水及貯留滲透雨水的體積）</w:t>
            </w:r>
          </w:p>
        </w:tc>
        <w:tc>
          <w:tcPr>
            <w:tcW w:w="4576" w:type="dxa"/>
            <w:gridSpan w:val="2"/>
            <w:vAlign w:val="center"/>
          </w:tcPr>
          <w:p w:rsidR="00E26FB0" w:rsidRDefault="00E26FB0" w:rsidP="00E26FB0">
            <w:pPr>
              <w:spacing w:line="240" w:lineRule="atLeast"/>
            </w:pPr>
            <w:r>
              <w:rPr>
                <w:rFonts w:ascii="標楷體" w:eastAsia="標楷體" w:hAnsi="標楷體"/>
              </w:rPr>
              <w:t>基地海拔高度＝</w:t>
            </w:r>
            <w:r>
              <w:t>（</w:t>
            </w:r>
            <w:r>
              <w:t xml:space="preserve"> 9 </w:t>
            </w:r>
            <w:r>
              <w:t>）</w:t>
            </w:r>
            <w:r>
              <w:t>m</w:t>
            </w:r>
          </w:p>
          <w:p w:rsidR="00E26FB0" w:rsidRPr="00976858" w:rsidRDefault="00E26FB0" w:rsidP="00E26FB0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976858"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（參考網站：</w:t>
            </w:r>
            <w:r w:rsidRPr="00976858">
              <w:rPr>
                <w:rFonts w:ascii="sөũ" w:hAnsi="sөũ"/>
                <w:b/>
                <w:bCs/>
                <w:spacing w:val="15"/>
                <w:sz w:val="18"/>
                <w:szCs w:val="18"/>
              </w:rPr>
              <w:t>ttp://earth.google.com/</w:t>
            </w:r>
            <w:r w:rsidRPr="00976858"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下載</w:t>
            </w:r>
            <w:r w:rsidRPr="00976858">
              <w:rPr>
                <w:rFonts w:ascii="sөũ" w:hAnsi="sөũ"/>
                <w:b/>
                <w:bCs/>
                <w:spacing w:val="15"/>
                <w:sz w:val="18"/>
                <w:szCs w:val="18"/>
              </w:rPr>
              <w:t xml:space="preserve">google earth </w:t>
            </w:r>
            <w:r w:rsidRPr="00976858">
              <w:rPr>
                <w:rFonts w:ascii="sөũ" w:hAnsi="sөũ" w:hint="eastAsia"/>
                <w:b/>
                <w:bCs/>
                <w:spacing w:val="15"/>
                <w:sz w:val="18"/>
                <w:szCs w:val="18"/>
              </w:rPr>
              <w:t>程式後輸入學校名即可查知</w:t>
            </w:r>
          </w:p>
        </w:tc>
      </w:tr>
    </w:tbl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1E59F4">
      <w:pPr>
        <w:widowControl w:val="0"/>
        <w:spacing w:line="360" w:lineRule="auto"/>
        <w:ind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BA5ECA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E59F4" w:rsidRDefault="00BA5ECA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ungsuh" w:eastAsia="Gungsuh" w:hAnsi="Gungsuh" w:cs="Gungsuh"/>
          <w:sz w:val="28"/>
          <w:szCs w:val="28"/>
        </w:rPr>
        <w:lastRenderedPageBreak/>
        <w:t>二、推動環境教育各項指標自評表</w:t>
      </w:r>
    </w:p>
    <w:p w:rsidR="001E59F4" w:rsidRDefault="00BA5ECA">
      <w:pPr>
        <w:widowControl w:val="0"/>
        <w:spacing w:line="360" w:lineRule="auto"/>
        <w:ind w:left="1077" w:right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(自評分數含特色加分10分最高總分：</w:t>
      </w:r>
      <w:r>
        <w:rPr>
          <w:rFonts w:ascii="標楷體" w:eastAsia="標楷體" w:hAnsi="標楷體" w:cs="標楷體"/>
          <w:sz w:val="24"/>
          <w:szCs w:val="24"/>
        </w:rPr>
        <w:t>110分，得分欄依評鑑表比例自動計算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E59F4" w:rsidRDefault="00BA5ECA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Gungsuh" w:eastAsia="Gungsuh" w:hAnsi="Gungsuh" w:cs="Gungsuh"/>
          <w:sz w:val="32"/>
          <w:szCs w:val="32"/>
        </w:rPr>
        <w:t>學校名稱：</w:t>
      </w:r>
      <w:r w:rsidR="00E26FB0">
        <w:rPr>
          <w:rFonts w:asciiTheme="minorEastAsia" w:hAnsiTheme="minorEastAsia" w:cs="Gungsuh" w:hint="eastAsia"/>
          <w:sz w:val="32"/>
          <w:szCs w:val="32"/>
        </w:rPr>
        <w:t>宜蘭縣立頭城國民中學</w:t>
      </w:r>
      <w:r w:rsidR="00E26FB0">
        <w:rPr>
          <w:rFonts w:ascii="Gungsuh" w:eastAsia="Gungsuh" w:hAnsi="Gungsuh" w:cs="Gungsuh"/>
          <w:sz w:val="32"/>
          <w:szCs w:val="32"/>
        </w:rPr>
        <w:t xml:space="preserve">       </w:t>
      </w:r>
      <w:r>
        <w:rPr>
          <w:rFonts w:ascii="Gungsuh" w:eastAsia="Gungsuh" w:hAnsi="Gungsuh" w:cs="Gungsuh"/>
          <w:sz w:val="32"/>
          <w:szCs w:val="32"/>
        </w:rPr>
        <w:t>日期:</w:t>
      </w:r>
      <w:r w:rsidR="00E26FB0">
        <w:rPr>
          <w:rFonts w:ascii="Gungsuh" w:eastAsia="Gungsuh" w:hAnsi="Gungsuh" w:cs="Gungsuh"/>
          <w:sz w:val="32"/>
          <w:szCs w:val="32"/>
        </w:rPr>
        <w:t>107</w:t>
      </w:r>
      <w:r>
        <w:rPr>
          <w:rFonts w:ascii="Gungsuh" w:eastAsia="Gungsuh" w:hAnsi="Gungsuh" w:cs="Gungsuh"/>
          <w:sz w:val="32"/>
          <w:szCs w:val="32"/>
        </w:rPr>
        <w:t>年</w:t>
      </w:r>
      <w:r w:rsidR="00E26FB0">
        <w:rPr>
          <w:rFonts w:ascii="Gungsuh" w:eastAsia="Gungsuh" w:hAnsi="Gungsuh" w:cs="Gungsuh"/>
          <w:sz w:val="32"/>
          <w:szCs w:val="32"/>
        </w:rPr>
        <w:t>11</w:t>
      </w:r>
      <w:r>
        <w:rPr>
          <w:rFonts w:ascii="Gungsuh" w:eastAsia="Gungsuh" w:hAnsi="Gungsuh" w:cs="Gungsuh"/>
          <w:sz w:val="32"/>
          <w:szCs w:val="32"/>
        </w:rPr>
        <w:t>月</w:t>
      </w:r>
      <w:r w:rsidR="00E26FB0">
        <w:rPr>
          <w:rFonts w:ascii="Gungsuh" w:eastAsia="Gungsuh" w:hAnsi="Gungsuh" w:cs="Gungsuh"/>
          <w:sz w:val="32"/>
          <w:szCs w:val="32"/>
        </w:rPr>
        <w:t>13</w:t>
      </w:r>
      <w:r>
        <w:rPr>
          <w:rFonts w:ascii="Gungsuh" w:eastAsia="Gungsuh" w:hAnsi="Gungsuh" w:cs="Gungsuh"/>
          <w:sz w:val="32"/>
          <w:szCs w:val="32"/>
        </w:rPr>
        <w:t xml:space="preserve">日        </w:t>
      </w:r>
    </w:p>
    <w:p w:rsidR="001E59F4" w:rsidRDefault="001E59F4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7"/>
        <w:tblW w:w="96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3545"/>
        <w:gridCol w:w="540"/>
        <w:gridCol w:w="540"/>
        <w:gridCol w:w="4523"/>
      </w:tblGrid>
      <w:tr w:rsidR="001E59F4" w:rsidTr="003C188F">
        <w:trPr>
          <w:trHeight w:val="6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要      點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分數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得分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9F4" w:rsidRDefault="00BA5ECA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成果記要(含具體事實或可供佐證資料，附件或成果資料需可馬上連結點閱)</w:t>
            </w:r>
          </w:p>
        </w:tc>
      </w:tr>
      <w:tr w:rsidR="001E59F4" w:rsidTr="003C188F">
        <w:trPr>
          <w:trHeight w:val="640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</w:p>
          <w:p w:rsidR="001E59F4" w:rsidRDefault="00BA5EC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</w:p>
          <w:p w:rsidR="001E59F4" w:rsidRDefault="00BA5EC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行</w:t>
            </w:r>
          </w:p>
          <w:p w:rsidR="001E59F4" w:rsidRDefault="00BA5EC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政</w:t>
            </w:r>
          </w:p>
          <w:p w:rsidR="001E59F4" w:rsidRDefault="00BA5EC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</w:p>
          <w:p w:rsidR="001E59F4" w:rsidRDefault="00BA5EC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</w:t>
            </w:r>
          </w:p>
          <w:p w:rsidR="001E59F4" w:rsidRDefault="00BA5EC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</w:p>
          <w:p w:rsidR="001E59F4" w:rsidRDefault="00BA5EC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spacing w:line="240" w:lineRule="auto"/>
              <w:ind w:left="232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1.環境教育、校園做環保及節能減碳等相關公告。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9F4" w:rsidRDefault="00626E98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3944" w:rsidRPr="009B3944" w:rsidRDefault="009B3944" w:rsidP="009B3944">
            <w:pPr>
              <w:snapToGrid w:val="0"/>
              <w:ind w:left="220" w:hangingChars="100" w:hanging="220"/>
              <w:rPr>
                <w:rStyle w:val="ab"/>
                <w:rFonts w:ascii="標楷體" w:eastAsia="標楷體" w:hAnsi="標楷體" w:cs="Arial Unicode MS"/>
                <w:spacing w:val="-4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"http://blog.ilc.edu.tw/blog/blog/6514/post/22230/757739"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9B3944">
              <w:rPr>
                <w:rStyle w:val="ab"/>
                <w:rFonts w:ascii="標楷體" w:eastAsia="標楷體" w:hAnsi="標楷體" w:hint="eastAsia"/>
              </w:rPr>
              <w:t>定期公告</w:t>
            </w:r>
            <w:r w:rsidRPr="009B3944">
              <w:rPr>
                <w:rStyle w:val="ab"/>
                <w:rFonts w:ascii="標楷體" w:eastAsia="標楷體" w:hAnsi="標楷體" w:cs="Arial Unicode MS" w:hint="eastAsia"/>
                <w:spacing w:val="-4"/>
              </w:rPr>
              <w:t>環境教育、校園做環保及節能減碳</w:t>
            </w:r>
          </w:p>
          <w:p w:rsidR="001E59F4" w:rsidRDefault="009B3944" w:rsidP="009B3944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944">
              <w:rPr>
                <w:rStyle w:val="ab"/>
                <w:rFonts w:ascii="標楷體" w:eastAsia="標楷體" w:hAnsi="標楷體" w:cs="Arial Unicode MS" w:hint="eastAsia"/>
                <w:spacing w:val="-4"/>
              </w:rPr>
              <w:t>等相關訊息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15706E" w:rsidTr="003C188F">
        <w:trPr>
          <w:trHeight w:val="64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2.依據「環境教育法」規定，按時以網路申報方式向中央主管機關提報107年度環境教育計畫及執行成果。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626E98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06E" w:rsidRPr="0015706E" w:rsidRDefault="0015706E" w:rsidP="00B52743">
            <w:pPr>
              <w:snapToGrid w:val="0"/>
              <w:ind w:left="220" w:hangingChars="100" w:hanging="220"/>
              <w:rPr>
                <w:rStyle w:val="ab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"http://blog.ilc.edu.tw/blog/blog/6514/post/22230/757740"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15706E">
              <w:rPr>
                <w:rStyle w:val="ab"/>
                <w:rFonts w:ascii="標楷體" w:eastAsia="標楷體" w:hAnsi="標楷體" w:hint="eastAsia"/>
              </w:rPr>
              <w:t>按時以網路申報方式向中央主管機關提報</w:t>
            </w:r>
          </w:p>
          <w:p w:rsidR="0015706E" w:rsidRPr="0015706E" w:rsidRDefault="0015706E" w:rsidP="00B52743">
            <w:pPr>
              <w:snapToGrid w:val="0"/>
              <w:ind w:left="220" w:hangingChars="100" w:hanging="220"/>
              <w:rPr>
                <w:rStyle w:val="ab"/>
                <w:rFonts w:ascii="標楷體" w:eastAsia="標楷體" w:hAnsi="標楷體"/>
              </w:rPr>
            </w:pPr>
            <w:r w:rsidRPr="0015706E">
              <w:rPr>
                <w:rStyle w:val="ab"/>
                <w:rFonts w:ascii="標楷體" w:eastAsia="標楷體" w:hAnsi="標楷體" w:hint="eastAsia"/>
              </w:rPr>
              <w:t>107年度環境教育計畫及106年度執行成</w:t>
            </w:r>
          </w:p>
          <w:p w:rsidR="0015706E" w:rsidRPr="00143AF2" w:rsidRDefault="0015706E" w:rsidP="00B52743">
            <w:pPr>
              <w:snapToGrid w:val="0"/>
              <w:ind w:left="220" w:hangingChars="100" w:hanging="220"/>
              <w:rPr>
                <w:rFonts w:ascii="標楷體" w:eastAsia="標楷體" w:hAnsi="標楷體"/>
              </w:rPr>
            </w:pPr>
            <w:r w:rsidRPr="0015706E">
              <w:rPr>
                <w:rStyle w:val="ab"/>
                <w:rFonts w:ascii="標楷體" w:eastAsia="標楷體" w:hAnsi="標楷體" w:hint="eastAsia"/>
              </w:rPr>
              <w:t>果。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15706E" w:rsidTr="003C188F">
        <w:trPr>
          <w:trHeight w:val="64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3.擬定107年度節能減碳計畫。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626E98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06E" w:rsidRPr="00143AF2" w:rsidRDefault="00EC4697" w:rsidP="00B52743">
            <w:pPr>
              <w:snapToGrid w:val="0"/>
              <w:ind w:left="220" w:hangingChars="100" w:hanging="220"/>
              <w:rPr>
                <w:rFonts w:ascii="標楷體" w:eastAsia="標楷體" w:hAnsi="標楷體"/>
              </w:rPr>
            </w:pPr>
            <w:hyperlink r:id="rId8" w:history="1">
              <w:r w:rsidR="0015706E" w:rsidRPr="00AF4846">
                <w:rPr>
                  <w:rStyle w:val="ab"/>
                  <w:rFonts w:ascii="標楷體" w:eastAsia="標楷體" w:hAnsi="標楷體" w:hint="eastAsia"/>
                </w:rPr>
                <w:t>擬定</w:t>
              </w:r>
              <w:r w:rsidR="00AF4846" w:rsidRPr="00AF4846">
                <w:rPr>
                  <w:rStyle w:val="ab"/>
                  <w:rFonts w:ascii="標楷體" w:eastAsia="標楷體" w:hAnsi="標楷體" w:hint="eastAsia"/>
                </w:rPr>
                <w:t>107</w:t>
              </w:r>
              <w:r w:rsidR="0015706E" w:rsidRPr="00AF4846">
                <w:rPr>
                  <w:rStyle w:val="ab"/>
                  <w:rFonts w:ascii="標楷體" w:eastAsia="標楷體" w:hAnsi="標楷體" w:hint="eastAsia"/>
                </w:rPr>
                <w:t>年度節能減碳計畫</w:t>
              </w:r>
            </w:hyperlink>
          </w:p>
        </w:tc>
      </w:tr>
      <w:tr w:rsidR="0015706E" w:rsidTr="003C188F">
        <w:trPr>
          <w:trHeight w:val="84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4.環教認證合格人員，推動環教工作。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626E98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Pr="007979A3" w:rsidRDefault="0015706E" w:rsidP="007979A3">
            <w:pPr>
              <w:snapToGrid w:val="0"/>
              <w:ind w:left="220" w:hangingChars="100" w:hanging="220"/>
              <w:rPr>
                <w:rStyle w:val="ab"/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"http://blog.ilc.edu.tw/blog/blog/6514/post/22230/756780"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7979A3">
              <w:rPr>
                <w:rStyle w:val="ab"/>
                <w:rFonts w:ascii="標楷體" w:eastAsia="標楷體" w:hAnsi="標楷體" w:hint="eastAsia"/>
              </w:rPr>
              <w:t>本校李子慧老師通過教育部環境教育認</w:t>
            </w:r>
          </w:p>
          <w:p w:rsidR="0015706E" w:rsidRDefault="0015706E" w:rsidP="007979A3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979A3">
              <w:rPr>
                <w:rStyle w:val="ab"/>
                <w:rFonts w:ascii="標楷體" w:eastAsia="標楷體" w:hAnsi="標楷體" w:hint="eastAsia"/>
              </w:rPr>
              <w:t>合格人員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15706E" w:rsidTr="003C188F">
        <w:trPr>
          <w:trHeight w:val="880"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宣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導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動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25%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1.辦理環境教育研習(含回饋意見調查及成效評估分析)、研討環境教育課程，研發環境教育教材、教學模組，推動環境議題行動研究，並將環境教育融入各科教學(含申請宜蘭縣環境教育中心課程)。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78714B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706E" w:rsidRPr="00EA282D" w:rsidRDefault="00204ABD" w:rsidP="003C188F">
            <w:pPr>
              <w:pStyle w:val="2"/>
              <w:spacing w:before="0" w:after="0"/>
              <w:rPr>
                <w:rFonts w:ascii="Georgia" w:hAnsi="Georgia"/>
                <w:color w:val="666666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教師研</w:t>
            </w:r>
            <w:r w:rsidR="0015706E" w:rsidRPr="00EA282D">
              <w:rPr>
                <w:rFonts w:ascii="標楷體" w:eastAsia="標楷體" w:hAnsi="標楷體" w:hint="eastAsia"/>
                <w:sz w:val="24"/>
                <w:szCs w:val="24"/>
              </w:rPr>
              <w:t>習活動: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Style w:val="ab"/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hyperlink r:id="rId9" w:history="1">
              <w:r w:rsidRPr="003C188F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107.05.14園藝治療教學策略應用研習</w:t>
              </w:r>
            </w:hyperlink>
          </w:p>
          <w:p w:rsidR="0015706E" w:rsidRPr="00DB57BC" w:rsidRDefault="0015706E" w:rsidP="00DB57BC">
            <w:pPr>
              <w:pStyle w:val="a9"/>
              <w:snapToGrid w:val="0"/>
              <w:rPr>
                <w:rStyle w:val="ab"/>
                <w:rFonts w:ascii="標楷體" w:eastAsia="標楷體" w:hAnsi="標楷體"/>
              </w:rPr>
            </w:pPr>
            <w:r w:rsidRPr="00DB57BC">
              <w:rPr>
                <w:rStyle w:val="ab"/>
                <w:rFonts w:hint="eastAsia"/>
                <w:color w:val="auto"/>
                <w:u w:val="none"/>
              </w:rPr>
              <w:t>2.</w:t>
            </w:r>
            <w:r w:rsidRPr="00143AF2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"http://blog.ilc.edu.tw/blog/blog/6514/post/22229/756956"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DB57BC">
              <w:rPr>
                <w:rStyle w:val="ab"/>
                <w:rFonts w:ascii="標楷體" w:eastAsia="標楷體" w:hAnsi="標楷體" w:hint="eastAsia"/>
              </w:rPr>
              <w:t xml:space="preserve">107.03.14及107.09.21辦理防災演練 </w:t>
            </w:r>
          </w:p>
          <w:p w:rsidR="0015706E" w:rsidRDefault="0015706E" w:rsidP="00DB57BC">
            <w:pPr>
              <w:pStyle w:val="a9"/>
              <w:snapToGrid w:val="0"/>
              <w:rPr>
                <w:rFonts w:ascii="標楷體" w:eastAsia="標楷體" w:hAnsi="標楷體"/>
              </w:rPr>
            </w:pPr>
            <w:r w:rsidRPr="00DB57BC">
              <w:rPr>
                <w:rStyle w:val="ab"/>
                <w:rFonts w:ascii="標楷體" w:eastAsia="標楷體" w:hAnsi="標楷體" w:hint="eastAsia"/>
              </w:rPr>
              <w:t>全校研習</w:t>
            </w:r>
            <w:r>
              <w:rPr>
                <w:rFonts w:ascii="標楷體" w:eastAsia="標楷體" w:hAnsi="標楷體"/>
              </w:rPr>
              <w:fldChar w:fldCharType="end"/>
            </w:r>
          </w:p>
          <w:p w:rsidR="0015706E" w:rsidRDefault="0015706E" w:rsidP="00DB57BC">
            <w:pPr>
              <w:pStyle w:val="a9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hyperlink r:id="rId10" w:history="1">
              <w:r w:rsidRPr="00F041DC">
                <w:rPr>
                  <w:rStyle w:val="ab"/>
                  <w:rFonts w:ascii="標楷體" w:eastAsia="標楷體" w:hAnsi="標楷體" w:hint="eastAsia"/>
                </w:rPr>
                <w:t>107.06.22</w:t>
              </w:r>
              <w:r w:rsidRPr="00F041DC">
                <w:rPr>
                  <w:rStyle w:val="ab"/>
                  <w:rFonts w:ascii="標楷體" w:eastAsia="標楷體" w:hAnsi="標楷體" w:hint="eastAsia"/>
                </w:rPr>
                <w:t>香</w:t>
              </w:r>
              <w:r w:rsidRPr="00F041DC">
                <w:rPr>
                  <w:rStyle w:val="ab"/>
                  <w:rFonts w:ascii="標楷體" w:eastAsia="標楷體" w:hAnsi="標楷體" w:hint="eastAsia"/>
                </w:rPr>
                <w:t>草就是這樣玩教師研習</w:t>
              </w:r>
            </w:hyperlink>
          </w:p>
          <w:p w:rsidR="00204ABD" w:rsidRDefault="00204ABD" w:rsidP="00DB57BC">
            <w:pPr>
              <w:pStyle w:val="a9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學生活動:</w:t>
            </w:r>
          </w:p>
          <w:p w:rsidR="0015706E" w:rsidRDefault="00F33B65" w:rsidP="00DB57BC">
            <w:pPr>
              <w:pStyle w:val="a9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5706E">
              <w:rPr>
                <w:rFonts w:ascii="標楷體" w:eastAsia="標楷體" w:hAnsi="標楷體" w:hint="eastAsia"/>
              </w:rPr>
              <w:t xml:space="preserve">. </w:t>
            </w:r>
            <w:hyperlink r:id="rId11" w:history="1">
              <w:r w:rsidR="0015706E" w:rsidRPr="0099369E">
                <w:rPr>
                  <w:rStyle w:val="ab"/>
                  <w:rFonts w:ascii="標楷體" w:eastAsia="標楷體" w:hAnsi="標楷體" w:hint="eastAsia"/>
                </w:rPr>
                <w:t>自然科學博物館校外教學</w:t>
              </w:r>
            </w:hyperlink>
          </w:p>
          <w:p w:rsidR="0015706E" w:rsidRDefault="00F33B65" w:rsidP="00EA282D">
            <w:pPr>
              <w:pStyle w:val="a9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5706E">
              <w:rPr>
                <w:rFonts w:ascii="標楷體" w:eastAsia="標楷體" w:hAnsi="標楷體" w:hint="eastAsia"/>
              </w:rPr>
              <w:t xml:space="preserve">. </w:t>
            </w:r>
            <w:hyperlink r:id="rId12" w:history="1">
              <w:r w:rsidR="0015706E" w:rsidRPr="00DD1175">
                <w:rPr>
                  <w:rStyle w:val="ab"/>
                  <w:rFonts w:ascii="標楷體" w:eastAsia="標楷體" w:hAnsi="標楷體" w:hint="eastAsia"/>
                </w:rPr>
                <w:t>107.08.30登革熱宣導</w:t>
              </w:r>
            </w:hyperlink>
          </w:p>
          <w:p w:rsidR="0015706E" w:rsidRDefault="00F33B65" w:rsidP="00EA282D">
            <w:pPr>
              <w:pStyle w:val="a9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5706E">
              <w:rPr>
                <w:rFonts w:ascii="標楷體" w:eastAsia="標楷體" w:hAnsi="標楷體" w:hint="eastAsia"/>
              </w:rPr>
              <w:t xml:space="preserve">. </w:t>
            </w:r>
            <w:hyperlink r:id="rId13" w:history="1">
              <w:r w:rsidR="009265DE" w:rsidRPr="009265DE">
                <w:rPr>
                  <w:rStyle w:val="ab"/>
                  <w:rFonts w:ascii="標楷體" w:eastAsia="標楷體" w:hAnsi="標楷體" w:hint="eastAsia"/>
                </w:rPr>
                <w:t>「手縫布</w:t>
              </w:r>
              <w:r w:rsidR="0015706E" w:rsidRPr="009265DE">
                <w:rPr>
                  <w:rStyle w:val="ab"/>
                  <w:rFonts w:ascii="標楷體" w:eastAsia="標楷體" w:hAnsi="標楷體" w:hint="eastAsia"/>
                </w:rPr>
                <w:t>衛生棉</w:t>
              </w:r>
              <w:r w:rsidR="009265DE" w:rsidRPr="009265DE">
                <w:rPr>
                  <w:rStyle w:val="ab"/>
                  <w:rFonts w:ascii="標楷體" w:eastAsia="標楷體" w:hAnsi="標楷體" w:hint="eastAsia"/>
                </w:rPr>
                <w:t xml:space="preserve"> 做環保」</w:t>
              </w:r>
              <w:r w:rsidR="0015706E" w:rsidRPr="009265DE">
                <w:rPr>
                  <w:rStyle w:val="ab"/>
                  <w:rFonts w:ascii="標楷體" w:eastAsia="標楷體" w:hAnsi="標楷體" w:hint="eastAsia"/>
                </w:rPr>
                <w:t>課程</w:t>
              </w:r>
            </w:hyperlink>
          </w:p>
          <w:p w:rsidR="0015706E" w:rsidRPr="00827DFA" w:rsidRDefault="00E26FB0" w:rsidP="00827DFA">
            <w:pPr>
              <w:pStyle w:val="a9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5706E">
              <w:rPr>
                <w:rFonts w:ascii="標楷體" w:eastAsia="標楷體" w:hAnsi="標楷體" w:hint="eastAsia"/>
              </w:rPr>
              <w:t xml:space="preserve">. </w:t>
            </w:r>
            <w:hyperlink r:id="rId14" w:history="1">
              <w:r w:rsidR="0015706E" w:rsidRPr="00FB52FF">
                <w:rPr>
                  <w:rStyle w:val="ab"/>
                  <w:rFonts w:ascii="標楷體" w:eastAsia="標楷體" w:hAnsi="標楷體" w:hint="eastAsia"/>
                </w:rPr>
                <w:t>一氧化碳、空氣品質課程宣導</w:t>
              </w:r>
            </w:hyperlink>
          </w:p>
        </w:tc>
      </w:tr>
      <w:tr w:rsidR="0015706E" w:rsidTr="003C188F">
        <w:trPr>
          <w:trHeight w:val="108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2.結合民間團體、地方產業和社區資源辦理環境教育活動，並有卓著之事蹟。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FF56CC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706E" w:rsidRPr="00143AF2" w:rsidRDefault="00EC4697" w:rsidP="00423BF3">
            <w:pPr>
              <w:pStyle w:val="a9"/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</w:rPr>
            </w:pPr>
            <w:hyperlink r:id="rId15" w:history="1">
              <w:r w:rsidR="0015706E" w:rsidRPr="007516DC">
                <w:rPr>
                  <w:rStyle w:val="ab"/>
                  <w:rFonts w:ascii="標楷體" w:eastAsia="標楷體" w:hAnsi="標楷體" w:hint="eastAsia"/>
                </w:rPr>
                <w:t>與頭城鎮公所清潔隊合作辦理園遊會資源回收宣導工作</w:t>
              </w:r>
            </w:hyperlink>
          </w:p>
          <w:p w:rsidR="0015706E" w:rsidRPr="00AD7DC1" w:rsidRDefault="0015706E" w:rsidP="00423BF3">
            <w:pPr>
              <w:widowControl w:val="0"/>
              <w:contextualSpacing w:val="0"/>
              <w:rPr>
                <w:rStyle w:val="ab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HYPERLINK "http://blog.ilc.edu.tw/blog/blog/6514/post/22229/757353"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AD7DC1">
              <w:rPr>
                <w:rStyle w:val="ab"/>
                <w:rFonts w:ascii="標楷體" w:eastAsia="標楷體" w:hAnsi="標楷體"/>
              </w:rPr>
              <w:t>與電路板環境基金會合作，辦理環境教育</w:t>
            </w:r>
          </w:p>
          <w:p w:rsidR="0015706E" w:rsidRDefault="0015706E" w:rsidP="00423BF3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D7DC1">
              <w:rPr>
                <w:rStyle w:val="ab"/>
                <w:rFonts w:ascii="標楷體" w:eastAsia="標楷體" w:hAnsi="標楷體" w:hint="eastAsia"/>
              </w:rPr>
              <w:t xml:space="preserve">   課程:年年有魚的秘密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15706E">
        <w:trPr>
          <w:trHeight w:val="1080"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3.參加教育部綠色學校網路夥伴計畫，本年度至少提案二件以上並有成果績效展現(獲得綠葉六片以上例如：耕地保護、有機飲食、食農教育等)。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78714B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left w:val="single" w:sz="4" w:space="0" w:color="000000"/>
              <w:right w:val="single" w:sz="4" w:space="0" w:color="000000"/>
            </w:tcBorders>
          </w:tcPr>
          <w:p w:rsidR="00D47239" w:rsidRPr="00D47239" w:rsidRDefault="00D47239" w:rsidP="00D47239">
            <w:pPr>
              <w:pStyle w:val="a9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D47239">
              <w:rPr>
                <w:rFonts w:ascii="標楷體" w:eastAsia="標楷體" w:hAnsi="標楷體" w:cs="標楷體" w:hint="eastAsia"/>
                <w:kern w:val="0"/>
              </w:rPr>
              <w:t>本年度提案兩件</w:t>
            </w:r>
          </w:p>
          <w:p w:rsidR="008C3AF7" w:rsidRDefault="00EC4697" w:rsidP="00F0565C">
            <w:pPr>
              <w:pStyle w:val="Web"/>
              <w:numPr>
                <w:ilvl w:val="0"/>
                <w:numId w:val="7"/>
              </w:numPr>
              <w:spacing w:line="336" w:lineRule="auto"/>
              <w:rPr>
                <w:rFonts w:ascii="標楷體" w:eastAsia="標楷體" w:hAnsi="標楷體" w:cs="標楷體"/>
              </w:rPr>
            </w:pPr>
            <w:hyperlink r:id="rId16" w:history="1">
              <w:r w:rsidR="00D47239" w:rsidRPr="00F0565C">
                <w:rPr>
                  <w:rStyle w:val="ab"/>
                  <w:rFonts w:ascii="標楷體" w:eastAsia="標楷體" w:hAnsi="標楷體" w:cs="標楷體" w:hint="eastAsia"/>
                </w:rPr>
                <w:t>落實垃圾減量資源回收工作</w:t>
              </w:r>
              <w:r w:rsidR="00F0565C" w:rsidRPr="00F0565C">
                <w:rPr>
                  <w:rStyle w:val="ab"/>
                  <w:rFonts w:ascii="標楷體" w:eastAsia="標楷體" w:hAnsi="標楷體" w:cs="標楷體" w:hint="eastAsia"/>
                </w:rPr>
                <w:t>(獲得兩片綠葉)</w:t>
              </w:r>
            </w:hyperlink>
          </w:p>
          <w:p w:rsidR="00D47239" w:rsidRPr="00F0565C" w:rsidRDefault="00EC4697" w:rsidP="00D47239">
            <w:pPr>
              <w:pStyle w:val="Web"/>
              <w:numPr>
                <w:ilvl w:val="0"/>
                <w:numId w:val="7"/>
              </w:numPr>
              <w:spacing w:line="336" w:lineRule="auto"/>
              <w:rPr>
                <w:rFonts w:ascii="標楷體" w:eastAsia="標楷體" w:hAnsi="標楷體" w:cs="標楷體"/>
              </w:rPr>
            </w:pPr>
            <w:hyperlink r:id="rId17" w:history="1">
              <w:r w:rsidR="00F0565C" w:rsidRPr="00F0565C">
                <w:rPr>
                  <w:rStyle w:val="ab"/>
                  <w:rFonts w:ascii="標楷體" w:eastAsia="標楷體" w:hAnsi="標楷體" w:cs="標楷體" w:hint="eastAsia"/>
                </w:rPr>
                <w:t>橘子皮清潔劑DIY</w:t>
              </w:r>
            </w:hyperlink>
          </w:p>
        </w:tc>
      </w:tr>
      <w:tr w:rsidR="0015706E">
        <w:trPr>
          <w:trHeight w:val="124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三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園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境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管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其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1.1校園綠化美化情形(含辦理或參與植樹活動、植物的標示解說情形、宣導及樹木植栽維護情形等)。</w:t>
            </w:r>
          </w:p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1.2環境衛生管理情形(含校園及週邊50公尺環境清潔維護、廁所清潔及綠美化、水溝、積水容器、倉庫等定期清理情形以及將實驗室、化糞池及廚房污水之污染物質妥善處理)。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1D6726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hyperlink r:id="rId18" w:history="1">
              <w:r w:rsidRPr="0072678D">
                <w:rPr>
                  <w:rStyle w:val="ab"/>
                  <w:rFonts w:ascii="標楷體" w:eastAsia="標楷體" w:hAnsi="標楷體"/>
                </w:rPr>
                <w:t>廚房每年定期於開學前及每兩個月進行廚房消毒工</w:t>
              </w:r>
              <w:bookmarkStart w:id="1" w:name="_Hlt467145000"/>
              <w:bookmarkStart w:id="2" w:name="_Hlt467145001"/>
              <w:r w:rsidRPr="0072678D">
                <w:rPr>
                  <w:rStyle w:val="ab"/>
                  <w:rFonts w:ascii="標楷體" w:eastAsia="標楷體" w:hAnsi="標楷體"/>
                </w:rPr>
                <w:t>作</w:t>
              </w:r>
              <w:bookmarkEnd w:id="1"/>
              <w:bookmarkEnd w:id="2"/>
            </w:hyperlink>
          </w:p>
          <w:p w:rsidR="0015706E" w:rsidRPr="00143AF2" w:rsidRDefault="0015706E" w:rsidP="00AF1777">
            <w:pPr>
              <w:autoSpaceDN w:val="0"/>
              <w:spacing w:before="100" w:after="100" w:line="240" w:lineRule="auto"/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Pr="00143AF2">
              <w:rPr>
                <w:rFonts w:ascii="標楷體" w:eastAsia="標楷體" w:hAnsi="標楷體"/>
              </w:rPr>
              <w:t xml:space="preserve"> </w:t>
            </w:r>
            <w:hyperlink r:id="rId19" w:history="1">
              <w:r w:rsidRPr="003D19E3">
                <w:rPr>
                  <w:rStyle w:val="ab"/>
                  <w:rFonts w:ascii="標楷體" w:eastAsia="標楷體" w:hAnsi="標楷體"/>
                </w:rPr>
                <w:t>於校園設有植物</w:t>
              </w:r>
              <w:bookmarkStart w:id="3" w:name="_Hlt434395115"/>
              <w:bookmarkStart w:id="4" w:name="_Hlt434395116"/>
              <w:bookmarkStart w:id="5" w:name="_Hlt435346949"/>
              <w:bookmarkStart w:id="6" w:name="_Hlt435346950"/>
              <w:r w:rsidRPr="003D19E3">
                <w:rPr>
                  <w:rStyle w:val="ab"/>
                  <w:rFonts w:ascii="標楷體" w:eastAsia="標楷體" w:hAnsi="標楷體"/>
                </w:rPr>
                <w:t>標</w:t>
              </w:r>
              <w:bookmarkEnd w:id="3"/>
              <w:bookmarkEnd w:id="4"/>
              <w:bookmarkEnd w:id="5"/>
              <w:bookmarkEnd w:id="6"/>
              <w:r w:rsidRPr="003D19E3">
                <w:rPr>
                  <w:rStyle w:val="ab"/>
                  <w:rFonts w:ascii="標楷體" w:eastAsia="標楷體" w:hAnsi="標楷體"/>
                </w:rPr>
                <w:t>誌 ，讓學生更加認識校園環境。</w:t>
              </w:r>
            </w:hyperlink>
          </w:p>
          <w:p w:rsidR="0015706E" w:rsidRPr="00AF1777" w:rsidRDefault="0015706E" w:rsidP="00AF1777">
            <w:pPr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hyperlink r:id="rId20" w:history="1">
              <w:r w:rsidRPr="000E0627">
                <w:rPr>
                  <w:rStyle w:val="ab"/>
                  <w:rFonts w:ascii="標楷體" w:eastAsia="標楷體" w:hAnsi="標楷體"/>
                </w:rPr>
                <w:t>各班皆安排外掃區域打掃，利用每天打掃時間(早上7:30-7:40，中</w:t>
              </w:r>
              <w:r w:rsidRPr="000E0627">
                <w:rPr>
                  <w:rStyle w:val="ab"/>
                  <w:rFonts w:ascii="標楷體" w:eastAsia="標楷體" w:hAnsi="標楷體" w:hint="eastAsia"/>
                </w:rPr>
                <w:t>午</w:t>
              </w:r>
              <w:r w:rsidRPr="000E0627">
                <w:rPr>
                  <w:rStyle w:val="ab"/>
                  <w:rFonts w:ascii="標楷體" w:eastAsia="標楷體" w:hAnsi="標楷體"/>
                </w:rPr>
                <w:t>12:15-12:30，下午15:00-15</w:t>
              </w:r>
              <w:bookmarkStart w:id="7" w:name="_Hlt467145099"/>
              <w:bookmarkStart w:id="8" w:name="_Hlt467145100"/>
              <w:r w:rsidRPr="000E0627">
                <w:rPr>
                  <w:rStyle w:val="ab"/>
                  <w:rFonts w:ascii="標楷體" w:eastAsia="標楷體" w:hAnsi="標楷體"/>
                </w:rPr>
                <w:t>:</w:t>
              </w:r>
              <w:bookmarkEnd w:id="7"/>
              <w:bookmarkEnd w:id="8"/>
              <w:r w:rsidRPr="000E0627">
                <w:rPr>
                  <w:rStyle w:val="ab"/>
                  <w:rFonts w:ascii="標楷體" w:eastAsia="標楷體" w:hAnsi="標楷體"/>
                </w:rPr>
                <w:t>15)進行校園環</w:t>
              </w:r>
              <w:bookmarkStart w:id="9" w:name="_Hlt432489165"/>
              <w:bookmarkStart w:id="10" w:name="_Hlt432489166"/>
              <w:r w:rsidRPr="000E0627">
                <w:rPr>
                  <w:rStyle w:val="ab"/>
                  <w:rFonts w:ascii="標楷體" w:eastAsia="標楷體" w:hAnsi="標楷體"/>
                </w:rPr>
                <w:t>境</w:t>
              </w:r>
              <w:bookmarkEnd w:id="9"/>
              <w:bookmarkEnd w:id="10"/>
              <w:r w:rsidRPr="000E0627">
                <w:rPr>
                  <w:rStyle w:val="ab"/>
                  <w:rFonts w:ascii="標楷體" w:eastAsia="標楷體" w:hAnsi="標楷體"/>
                </w:rPr>
                <w:t>清潔</w:t>
              </w:r>
              <w:r w:rsidRPr="000E0627">
                <w:rPr>
                  <w:rStyle w:val="ab"/>
                  <w:rFonts w:ascii="標楷體" w:eastAsia="標楷體" w:hAnsi="標楷體" w:hint="eastAsia"/>
                </w:rPr>
                <w:t>，</w:t>
              </w:r>
              <w:r w:rsidRPr="000E0627">
                <w:rPr>
                  <w:rStyle w:val="ab"/>
                  <w:rFonts w:ascii="標楷體" w:eastAsia="標楷體" w:hAnsi="標楷體"/>
                </w:rPr>
                <w:t>寒暑假每兩</w:t>
              </w:r>
              <w:bookmarkStart w:id="11" w:name="_Hlt467145078"/>
              <w:bookmarkStart w:id="12" w:name="_Hlt467145079"/>
              <w:r w:rsidRPr="000E0627">
                <w:rPr>
                  <w:rStyle w:val="ab"/>
                  <w:rFonts w:ascii="標楷體" w:eastAsia="標楷體" w:hAnsi="標楷體"/>
                </w:rPr>
                <w:t>天</w:t>
              </w:r>
              <w:bookmarkEnd w:id="11"/>
              <w:bookmarkEnd w:id="12"/>
              <w:r w:rsidRPr="000E0627">
                <w:rPr>
                  <w:rStyle w:val="ab"/>
                  <w:rFonts w:ascii="標楷體" w:eastAsia="標楷體" w:hAnsi="標楷體"/>
                </w:rPr>
                <w:t>安排學生返校打掃。</w:t>
              </w:r>
            </w:hyperlink>
          </w:p>
          <w:p w:rsidR="0015706E" w:rsidRPr="00143AF2" w:rsidRDefault="0015706E" w:rsidP="00AF1777">
            <w:pPr>
              <w:widowControl w:val="0"/>
              <w:snapToGrid w:val="0"/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hyperlink r:id="rId21" w:history="1">
              <w:r w:rsidRPr="002847FE">
                <w:rPr>
                  <w:rStyle w:val="ab"/>
                  <w:rFonts w:ascii="標楷體" w:eastAsia="標楷體" w:hAnsi="標楷體"/>
                </w:rPr>
                <w:t>定期安排學生</w:t>
              </w:r>
              <w:bookmarkStart w:id="13" w:name="_Hlt467145093"/>
              <w:bookmarkStart w:id="14" w:name="_Hlt467145094"/>
              <w:r w:rsidRPr="002847FE">
                <w:rPr>
                  <w:rStyle w:val="ab"/>
                  <w:rFonts w:ascii="標楷體" w:eastAsia="標楷體" w:hAnsi="標楷體"/>
                </w:rPr>
                <w:t>進</w:t>
              </w:r>
              <w:bookmarkEnd w:id="13"/>
              <w:bookmarkEnd w:id="14"/>
              <w:r w:rsidRPr="002847FE">
                <w:rPr>
                  <w:rStyle w:val="ab"/>
                  <w:rFonts w:ascii="標楷體" w:eastAsia="標楷體" w:hAnsi="標楷體"/>
                </w:rPr>
                <w:t>行倉庫整理與清潔工作</w:t>
              </w:r>
              <w:r w:rsidRPr="002847FE">
                <w:rPr>
                  <w:rStyle w:val="ab"/>
                  <w:rFonts w:ascii="標楷體" w:eastAsia="標楷體" w:hAnsi="標楷體" w:hint="eastAsia"/>
                </w:rPr>
                <w:t>，</w:t>
              </w:r>
              <w:r w:rsidRPr="002847FE">
                <w:rPr>
                  <w:rStyle w:val="ab"/>
                  <w:rFonts w:ascii="標楷體" w:eastAsia="標楷體" w:hAnsi="標楷體"/>
                </w:rPr>
                <w:t>巡視</w:t>
              </w:r>
              <w:bookmarkStart w:id="15" w:name="_Hlt432489187"/>
              <w:bookmarkStart w:id="16" w:name="_Hlt432489188"/>
              <w:r w:rsidRPr="002847FE">
                <w:rPr>
                  <w:rStyle w:val="ab"/>
                  <w:rFonts w:ascii="標楷體" w:eastAsia="標楷體" w:hAnsi="標楷體"/>
                </w:rPr>
                <w:t>校</w:t>
              </w:r>
              <w:bookmarkEnd w:id="15"/>
              <w:bookmarkEnd w:id="16"/>
              <w:r w:rsidRPr="002847FE">
                <w:rPr>
                  <w:rStyle w:val="ab"/>
                  <w:rFonts w:ascii="標楷體" w:eastAsia="標楷體" w:hAnsi="標楷體"/>
                </w:rPr>
                <w:t>園環境整潔，並巡視是否有容器積水現象</w:t>
              </w:r>
              <w:r w:rsidRPr="002847FE">
                <w:rPr>
                  <w:rStyle w:val="ab"/>
                  <w:rFonts w:ascii="標楷體" w:eastAsia="標楷體" w:hAnsi="標楷體" w:hint="eastAsia"/>
                </w:rPr>
                <w:t>，</w:t>
              </w:r>
              <w:r w:rsidRPr="002847FE">
                <w:rPr>
                  <w:rStyle w:val="ab"/>
                  <w:rFonts w:ascii="標楷體" w:eastAsia="標楷體" w:hAnsi="標楷體"/>
                </w:rPr>
                <w:t>定期除</w:t>
              </w:r>
              <w:bookmarkStart w:id="17" w:name="_Hlt467144876"/>
              <w:bookmarkStart w:id="18" w:name="_Hlt467144877"/>
              <w:r w:rsidRPr="002847FE">
                <w:rPr>
                  <w:rStyle w:val="ab"/>
                  <w:rFonts w:ascii="標楷體" w:eastAsia="標楷體" w:hAnsi="標楷體"/>
                </w:rPr>
                <w:t>草</w:t>
              </w:r>
              <w:bookmarkEnd w:id="17"/>
              <w:bookmarkEnd w:id="18"/>
              <w:r w:rsidRPr="002847FE">
                <w:rPr>
                  <w:rStyle w:val="ab"/>
                  <w:rFonts w:ascii="標楷體" w:eastAsia="標楷體" w:hAnsi="標楷體"/>
                </w:rPr>
                <w:t>。</w:t>
              </w:r>
            </w:hyperlink>
          </w:p>
          <w:p w:rsidR="00456904" w:rsidRDefault="0015706E" w:rsidP="00AF1777">
            <w:pPr>
              <w:autoSpaceDN w:val="0"/>
              <w:spacing w:line="240" w:lineRule="auto"/>
              <w:contextualSpacing w:val="0"/>
              <w:rPr>
                <w:rStyle w:val="ab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hyperlink r:id="rId22" w:history="1">
              <w:r w:rsidRPr="005A58D5">
                <w:rPr>
                  <w:rStyle w:val="ab"/>
                  <w:rFonts w:ascii="標楷體" w:eastAsia="標楷體" w:hAnsi="標楷體"/>
                </w:rPr>
                <w:t>廁所皆安排固</w:t>
              </w:r>
              <w:bookmarkStart w:id="19" w:name="_Hlt432489217"/>
              <w:bookmarkStart w:id="20" w:name="_Hlt432489218"/>
              <w:bookmarkStart w:id="21" w:name="_Hlt432489226"/>
              <w:r w:rsidRPr="005A58D5">
                <w:rPr>
                  <w:rStyle w:val="ab"/>
                  <w:rFonts w:ascii="標楷體" w:eastAsia="標楷體" w:hAnsi="標楷體"/>
                </w:rPr>
                <w:t>定</w:t>
              </w:r>
              <w:bookmarkEnd w:id="19"/>
              <w:bookmarkEnd w:id="20"/>
              <w:bookmarkEnd w:id="21"/>
              <w:r w:rsidRPr="005A58D5">
                <w:rPr>
                  <w:rStyle w:val="ab"/>
                  <w:rFonts w:ascii="標楷體" w:eastAsia="標楷體" w:hAnsi="標楷體"/>
                </w:rPr>
                <w:t>班級進行打掃，並規定於星期五下午務</w:t>
              </w:r>
              <w:bookmarkStart w:id="22" w:name="_Hlt467145063"/>
              <w:bookmarkStart w:id="23" w:name="_Hlt467145064"/>
              <w:r w:rsidRPr="005A58D5">
                <w:rPr>
                  <w:rStyle w:val="ab"/>
                  <w:rFonts w:ascii="標楷體" w:eastAsia="標楷體" w:hAnsi="標楷體"/>
                </w:rPr>
                <w:t>必</w:t>
              </w:r>
              <w:bookmarkEnd w:id="22"/>
              <w:bookmarkEnd w:id="23"/>
              <w:r w:rsidRPr="005A58D5">
                <w:rPr>
                  <w:rStyle w:val="ab"/>
                  <w:rFonts w:ascii="標楷體" w:eastAsia="標楷體" w:hAnsi="標楷體"/>
                </w:rPr>
                <w:t>將廁所垃圾清理乾淨</w:t>
              </w:r>
              <w:r w:rsidRPr="005A58D5">
                <w:rPr>
                  <w:rStyle w:val="ab"/>
                  <w:rFonts w:ascii="標楷體" w:eastAsia="標楷體" w:hAnsi="標楷體" w:hint="eastAsia"/>
                </w:rPr>
                <w:t>，</w:t>
              </w:r>
              <w:r w:rsidRPr="005A58D5">
                <w:rPr>
                  <w:rStyle w:val="ab"/>
                  <w:rFonts w:ascii="標楷體" w:eastAsia="標楷體" w:hAnsi="標楷體"/>
                </w:rPr>
                <w:t>廁所綠美化</w:t>
              </w:r>
              <w:bookmarkStart w:id="24" w:name="_Hlt467145050"/>
              <w:bookmarkStart w:id="25" w:name="_Hlt467145051"/>
              <w:r w:rsidRPr="005A58D5">
                <w:rPr>
                  <w:rStyle w:val="ab"/>
                  <w:rFonts w:ascii="標楷體" w:eastAsia="標楷體" w:hAnsi="標楷體"/>
                </w:rPr>
                <w:t>及</w:t>
              </w:r>
              <w:bookmarkEnd w:id="24"/>
              <w:bookmarkEnd w:id="25"/>
              <w:r w:rsidRPr="005A58D5">
                <w:rPr>
                  <w:rStyle w:val="ab"/>
                  <w:rFonts w:ascii="標楷體" w:eastAsia="標楷體" w:hAnsi="標楷體"/>
                </w:rPr>
                <w:t>文藝佈置</w:t>
              </w:r>
            </w:hyperlink>
          </w:p>
          <w:p w:rsidR="0015706E" w:rsidRPr="00143AF2" w:rsidRDefault="0015706E" w:rsidP="00AF1777">
            <w:pPr>
              <w:autoSpaceDN w:val="0"/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hyperlink r:id="rId23" w:history="1">
              <w:r w:rsidRPr="002F5618">
                <w:rPr>
                  <w:rStyle w:val="ab"/>
                  <w:rFonts w:ascii="標楷體" w:eastAsia="標楷體" w:hAnsi="標楷體"/>
                </w:rPr>
                <w:t>每年暑假進行水</w:t>
              </w:r>
              <w:bookmarkStart w:id="26" w:name="_Hlt467145028"/>
              <w:bookmarkStart w:id="27" w:name="_Hlt467145029"/>
              <w:r w:rsidRPr="002F5618">
                <w:rPr>
                  <w:rStyle w:val="ab"/>
                  <w:rFonts w:ascii="標楷體" w:eastAsia="標楷體" w:hAnsi="標楷體"/>
                </w:rPr>
                <w:t>塔</w:t>
              </w:r>
              <w:bookmarkEnd w:id="26"/>
              <w:bookmarkEnd w:id="27"/>
              <w:r w:rsidRPr="002F5618">
                <w:rPr>
                  <w:rStyle w:val="ab"/>
                  <w:rFonts w:ascii="標楷體" w:eastAsia="標楷體" w:hAnsi="標楷體"/>
                </w:rPr>
                <w:t>清潔工作</w:t>
              </w:r>
            </w:hyperlink>
          </w:p>
          <w:p w:rsidR="0015706E" w:rsidRDefault="0015706E" w:rsidP="00AF1777">
            <w:pPr>
              <w:autoSpaceDN w:val="0"/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hyperlink r:id="rId24" w:history="1">
              <w:r w:rsidRPr="00DE2D69">
                <w:rPr>
                  <w:rStyle w:val="ab"/>
                  <w:rFonts w:ascii="標楷體" w:eastAsia="標楷體" w:hAnsi="標楷體"/>
                </w:rPr>
                <w:t>實驗室管理辦法及維護</w:t>
              </w:r>
              <w:bookmarkStart w:id="28" w:name="_Hlt467145015"/>
              <w:bookmarkStart w:id="29" w:name="_Hlt467145016"/>
              <w:r w:rsidRPr="00DE2D69">
                <w:rPr>
                  <w:rStyle w:val="ab"/>
                  <w:rFonts w:ascii="標楷體" w:eastAsia="標楷體" w:hAnsi="標楷體"/>
                </w:rPr>
                <w:t>紀</w:t>
              </w:r>
              <w:bookmarkEnd w:id="28"/>
              <w:bookmarkEnd w:id="29"/>
              <w:r w:rsidRPr="00DE2D69">
                <w:rPr>
                  <w:rStyle w:val="ab"/>
                  <w:rFonts w:ascii="標楷體" w:eastAsia="標楷體" w:hAnsi="標楷體"/>
                </w:rPr>
                <w:t>錄</w:t>
              </w:r>
            </w:hyperlink>
          </w:p>
          <w:p w:rsidR="0015706E" w:rsidRPr="0016022A" w:rsidRDefault="004136D6" w:rsidP="00AF1777">
            <w:pPr>
              <w:autoSpaceDN w:val="0"/>
              <w:spacing w:line="240" w:lineRule="auto"/>
              <w:contextualSpacing w:val="0"/>
              <w:rPr>
                <w:rStyle w:val="ab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5706E">
              <w:rPr>
                <w:rFonts w:ascii="標楷體" w:eastAsia="標楷體" w:hAnsi="標楷體" w:hint="eastAsia"/>
              </w:rPr>
              <w:t xml:space="preserve">. </w:t>
            </w:r>
            <w:r w:rsidR="0015706E">
              <w:rPr>
                <w:rFonts w:ascii="標楷體" w:eastAsia="標楷體" w:hAnsi="標楷體"/>
              </w:rPr>
              <w:fldChar w:fldCharType="begin"/>
            </w:r>
            <w:r w:rsidR="0015706E">
              <w:rPr>
                <w:rFonts w:ascii="標楷體" w:eastAsia="標楷體" w:hAnsi="標楷體"/>
              </w:rPr>
              <w:instrText xml:space="preserve"> HYPERLINK "http://blog.ilc.edu.tw/blog/blog/6514/post/22228/757112" </w:instrText>
            </w:r>
            <w:r w:rsidR="0015706E">
              <w:rPr>
                <w:rFonts w:ascii="標楷體" w:eastAsia="標楷體" w:hAnsi="標楷體"/>
              </w:rPr>
              <w:fldChar w:fldCharType="separate"/>
            </w:r>
            <w:r w:rsidR="0015706E" w:rsidRPr="0016022A">
              <w:rPr>
                <w:rStyle w:val="ab"/>
                <w:rFonts w:ascii="標楷體" w:eastAsia="標楷體" w:hAnsi="標楷體" w:hint="eastAsia"/>
              </w:rPr>
              <w:t>每三個月進行水質檢驗、飲水機每月固定</w:t>
            </w:r>
          </w:p>
          <w:p w:rsidR="0015706E" w:rsidRDefault="0015706E" w:rsidP="00AF1777">
            <w:pPr>
              <w:autoSpaceDN w:val="0"/>
              <w:spacing w:line="240" w:lineRule="auto"/>
              <w:contextualSpacing w:val="0"/>
              <w:rPr>
                <w:rFonts w:ascii="標楷體" w:eastAsia="標楷體" w:hAnsi="標楷體"/>
              </w:rPr>
            </w:pPr>
            <w:r w:rsidRPr="0016022A">
              <w:rPr>
                <w:rStyle w:val="ab"/>
                <w:rFonts w:ascii="標楷體" w:eastAsia="標楷體" w:hAnsi="標楷體" w:hint="eastAsia"/>
              </w:rPr>
              <w:t>保養</w:t>
            </w:r>
            <w:r>
              <w:rPr>
                <w:rFonts w:ascii="標楷體" w:eastAsia="標楷體" w:hAnsi="標楷體"/>
              </w:rPr>
              <w:fldChar w:fldCharType="end"/>
            </w:r>
          </w:p>
          <w:p w:rsidR="00BC71BB" w:rsidRDefault="00BC71BB" w:rsidP="00BC71BB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9.</w:t>
            </w:r>
            <w:hyperlink r:id="rId25" w:history="1">
              <w:r w:rsidRPr="00BC71BB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定期除雜草</w:t>
              </w:r>
            </w:hyperlink>
          </w:p>
          <w:p w:rsidR="00BC71BB" w:rsidRDefault="00BC71BB" w:rsidP="00BC71BB">
            <w:pPr>
              <w:spacing w:line="240" w:lineRule="auto"/>
              <w:contextualSpacing w:val="0"/>
              <w:rPr>
                <w:rStyle w:val="ab"/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10.</w:t>
            </w:r>
            <w:hyperlink r:id="rId26" w:history="1">
              <w:r w:rsidRPr="00162C0C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落實暑假防颱準備</w:t>
              </w:r>
            </w:hyperlink>
          </w:p>
          <w:p w:rsidR="00FA3F9C" w:rsidRPr="00BC71BB" w:rsidRDefault="00FA3F9C" w:rsidP="00BC71BB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t>11.</w:t>
            </w:r>
            <w:hyperlink r:id="rId27" w:history="1">
              <w:r w:rsidRPr="0053089C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整潔比賽辦法及獎勵辦法</w:t>
              </w:r>
            </w:hyperlink>
          </w:p>
        </w:tc>
      </w:tr>
      <w:tr w:rsidR="0015706E">
        <w:trPr>
          <w:trHeight w:val="168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他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配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措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施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辦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理</w:t>
            </w:r>
          </w:p>
          <w:p w:rsidR="0015706E" w:rsidRDefault="0015706E">
            <w:pPr>
              <w:widowControl w:val="0"/>
              <w:tabs>
                <w:tab w:val="left" w:pos="480"/>
              </w:tabs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情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形</w:t>
            </w:r>
          </w:p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20%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2.校園空氣品質教育活動(空氣品質檢核表需核章後上傳，空氣品質警示方式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專人查詢及網站連結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掌握敏感性族群學生名單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學校宣導活動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融入課程教學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室內體育空間資源運用及安排)。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395969">
            <w:pPr>
              <w:widowControl w:val="0"/>
              <w:spacing w:line="240" w:lineRule="auto"/>
              <w:contextualSpacing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Pr="00022576" w:rsidRDefault="0015706E" w:rsidP="00827DFA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15706E" w:rsidRPr="00D31AFC" w:rsidRDefault="00D31AFC" w:rsidP="00D31AFC">
            <w:pPr>
              <w:pStyle w:val="af1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FF0000"/>
              </w:rPr>
            </w:pPr>
            <w:hyperlink r:id="rId28" w:history="1">
              <w:r w:rsidR="00316EA2" w:rsidRPr="00D31AFC">
                <w:rPr>
                  <w:rStyle w:val="ab"/>
                  <w:rFonts w:ascii="標楷體" w:eastAsia="標楷體" w:hAnsi="標楷體" w:cs="標楷體" w:hint="eastAsia"/>
                </w:rPr>
                <w:t>校園空氣品質檢核表</w:t>
              </w:r>
            </w:hyperlink>
          </w:p>
          <w:p w:rsidR="00316EA2" w:rsidRPr="00316EA2" w:rsidRDefault="00EC4697" w:rsidP="003E4EDB">
            <w:pPr>
              <w:pStyle w:val="af1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</w:rPr>
            </w:pPr>
            <w:hyperlink r:id="rId29" w:history="1">
              <w:r w:rsidR="00316EA2" w:rsidRPr="00316EA2">
                <w:rPr>
                  <w:rStyle w:val="ab"/>
                  <w:rFonts w:ascii="標楷體" w:eastAsia="標楷體" w:hAnsi="標楷體" w:cs="標楷體" w:hint="eastAsia"/>
                </w:rPr>
                <w:t>校園空氣品質教育活動執行</w:t>
              </w:r>
            </w:hyperlink>
          </w:p>
        </w:tc>
      </w:tr>
      <w:tr w:rsidR="0015706E" w:rsidTr="00D32FE6">
        <w:trPr>
          <w:trHeight w:val="340"/>
          <w:jc w:val="center"/>
        </w:trPr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四、學校環境教育特色或創新作為40%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1.推動環境教育有功事蹟(如環教有功教師、學生社團、學校、能源績優學校…)。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D40B97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FF56CC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45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06E" w:rsidRDefault="00CE1F84" w:rsidP="00827DFA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一、透過</w:t>
            </w:r>
            <w:r w:rsidR="00EA2A11">
              <w:rPr>
                <w:rFonts w:ascii="標楷體" w:eastAsia="標楷體" w:hAnsi="標楷體" w:cs="標楷體" w:hint="eastAsia"/>
                <w:sz w:val="24"/>
                <w:szCs w:val="24"/>
              </w:rPr>
              <w:t>環保小尖兵</w:t>
            </w:r>
            <w:r w:rsidR="0015706E">
              <w:rPr>
                <w:rFonts w:ascii="標楷體" w:eastAsia="標楷體" w:hAnsi="標楷體" w:cs="標楷體" w:hint="eastAsia"/>
                <w:sz w:val="24"/>
                <w:szCs w:val="24"/>
              </w:rPr>
              <w:t>社團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推展校園環境教育課程</w:t>
            </w:r>
            <w:r w:rsidR="0015706E">
              <w:rPr>
                <w:rFonts w:ascii="標楷體" w:eastAsia="標楷體" w:hAnsi="標楷體" w:cs="標楷體" w:hint="eastAsia"/>
                <w:sz w:val="24"/>
                <w:szCs w:val="24"/>
              </w:rPr>
              <w:t>:</w:t>
            </w:r>
          </w:p>
          <w:p w:rsidR="0015706E" w:rsidRDefault="0015706E" w:rsidP="00827DFA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hyperlink r:id="rId30" w:history="1">
              <w:r w:rsidR="00DD6644" w:rsidRPr="00DD6644">
                <w:rPr>
                  <w:rStyle w:val="ab"/>
                  <w:rFonts w:ascii="標楷體" w:eastAsia="標楷體" w:hAnsi="標楷體" w:cs="標楷體"/>
                  <w:sz w:val="24"/>
                  <w:szCs w:val="24"/>
                </w:rPr>
                <w:t>食農教育體驗課程:種植蔬菜樂趣多</w:t>
              </w:r>
            </w:hyperlink>
          </w:p>
          <w:p w:rsidR="0015706E" w:rsidRDefault="0015706E" w:rsidP="00827DFA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hyperlink r:id="rId31" w:history="1">
              <w:r w:rsidR="00D40B97" w:rsidRPr="00D40B97">
                <w:rPr>
                  <w:rStyle w:val="ab"/>
                  <w:rFonts w:ascii="標楷體" w:eastAsia="標楷體" w:hAnsi="標楷體" w:cs="標楷體"/>
                  <w:sz w:val="24"/>
                  <w:szCs w:val="24"/>
                </w:rPr>
                <w:t>社區撿垃圾做環保</w:t>
              </w:r>
            </w:hyperlink>
          </w:p>
          <w:p w:rsidR="0015706E" w:rsidRDefault="0015706E" w:rsidP="00827DFA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hyperlink r:id="rId32" w:history="1">
              <w:r w:rsidRPr="00EA2A11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動手做</w:t>
              </w:r>
              <w:r w:rsidR="00EA2A11" w:rsidRPr="00EA2A11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橘子皮</w:t>
              </w:r>
              <w:r w:rsidRPr="00EA2A11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清潔劑</w:t>
              </w:r>
            </w:hyperlink>
          </w:p>
          <w:p w:rsidR="0014395E" w:rsidRDefault="0015706E" w:rsidP="00827DFA">
            <w:pPr>
              <w:spacing w:line="240" w:lineRule="auto"/>
              <w:contextualSpacing w:val="0"/>
              <w:rPr>
                <w:rStyle w:val="ab"/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hyperlink r:id="rId33" w:history="1">
              <w:r w:rsidR="00EA2A11" w:rsidRPr="00EA2A11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動手種花，美化校園環境</w:t>
              </w:r>
            </w:hyperlink>
          </w:p>
          <w:p w:rsidR="0014395E" w:rsidRPr="0014395E" w:rsidRDefault="0014395E" w:rsidP="00827DFA">
            <w:pPr>
              <w:spacing w:line="240" w:lineRule="auto"/>
              <w:contextualSpacing w:val="0"/>
              <w:rPr>
                <w:rFonts w:ascii="標楷體" w:eastAsia="標楷體" w:hAnsi="標楷體" w:cs="標楷體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5.</w:t>
            </w:r>
            <w:hyperlink r:id="rId34" w:history="1">
              <w:r w:rsidRPr="0014395E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廢紙也可以變成筆筒喔!</w:t>
              </w:r>
            </w:hyperlink>
          </w:p>
          <w:p w:rsidR="0015706E" w:rsidRDefault="00CE1F84" w:rsidP="00827DFA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二、學生</w:t>
            </w:r>
            <w:r w:rsidR="0015706E">
              <w:rPr>
                <w:rFonts w:ascii="標楷體" w:eastAsia="標楷體" w:hAnsi="標楷體" w:cs="標楷體" w:hint="eastAsia"/>
                <w:sz w:val="24"/>
                <w:szCs w:val="24"/>
              </w:rPr>
              <w:t>參加比賽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績優事蹟</w:t>
            </w:r>
            <w:r w:rsidR="0015706E">
              <w:rPr>
                <w:rFonts w:ascii="標楷體" w:eastAsia="標楷體" w:hAnsi="標楷體" w:cs="標楷體" w:hint="eastAsia"/>
                <w:sz w:val="24"/>
                <w:szCs w:val="24"/>
              </w:rPr>
              <w:t>:</w:t>
            </w:r>
          </w:p>
          <w:p w:rsidR="0015706E" w:rsidRDefault="00EC56EC" w:rsidP="00827DFA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C56EC">
              <w:rPr>
                <w:rFonts w:ascii="標楷體" w:eastAsia="標楷體" w:hAnsi="標楷體" w:cs="標楷體" w:hint="eastAsia"/>
                <w:sz w:val="24"/>
                <w:szCs w:val="24"/>
              </w:rPr>
              <w:t>5.</w:t>
            </w:r>
            <w:hyperlink r:id="rId35" w:history="1">
              <w:r w:rsidR="0015706E" w:rsidRPr="00EC56EC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環保智慧王榮獲宜蘭縣第二名及入選獎</w:t>
              </w:r>
            </w:hyperlink>
          </w:p>
        </w:tc>
      </w:tr>
      <w:tr w:rsidR="0015706E" w:rsidTr="00D32FE6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2.訂定食農計畫及設置教學農場推展食農校育，推動每週一日蔬食及有機飲食，並利用廚餘、落葉製作堆肥或有效利用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(除棄置為垃圾外，請廠商回收養豬皆可)。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06E" w:rsidRPr="00FF0D18" w:rsidRDefault="0015706E" w:rsidP="00C35ED0">
            <w:pPr>
              <w:rPr>
                <w:rStyle w:val="ab"/>
                <w:rFonts w:ascii="標楷體" w:eastAsia="標楷體" w:hAnsi="標楷體"/>
              </w:rPr>
            </w:pPr>
            <w:r w:rsidRPr="00143AF2">
              <w:rPr>
                <w:rFonts w:ascii="標楷體" w:eastAsia="標楷體" w:hAnsi="標楷體" w:hint="eastAsia"/>
              </w:rPr>
              <w:t>1.</w:t>
            </w:r>
            <w:r w:rsidR="00FF0D18">
              <w:rPr>
                <w:rFonts w:ascii="標楷體" w:eastAsia="標楷體" w:hAnsi="標楷體"/>
              </w:rPr>
              <w:fldChar w:fldCharType="begin"/>
            </w:r>
            <w:r w:rsidR="00FF0D18">
              <w:rPr>
                <w:rFonts w:ascii="標楷體" w:eastAsia="標楷體" w:hAnsi="標楷體"/>
              </w:rPr>
              <w:instrText xml:space="preserve"> HYPERLINK "http://blog.ilc.edu.tw/blog/blog/6514/post/22226/757660" </w:instrText>
            </w:r>
            <w:r w:rsidR="00FF0D18">
              <w:rPr>
                <w:rFonts w:ascii="標楷體" w:eastAsia="標楷體" w:hAnsi="標楷體"/>
              </w:rPr>
              <w:fldChar w:fldCharType="separate"/>
            </w:r>
            <w:r w:rsidRPr="00FF0D18">
              <w:rPr>
                <w:rStyle w:val="ab"/>
                <w:rFonts w:ascii="標楷體" w:eastAsia="標楷體" w:hAnsi="標楷體"/>
              </w:rPr>
              <w:t>推動有機</w:t>
            </w:r>
            <w:bookmarkStart w:id="30" w:name="_Hlt467146017"/>
            <w:bookmarkStart w:id="31" w:name="_Hlt467146018"/>
            <w:r w:rsidRPr="00FF0D18">
              <w:rPr>
                <w:rStyle w:val="ab"/>
                <w:rFonts w:ascii="標楷體" w:eastAsia="標楷體" w:hAnsi="標楷體"/>
              </w:rPr>
              <w:t>飲</w:t>
            </w:r>
            <w:bookmarkEnd w:id="30"/>
            <w:bookmarkEnd w:id="31"/>
            <w:r w:rsidRPr="00FF0D18">
              <w:rPr>
                <w:rStyle w:val="ab"/>
                <w:rFonts w:ascii="標楷體" w:eastAsia="標楷體" w:hAnsi="標楷體"/>
              </w:rPr>
              <w:t>食</w:t>
            </w:r>
            <w:r w:rsidRPr="00FF0D18">
              <w:rPr>
                <w:rStyle w:val="ab"/>
                <w:rFonts w:ascii="標楷體" w:eastAsia="標楷體" w:hAnsi="標楷體" w:hint="eastAsia"/>
              </w:rPr>
              <w:t>，</w:t>
            </w:r>
            <w:r w:rsidRPr="00FF0D18">
              <w:rPr>
                <w:rStyle w:val="ab"/>
                <w:rFonts w:ascii="標楷體" w:eastAsia="標楷體" w:hAnsi="標楷體"/>
              </w:rPr>
              <w:t>每個星期五為疏</w:t>
            </w:r>
            <w:bookmarkStart w:id="32" w:name="_Hlt434322904"/>
            <w:bookmarkStart w:id="33" w:name="_Hlt434322905"/>
            <w:bookmarkStart w:id="34" w:name="_Hlt434322912"/>
            <w:bookmarkStart w:id="35" w:name="_Hlt434322941"/>
            <w:bookmarkStart w:id="36" w:name="_Hlt434322942"/>
            <w:r w:rsidRPr="00FF0D18">
              <w:rPr>
                <w:rStyle w:val="ab"/>
                <w:rFonts w:ascii="標楷體" w:eastAsia="標楷體" w:hAnsi="標楷體"/>
              </w:rPr>
              <w:t>食</w:t>
            </w:r>
            <w:bookmarkStart w:id="37" w:name="_Hlt434324486"/>
            <w:bookmarkStart w:id="38" w:name="_Hlt434324487"/>
            <w:bookmarkStart w:id="39" w:name="_Hlt435347583"/>
            <w:bookmarkStart w:id="40" w:name="_Hlt435347584"/>
            <w:bookmarkStart w:id="41" w:name="_Hlt465846873"/>
            <w:bookmarkStart w:id="42" w:name="_Hlt465846874"/>
            <w:bookmarkEnd w:id="32"/>
            <w:bookmarkEnd w:id="33"/>
            <w:bookmarkEnd w:id="34"/>
            <w:bookmarkEnd w:id="35"/>
            <w:bookmarkEnd w:id="36"/>
            <w:r w:rsidRPr="00FF0D18">
              <w:rPr>
                <w:rStyle w:val="ab"/>
                <w:rFonts w:ascii="標楷體" w:eastAsia="標楷體" w:hAnsi="標楷體"/>
              </w:rPr>
              <w:t>日</w:t>
            </w:r>
            <w:bookmarkEnd w:id="37"/>
            <w:bookmarkEnd w:id="38"/>
            <w:bookmarkEnd w:id="39"/>
            <w:bookmarkEnd w:id="40"/>
            <w:bookmarkEnd w:id="41"/>
            <w:bookmarkEnd w:id="42"/>
            <w:r w:rsidRPr="00FF0D18">
              <w:rPr>
                <w:rStyle w:val="ab"/>
                <w:rFonts w:ascii="標楷體" w:eastAsia="標楷體" w:hAnsi="標楷體"/>
              </w:rPr>
              <w:t>，鼓</w:t>
            </w:r>
            <w:r w:rsidRPr="00FF0D18">
              <w:rPr>
                <w:rStyle w:val="ab"/>
                <w:rFonts w:ascii="標楷體" w:eastAsia="標楷體" w:hAnsi="標楷體" w:hint="eastAsia"/>
              </w:rPr>
              <w:t xml:space="preserve"> </w:t>
            </w:r>
          </w:p>
          <w:p w:rsidR="0015706E" w:rsidRPr="00143AF2" w:rsidRDefault="0015706E" w:rsidP="00C35ED0">
            <w:pPr>
              <w:rPr>
                <w:rFonts w:ascii="標楷體" w:eastAsia="標楷體" w:hAnsi="標楷體"/>
              </w:rPr>
            </w:pPr>
            <w:r w:rsidRPr="00FF0D18">
              <w:rPr>
                <w:rStyle w:val="ab"/>
                <w:rFonts w:ascii="標楷體" w:eastAsia="標楷體" w:hAnsi="標楷體"/>
              </w:rPr>
              <w:t>勵學生多吃蔬菜及水果。</w:t>
            </w:r>
            <w:r w:rsidR="00FF0D18">
              <w:rPr>
                <w:rFonts w:ascii="標楷體" w:eastAsia="標楷體" w:hAnsi="標楷體"/>
              </w:rPr>
              <w:fldChar w:fldCharType="end"/>
            </w:r>
          </w:p>
          <w:p w:rsidR="0015706E" w:rsidRDefault="0015706E" w:rsidP="00C35ED0">
            <w:pPr>
              <w:autoSpaceDN w:val="0"/>
              <w:rPr>
                <w:rFonts w:ascii="標楷體" w:eastAsia="標楷體" w:hAnsi="標楷體"/>
              </w:rPr>
            </w:pPr>
            <w:r w:rsidRPr="00143AF2">
              <w:rPr>
                <w:rFonts w:ascii="標楷體" w:eastAsia="標楷體" w:hAnsi="標楷體" w:hint="eastAsia"/>
              </w:rPr>
              <w:t>2.</w:t>
            </w:r>
            <w:hyperlink r:id="rId36" w:history="1">
              <w:r w:rsidRPr="00C309EA">
                <w:rPr>
                  <w:rStyle w:val="ab"/>
                  <w:rFonts w:ascii="標楷體" w:eastAsia="標楷體" w:hAnsi="標楷體" w:hint="eastAsia"/>
                </w:rPr>
                <w:t>107.03.21</w:t>
              </w:r>
              <w:r w:rsidRPr="00C309EA">
                <w:rPr>
                  <w:rStyle w:val="ab"/>
                  <w:rFonts w:ascii="標楷體" w:eastAsia="標楷體" w:hAnsi="標楷體"/>
                </w:rPr>
                <w:t>食農教育-</w:t>
              </w:r>
              <w:r>
                <w:rPr>
                  <w:rStyle w:val="ab"/>
                  <w:rFonts w:ascii="標楷體" w:eastAsia="標楷體" w:hAnsi="標楷體"/>
                </w:rPr>
                <w:t>芋圓</w:t>
              </w:r>
              <w:r w:rsidRPr="00C309EA">
                <w:rPr>
                  <w:rStyle w:val="ab"/>
                  <w:rFonts w:ascii="標楷體" w:eastAsia="標楷體" w:hAnsi="標楷體"/>
                </w:rPr>
                <w:t>DIY</w:t>
              </w:r>
            </w:hyperlink>
          </w:p>
          <w:p w:rsidR="0015706E" w:rsidRDefault="0015706E" w:rsidP="00C35ED0">
            <w:pPr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hyperlink r:id="rId37" w:history="1">
              <w:r w:rsidRPr="0073264F">
                <w:rPr>
                  <w:rStyle w:val="ab"/>
                  <w:rFonts w:ascii="標楷體" w:eastAsia="標楷體" w:hAnsi="標楷體" w:hint="eastAsia"/>
                </w:rPr>
                <w:t>107.04.11食農教育-壽司DIY</w:t>
              </w:r>
            </w:hyperlink>
          </w:p>
          <w:p w:rsidR="0015706E" w:rsidRDefault="0015706E" w:rsidP="00C35ED0">
            <w:pPr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4.</w:t>
            </w:r>
            <w:hyperlink r:id="rId38" w:history="1">
              <w:r w:rsidRPr="00FB309B">
                <w:rPr>
                  <w:rStyle w:val="ab"/>
                  <w:rFonts w:ascii="標楷體" w:eastAsia="標楷體" w:hAnsi="標楷體" w:hint="eastAsia"/>
                </w:rPr>
                <w:t>107.10.31</w:t>
              </w:r>
              <w:r w:rsidR="00FB309B" w:rsidRPr="00FB309B">
                <w:rPr>
                  <w:rStyle w:val="ab"/>
                  <w:rFonts w:ascii="標楷體" w:eastAsia="標楷體" w:hAnsi="標楷體" w:hint="eastAsia"/>
                </w:rPr>
                <w:t>有機米食教育宣導</w:t>
              </w:r>
            </w:hyperlink>
          </w:p>
          <w:p w:rsidR="0015706E" w:rsidRDefault="0015706E" w:rsidP="0027324E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143AF2">
              <w:rPr>
                <w:rFonts w:ascii="標楷體" w:eastAsia="標楷體" w:hAnsi="標楷體" w:hint="eastAsia"/>
              </w:rPr>
              <w:t xml:space="preserve">. </w:t>
            </w:r>
            <w:hyperlink r:id="rId39" w:history="1">
              <w:r w:rsidRPr="00B361CD">
                <w:rPr>
                  <w:rStyle w:val="ab"/>
                  <w:rFonts w:ascii="標楷體" w:eastAsia="標楷體" w:hAnsi="標楷體" w:hint="eastAsia"/>
                </w:rPr>
                <w:t>廚餘統一由中央廚房收回養豬</w:t>
              </w:r>
            </w:hyperlink>
          </w:p>
        </w:tc>
      </w:tr>
      <w:tr w:rsidR="0015706E" w:rsidTr="00D32FE6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 w:rsidP="00B9157D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="00FA3F9C">
              <w:rPr>
                <w:rFonts w:ascii="標楷體" w:eastAsia="標楷體" w:hAnsi="標楷體" w:cs="標楷體" w:hint="eastAsia"/>
                <w:sz w:val="24"/>
                <w:szCs w:val="24"/>
              </w:rPr>
              <w:t>培養小志工協助推展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校園環境維護既綠美化</w:t>
            </w:r>
            <w:r w:rsidR="00FA3F9C">
              <w:rPr>
                <w:rFonts w:ascii="標楷體" w:eastAsia="標楷體" w:hAnsi="標楷體" w:cs="標楷體" w:hint="eastAsia"/>
                <w:sz w:val="24"/>
                <w:szCs w:val="24"/>
              </w:rPr>
              <w:t>等工作</w:t>
            </w:r>
          </w:p>
          <w:p w:rsidR="0015706E" w:rsidRDefault="0015706E">
            <w:pPr>
              <w:widowControl w:val="0"/>
              <w:spacing w:line="240" w:lineRule="auto"/>
              <w:ind w:left="24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D6726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395969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06E" w:rsidRDefault="00FA3F9C" w:rsidP="007E5616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一</w:t>
            </w:r>
            <w:r w:rsidR="0015706E">
              <w:rPr>
                <w:rFonts w:ascii="標楷體" w:eastAsia="標楷體" w:hAnsi="標楷體" w:cs="標楷體" w:hint="eastAsia"/>
                <w:sz w:val="24"/>
                <w:szCs w:val="24"/>
              </w:rPr>
              <w:t>、培養環保小志工，協助推展校園整潔維護及綠美化工作</w:t>
            </w:r>
          </w:p>
          <w:p w:rsidR="00FA3F9C" w:rsidRDefault="0015706E" w:rsidP="007E5616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="00FA3F9C">
              <w:t xml:space="preserve"> </w:t>
            </w:r>
            <w:hyperlink r:id="rId40" w:history="1">
              <w:r w:rsidR="00FA3F9C" w:rsidRPr="008438F6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幹部訓練:服務股長及環保小股長</w:t>
              </w:r>
            </w:hyperlink>
          </w:p>
          <w:p w:rsidR="0015706E" w:rsidRDefault="00FA3F9C" w:rsidP="007E5616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hyperlink r:id="rId41" w:history="1">
              <w:r w:rsidR="0015706E" w:rsidRPr="00FA3F9C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回收室小志工</w:t>
              </w:r>
            </w:hyperlink>
          </w:p>
          <w:p w:rsidR="0015706E" w:rsidRDefault="00FA3F9C" w:rsidP="007E5616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="0015706E">
              <w:rPr>
                <w:rFonts w:ascii="標楷體" w:eastAsia="標楷體" w:hAnsi="標楷體" w:cs="標楷體" w:hint="eastAsia"/>
                <w:sz w:val="24"/>
                <w:szCs w:val="24"/>
              </w:rPr>
              <w:t>.</w:t>
            </w:r>
            <w:hyperlink r:id="rId42" w:history="1">
              <w:r w:rsidR="004F0D96" w:rsidRPr="004F0D96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校園環境美化-</w:t>
              </w:r>
              <w:r w:rsidR="0015706E" w:rsidRPr="004F0D96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蝶谷巴特小志工</w:t>
              </w:r>
            </w:hyperlink>
          </w:p>
          <w:p w:rsidR="0015706E" w:rsidRDefault="00FA3F9C" w:rsidP="007E5616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r w:rsidR="0015706E">
              <w:rPr>
                <w:rFonts w:ascii="標楷體" w:eastAsia="標楷體" w:hAnsi="標楷體" w:cs="標楷體" w:hint="eastAsia"/>
                <w:sz w:val="24"/>
                <w:szCs w:val="24"/>
              </w:rPr>
              <w:t>、校園環境綠美化</w:t>
            </w:r>
          </w:p>
          <w:p w:rsidR="0015706E" w:rsidRDefault="0015706E" w:rsidP="00C25F75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hyperlink r:id="rId43" w:history="1">
              <w:r w:rsidR="00C25F75" w:rsidRPr="00C25F75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校園綠美化及美學佈置</w:t>
              </w:r>
            </w:hyperlink>
          </w:p>
          <w:p w:rsidR="0015706E" w:rsidRDefault="00C25F75" w:rsidP="007E5616">
            <w:pPr>
              <w:spacing w:line="240" w:lineRule="auto"/>
              <w:contextualSpacing w:val="0"/>
              <w:rPr>
                <w:rStyle w:val="ab"/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="0015706E">
              <w:rPr>
                <w:rFonts w:ascii="標楷體" w:eastAsia="標楷體" w:hAnsi="標楷體" w:cs="標楷體" w:hint="eastAsia"/>
                <w:sz w:val="24"/>
                <w:szCs w:val="24"/>
              </w:rPr>
              <w:t>.</w:t>
            </w:r>
            <w:hyperlink r:id="rId44" w:history="1">
              <w:r w:rsidR="0015706E" w:rsidRPr="008B5692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我們的療癒花園</w:t>
              </w:r>
            </w:hyperlink>
          </w:p>
          <w:p w:rsidR="0015706E" w:rsidRPr="00B61BB0" w:rsidRDefault="00C25F75" w:rsidP="007E5616">
            <w:pPr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Style w:val="ab"/>
                <w:rFonts w:ascii="標楷體" w:eastAsia="標楷體" w:hAnsi="標楷體" w:cs="標楷體" w:hint="eastAsia"/>
                <w:color w:val="auto"/>
                <w:sz w:val="24"/>
                <w:szCs w:val="24"/>
                <w:u w:val="none"/>
              </w:rPr>
              <w:t>3</w:t>
            </w:r>
            <w:r w:rsidR="0015706E" w:rsidRPr="00B61BB0">
              <w:rPr>
                <w:rStyle w:val="ab"/>
                <w:rFonts w:ascii="標楷體" w:eastAsia="標楷體" w:hAnsi="標楷體" w:cs="標楷體" w:hint="eastAsia"/>
                <w:color w:val="auto"/>
                <w:sz w:val="24"/>
                <w:szCs w:val="24"/>
                <w:u w:val="none"/>
              </w:rPr>
              <w:t>.</w:t>
            </w:r>
            <w:hyperlink r:id="rId45" w:history="1">
              <w:r w:rsidR="0015706E" w:rsidRPr="004A6AB1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教室布置公佈欄</w:t>
              </w:r>
            </w:hyperlink>
          </w:p>
        </w:tc>
      </w:tr>
      <w:tr w:rsidR="0015706E" w:rsidTr="00D32FE6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436800" w:rsidP="0043680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="0015706E">
              <w:rPr>
                <w:rFonts w:ascii="標楷體" w:eastAsia="標楷體" w:hAnsi="標楷體" w:cs="標楷體"/>
                <w:sz w:val="24"/>
                <w:szCs w:val="24"/>
              </w:rPr>
              <w:t>.相辦理活動配合宣導節能減碳關措施(家長接送學童等待3分鐘熄火</w:t>
            </w:r>
            <w:r w:rsidR="0015706E"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 w:rsidR="0015706E">
              <w:rPr>
                <w:rFonts w:ascii="標楷體" w:eastAsia="標楷體" w:hAnsi="標楷體" w:cs="標楷體"/>
                <w:sz w:val="24"/>
                <w:szCs w:val="24"/>
              </w:rPr>
              <w:t>更換節能燈具</w:t>
            </w:r>
            <w:r w:rsidR="0015706E">
              <w:rPr>
                <w:rFonts w:ascii="新細明體" w:eastAsia="新細明體" w:hAnsi="新細明體" w:cs="新細明體"/>
                <w:sz w:val="24"/>
                <w:szCs w:val="24"/>
              </w:rPr>
              <w:t>、</w:t>
            </w:r>
            <w:r w:rsidR="0015706E">
              <w:rPr>
                <w:rFonts w:ascii="標楷體" w:eastAsia="標楷體" w:hAnsi="標楷體" w:cs="標楷體"/>
                <w:sz w:val="24"/>
                <w:szCs w:val="24"/>
              </w:rPr>
              <w:t>志工節能減碳教育訓練</w:t>
            </w:r>
            <w:r w:rsidR="0015706E">
              <w:rPr>
                <w:rFonts w:ascii="新細明體" w:eastAsia="新細明體" w:hAnsi="新細明體" w:cs="新細明體"/>
                <w:sz w:val="24"/>
                <w:szCs w:val="24"/>
              </w:rPr>
              <w:t>)。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43680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06E" w:rsidRDefault="00FF56CC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706E" w:rsidRDefault="00157295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hyperlink r:id="rId46" w:history="1">
              <w:r w:rsidRPr="00543337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燈具跟換省電燈</w:t>
              </w:r>
            </w:hyperlink>
          </w:p>
          <w:p w:rsidR="00157295" w:rsidRDefault="00157295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hyperlink r:id="rId47" w:history="1">
              <w:r w:rsidRPr="00543337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影印機省電模式</w:t>
              </w:r>
            </w:hyperlink>
          </w:p>
          <w:p w:rsidR="00157295" w:rsidRDefault="00157295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hyperlink r:id="rId48" w:history="1">
              <w:r w:rsidRPr="00543337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不用的插頭隨時拔除</w:t>
              </w:r>
            </w:hyperlink>
          </w:p>
          <w:p w:rsidR="00543337" w:rsidRPr="00121FFE" w:rsidRDefault="00157295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4.</w:t>
            </w:r>
            <w:hyperlink r:id="rId49" w:history="1">
              <w:r w:rsidRPr="00543337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下課及用餐時間隨手關閉電源</w:t>
              </w:r>
            </w:hyperlink>
          </w:p>
        </w:tc>
      </w:tr>
      <w:tr w:rsidR="0015706E" w:rsidTr="00D32FE6">
        <w:trPr>
          <w:trHeight w:val="340"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6E" w:rsidRDefault="0043680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="0015706E"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 w:rsidR="0015706E">
              <w:rPr>
                <w:rFonts w:ascii="標楷體" w:eastAsia="標楷體" w:hAnsi="標楷體" w:cs="標楷體" w:hint="eastAsia"/>
                <w:sz w:val="24"/>
                <w:szCs w:val="24"/>
              </w:rPr>
              <w:t>流浪犬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436800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D6726">
            <w:pPr>
              <w:widowControl w:val="0"/>
              <w:spacing w:line="240" w:lineRule="auto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5706E" w:rsidRDefault="0015706E">
            <w:pPr>
              <w:widowControl w:val="0"/>
              <w:contextualSpacing w:val="0"/>
              <w:rPr>
                <w:rStyle w:val="ab"/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hyperlink r:id="rId50" w:history="1">
              <w:r w:rsidRPr="000D4E85">
                <w:rPr>
                  <w:rStyle w:val="ab"/>
                  <w:rFonts w:ascii="標楷體" w:eastAsia="標楷體" w:hAnsi="標楷體" w:cs="標楷體" w:hint="eastAsia"/>
                  <w:sz w:val="24"/>
                  <w:szCs w:val="24"/>
                </w:rPr>
                <w:t>小乖有你真好</w:t>
              </w:r>
            </w:hyperlink>
          </w:p>
          <w:p w:rsidR="00D058D7" w:rsidRDefault="00D058D7">
            <w:pPr>
              <w:widowControl w:val="0"/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hyperlink r:id="rId51" w:history="1">
              <w:r w:rsidRPr="00D058D7">
                <w:rPr>
                  <w:rStyle w:val="ab"/>
                  <w:rFonts w:ascii="標楷體" w:eastAsia="標楷體" w:hAnsi="標楷體" w:hint="eastAsia"/>
                </w:rPr>
                <w:t>照顧學校校狗「小乖」</w:t>
              </w:r>
            </w:hyperlink>
          </w:p>
          <w:p w:rsidR="009B31A9" w:rsidRPr="009B31A9" w:rsidRDefault="00EF1474">
            <w:pPr>
              <w:widowControl w:val="0"/>
              <w:contextualSpacing w:val="0"/>
              <w:rPr>
                <w:rStyle w:val="ab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B31A9">
              <w:rPr>
                <w:rFonts w:ascii="標楷體" w:eastAsia="標楷體" w:hAnsi="標楷體"/>
              </w:rPr>
              <w:fldChar w:fldCharType="begin"/>
            </w:r>
            <w:r w:rsidR="009B31A9">
              <w:rPr>
                <w:rFonts w:ascii="標楷體" w:eastAsia="標楷體" w:hAnsi="標楷體"/>
              </w:rPr>
              <w:instrText xml:space="preserve"> HYPERLINK "http://blog.ilc.edu.tw/blog/blog/6514/post/22226/761578" </w:instrText>
            </w:r>
            <w:r w:rsidR="009B31A9">
              <w:rPr>
                <w:rFonts w:ascii="標楷體" w:eastAsia="標楷體" w:hAnsi="標楷體"/>
              </w:rPr>
              <w:fldChar w:fldCharType="separate"/>
            </w:r>
            <w:r w:rsidR="009B31A9" w:rsidRPr="009B31A9">
              <w:rPr>
                <w:rStyle w:val="ab"/>
                <w:rFonts w:ascii="標楷體" w:eastAsia="標楷體" w:hAnsi="標楷體" w:hint="eastAsia"/>
              </w:rPr>
              <w:t xml:space="preserve">小乖健康管理-結紮、植晶片、施打狂犬病       </w:t>
            </w:r>
          </w:p>
          <w:p w:rsidR="00EF1474" w:rsidRDefault="009B31A9" w:rsidP="00BE572F">
            <w:pPr>
              <w:widowControl w:val="0"/>
              <w:contextualSpacing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B31A9">
              <w:rPr>
                <w:rStyle w:val="ab"/>
                <w:rFonts w:ascii="標楷體" w:eastAsia="標楷體" w:hAnsi="標楷體" w:hint="eastAsia"/>
              </w:rPr>
              <w:t>以及服用</w:t>
            </w:r>
            <w:r w:rsidR="00EF1474" w:rsidRPr="009B31A9">
              <w:rPr>
                <w:rStyle w:val="ab"/>
                <w:rFonts w:ascii="標楷體" w:eastAsia="標楷體" w:hAnsi="標楷體" w:hint="eastAsia"/>
              </w:rPr>
              <w:t>心絲蟲藥物</w: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</w:tbl>
    <w:p w:rsidR="001E59F4" w:rsidRDefault="001E59F4">
      <w:pPr>
        <w:widowControl w:val="0"/>
        <w:spacing w:line="240" w:lineRule="auto"/>
        <w:contextualSpacing w:val="0"/>
        <w:rPr>
          <w:rFonts w:ascii="標楷體" w:eastAsia="標楷體" w:hAnsi="標楷體" w:cs="標楷體"/>
          <w:sz w:val="24"/>
          <w:szCs w:val="24"/>
        </w:rPr>
      </w:pPr>
    </w:p>
    <w:tbl>
      <w:tblPr>
        <w:tblStyle w:val="a8"/>
        <w:tblW w:w="963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607"/>
        <w:gridCol w:w="1606"/>
        <w:gridCol w:w="1607"/>
        <w:gridCol w:w="1606"/>
        <w:gridCol w:w="1607"/>
      </w:tblGrid>
      <w:tr w:rsidR="001E59F4">
        <w:trPr>
          <w:trHeight w:val="72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填表人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總務主任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輔導主任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學務主任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教務主任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BA5ECA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</w:t>
            </w:r>
          </w:p>
        </w:tc>
      </w:tr>
      <w:tr w:rsidR="001E59F4">
        <w:trPr>
          <w:trHeight w:val="1100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78714B">
            <w:pPr>
              <w:widowControl w:val="0"/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李子慧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78714B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王定中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78714B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陳哲明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78714B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李岸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78714B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蕭維武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9F4" w:rsidRDefault="0078714B">
            <w:pPr>
              <w:widowControl w:val="0"/>
              <w:tabs>
                <w:tab w:val="left" w:pos="480"/>
              </w:tabs>
              <w:spacing w:line="240" w:lineRule="auto"/>
              <w:ind w:left="24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連志峰</w:t>
            </w:r>
          </w:p>
        </w:tc>
      </w:tr>
    </w:tbl>
    <w:p w:rsidR="001E59F4" w:rsidRDefault="001E59F4">
      <w:pPr>
        <w:widowControl w:val="0"/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59F4" w:rsidRDefault="00BA5ECA">
      <w:pPr>
        <w:widowControl w:val="0"/>
        <w:spacing w:line="240" w:lineRule="auto"/>
        <w:contextualSpacing w:val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E59F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97" w:rsidRDefault="00EC4697" w:rsidP="005F3FA8">
      <w:pPr>
        <w:spacing w:line="240" w:lineRule="auto"/>
      </w:pPr>
      <w:r>
        <w:separator/>
      </w:r>
    </w:p>
  </w:endnote>
  <w:endnote w:type="continuationSeparator" w:id="0">
    <w:p w:rsidR="00EC4697" w:rsidRDefault="00EC4697" w:rsidP="005F3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?u">
    <w:altName w:val="Times New Roman"/>
    <w:charset w:val="00"/>
    <w:family w:val="roman"/>
    <w:pitch w:val="default"/>
  </w:font>
  <w:font w:name="sөũ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97" w:rsidRDefault="00EC4697" w:rsidP="005F3FA8">
      <w:pPr>
        <w:spacing w:line="240" w:lineRule="auto"/>
      </w:pPr>
      <w:r>
        <w:separator/>
      </w:r>
    </w:p>
  </w:footnote>
  <w:footnote w:type="continuationSeparator" w:id="0">
    <w:p w:rsidR="00EC4697" w:rsidRDefault="00EC4697" w:rsidP="005F3F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2FA0"/>
    <w:multiLevelType w:val="hybridMultilevel"/>
    <w:tmpl w:val="9B4C4390"/>
    <w:lvl w:ilvl="0" w:tplc="0DB4F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25F0D"/>
    <w:multiLevelType w:val="hybridMultilevel"/>
    <w:tmpl w:val="2EB43A5C"/>
    <w:lvl w:ilvl="0" w:tplc="B10EE504">
      <w:start w:val="1"/>
      <w:numFmt w:val="taiwaneseCountingThousand"/>
      <w:pStyle w:val="a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99680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89F76D8"/>
    <w:multiLevelType w:val="multilevel"/>
    <w:tmpl w:val="363E56D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654363C"/>
    <w:multiLevelType w:val="hybridMultilevel"/>
    <w:tmpl w:val="D256CAF8"/>
    <w:lvl w:ilvl="0" w:tplc="EEA60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12361E"/>
    <w:multiLevelType w:val="hybridMultilevel"/>
    <w:tmpl w:val="D9008A38"/>
    <w:lvl w:ilvl="0" w:tplc="4E741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D6311F"/>
    <w:multiLevelType w:val="multilevel"/>
    <w:tmpl w:val="715A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556540"/>
    <w:multiLevelType w:val="hybridMultilevel"/>
    <w:tmpl w:val="5D448B90"/>
    <w:lvl w:ilvl="0" w:tplc="B0C4D98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F4"/>
    <w:rsid w:val="00002E3E"/>
    <w:rsid w:val="000167A3"/>
    <w:rsid w:val="00022576"/>
    <w:rsid w:val="00087FFE"/>
    <w:rsid w:val="000D48A5"/>
    <w:rsid w:val="000D4E85"/>
    <w:rsid w:val="000E0627"/>
    <w:rsid w:val="000E6038"/>
    <w:rsid w:val="00121FFE"/>
    <w:rsid w:val="0014395E"/>
    <w:rsid w:val="0015706E"/>
    <w:rsid w:val="00157295"/>
    <w:rsid w:val="0016022A"/>
    <w:rsid w:val="00162C0C"/>
    <w:rsid w:val="001920E2"/>
    <w:rsid w:val="001D6726"/>
    <w:rsid w:val="001E4611"/>
    <w:rsid w:val="001E59F4"/>
    <w:rsid w:val="00204ABD"/>
    <w:rsid w:val="00252CE3"/>
    <w:rsid w:val="002622CF"/>
    <w:rsid w:val="0027324E"/>
    <w:rsid w:val="002847FE"/>
    <w:rsid w:val="002A582E"/>
    <w:rsid w:val="002F5618"/>
    <w:rsid w:val="00316EA2"/>
    <w:rsid w:val="00395969"/>
    <w:rsid w:val="003C188F"/>
    <w:rsid w:val="003D19E3"/>
    <w:rsid w:val="003E4EDB"/>
    <w:rsid w:val="004026B2"/>
    <w:rsid w:val="004136D6"/>
    <w:rsid w:val="00423BF3"/>
    <w:rsid w:val="00436800"/>
    <w:rsid w:val="00456904"/>
    <w:rsid w:val="004A6AB1"/>
    <w:rsid w:val="004E1274"/>
    <w:rsid w:val="004F0D96"/>
    <w:rsid w:val="0053089C"/>
    <w:rsid w:val="00543337"/>
    <w:rsid w:val="005462CD"/>
    <w:rsid w:val="005A4943"/>
    <w:rsid w:val="005A58D5"/>
    <w:rsid w:val="005E5E8C"/>
    <w:rsid w:val="005F3FA8"/>
    <w:rsid w:val="00626E98"/>
    <w:rsid w:val="006532EC"/>
    <w:rsid w:val="00676E8B"/>
    <w:rsid w:val="0072678D"/>
    <w:rsid w:val="0073264F"/>
    <w:rsid w:val="007516DC"/>
    <w:rsid w:val="0078714B"/>
    <w:rsid w:val="007979A3"/>
    <w:rsid w:val="007A7FDF"/>
    <w:rsid w:val="007E5616"/>
    <w:rsid w:val="007F5AC5"/>
    <w:rsid w:val="00827DFA"/>
    <w:rsid w:val="008438F6"/>
    <w:rsid w:val="008507A4"/>
    <w:rsid w:val="008B4E0D"/>
    <w:rsid w:val="008B5692"/>
    <w:rsid w:val="008C3AF7"/>
    <w:rsid w:val="008C60B9"/>
    <w:rsid w:val="009265DE"/>
    <w:rsid w:val="00966F08"/>
    <w:rsid w:val="009872B2"/>
    <w:rsid w:val="0099369E"/>
    <w:rsid w:val="009B31A9"/>
    <w:rsid w:val="009B3944"/>
    <w:rsid w:val="00A206BD"/>
    <w:rsid w:val="00A7476A"/>
    <w:rsid w:val="00A7793E"/>
    <w:rsid w:val="00AC268F"/>
    <w:rsid w:val="00AD29F0"/>
    <w:rsid w:val="00AD7DC1"/>
    <w:rsid w:val="00AE16FB"/>
    <w:rsid w:val="00AF1777"/>
    <w:rsid w:val="00AF4846"/>
    <w:rsid w:val="00B016B0"/>
    <w:rsid w:val="00B12403"/>
    <w:rsid w:val="00B361CD"/>
    <w:rsid w:val="00B61BB0"/>
    <w:rsid w:val="00B9157D"/>
    <w:rsid w:val="00BA5ECA"/>
    <w:rsid w:val="00BC71BB"/>
    <w:rsid w:val="00BE572F"/>
    <w:rsid w:val="00C25F75"/>
    <w:rsid w:val="00C309EA"/>
    <w:rsid w:val="00C35ED0"/>
    <w:rsid w:val="00C4076C"/>
    <w:rsid w:val="00C67B41"/>
    <w:rsid w:val="00C71187"/>
    <w:rsid w:val="00C955C0"/>
    <w:rsid w:val="00CC5D6E"/>
    <w:rsid w:val="00CE1F84"/>
    <w:rsid w:val="00CE5903"/>
    <w:rsid w:val="00CF68D7"/>
    <w:rsid w:val="00D058D7"/>
    <w:rsid w:val="00D31AFC"/>
    <w:rsid w:val="00D32FE6"/>
    <w:rsid w:val="00D40B97"/>
    <w:rsid w:val="00D47239"/>
    <w:rsid w:val="00DB57BC"/>
    <w:rsid w:val="00DD1175"/>
    <w:rsid w:val="00DD6644"/>
    <w:rsid w:val="00DE2D69"/>
    <w:rsid w:val="00E24F74"/>
    <w:rsid w:val="00E260B6"/>
    <w:rsid w:val="00E26FB0"/>
    <w:rsid w:val="00E44B6B"/>
    <w:rsid w:val="00EA282D"/>
    <w:rsid w:val="00EA2A11"/>
    <w:rsid w:val="00EC4697"/>
    <w:rsid w:val="00EC56EC"/>
    <w:rsid w:val="00EE5210"/>
    <w:rsid w:val="00EE5688"/>
    <w:rsid w:val="00EF1474"/>
    <w:rsid w:val="00F041DC"/>
    <w:rsid w:val="00F0565C"/>
    <w:rsid w:val="00F145AB"/>
    <w:rsid w:val="00F2625D"/>
    <w:rsid w:val="00F33B65"/>
    <w:rsid w:val="00FA3F9C"/>
    <w:rsid w:val="00FB309B"/>
    <w:rsid w:val="00FB52FF"/>
    <w:rsid w:val="00FF0D18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ED3F69-E8F7-419E-97D3-8ACF07EB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annotation text"/>
    <w:basedOn w:val="a0"/>
    <w:link w:val="aa"/>
    <w:rsid w:val="003C188F"/>
    <w:pPr>
      <w:widowControl w:val="0"/>
      <w:spacing w:line="240" w:lineRule="auto"/>
      <w:contextualSpacing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a">
    <w:name w:val="註解文字 字元"/>
    <w:basedOn w:val="a1"/>
    <w:link w:val="a9"/>
    <w:rsid w:val="003C188F"/>
    <w:rPr>
      <w:rFonts w:ascii="Times New Roman" w:eastAsia="新細明體" w:hAnsi="Times New Roman" w:cs="Times New Roman"/>
      <w:kern w:val="2"/>
      <w:sz w:val="24"/>
      <w:szCs w:val="24"/>
    </w:rPr>
  </w:style>
  <w:style w:type="character" w:styleId="ab">
    <w:name w:val="Hyperlink"/>
    <w:basedOn w:val="a1"/>
    <w:unhideWhenUsed/>
    <w:rsid w:val="003C188F"/>
    <w:rPr>
      <w:color w:val="0000FF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7979A3"/>
    <w:rPr>
      <w:color w:val="800080" w:themeColor="followedHyperlink"/>
      <w:u w:val="single"/>
    </w:rPr>
  </w:style>
  <w:style w:type="paragraph" w:styleId="ad">
    <w:name w:val="header"/>
    <w:basedOn w:val="a0"/>
    <w:link w:val="ae"/>
    <w:uiPriority w:val="99"/>
    <w:unhideWhenUsed/>
    <w:rsid w:val="005F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5F3FA8"/>
    <w:rPr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5F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5F3FA8"/>
    <w:rPr>
      <w:sz w:val="20"/>
      <w:szCs w:val="20"/>
    </w:rPr>
  </w:style>
  <w:style w:type="paragraph" w:styleId="af1">
    <w:name w:val="List Paragraph"/>
    <w:basedOn w:val="a0"/>
    <w:qFormat/>
    <w:rsid w:val="00EA282D"/>
    <w:pPr>
      <w:widowControl w:val="0"/>
      <w:spacing w:line="240" w:lineRule="auto"/>
      <w:ind w:leftChars="200" w:left="480"/>
      <w:contextualSpacing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paragraph" w:customStyle="1" w:styleId="a">
    <w:name w:val="■"/>
    <w:basedOn w:val="a0"/>
    <w:autoRedefine/>
    <w:rsid w:val="00C35ED0"/>
    <w:pPr>
      <w:numPr>
        <w:numId w:val="4"/>
      </w:numPr>
      <w:spacing w:before="120" w:after="120" w:line="480" w:lineRule="exact"/>
      <w:contextualSpacing w:val="0"/>
      <w:jc w:val="both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styleId="af2">
    <w:name w:val="Date"/>
    <w:basedOn w:val="a0"/>
    <w:next w:val="a0"/>
    <w:link w:val="af3"/>
    <w:rsid w:val="00E26FB0"/>
    <w:pPr>
      <w:widowControl w:val="0"/>
      <w:spacing w:line="240" w:lineRule="auto"/>
      <w:contextualSpacing w:val="0"/>
      <w:jc w:val="right"/>
    </w:pPr>
    <w:rPr>
      <w:rFonts w:ascii="標楷體" w:eastAsia="標楷體" w:hAnsi="標楷體" w:cs="Times New Roman"/>
      <w:kern w:val="2"/>
      <w:sz w:val="20"/>
      <w:szCs w:val="24"/>
    </w:rPr>
  </w:style>
  <w:style w:type="character" w:customStyle="1" w:styleId="af3">
    <w:name w:val="日期 字元"/>
    <w:basedOn w:val="a1"/>
    <w:link w:val="af2"/>
    <w:rsid w:val="00E26FB0"/>
    <w:rPr>
      <w:rFonts w:ascii="標楷體" w:eastAsia="標楷體" w:hAnsi="標楷體" w:cs="Times New Roman"/>
      <w:kern w:val="2"/>
      <w:sz w:val="20"/>
      <w:szCs w:val="24"/>
    </w:rPr>
  </w:style>
  <w:style w:type="paragraph" w:styleId="Web">
    <w:name w:val="Normal (Web)"/>
    <w:basedOn w:val="a0"/>
    <w:uiPriority w:val="99"/>
    <w:unhideWhenUsed/>
    <w:rsid w:val="00D47239"/>
    <w:pPr>
      <w:spacing w:before="100" w:beforeAutospacing="1" w:after="100" w:afterAutospacing="1" w:line="240" w:lineRule="auto"/>
      <w:contextualSpacing w:val="0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083B4"/>
            <w:bottom w:val="none" w:sz="0" w:space="0" w:color="auto"/>
            <w:right w:val="single" w:sz="6" w:space="0" w:color="5083B4"/>
          </w:divBdr>
          <w:divsChild>
            <w:div w:id="357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41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083B4"/>
            <w:bottom w:val="none" w:sz="0" w:space="0" w:color="auto"/>
            <w:right w:val="single" w:sz="6" w:space="0" w:color="5083B4"/>
          </w:divBdr>
          <w:divsChild>
            <w:div w:id="18714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994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0279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34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083B4"/>
            <w:bottom w:val="none" w:sz="0" w:space="0" w:color="auto"/>
            <w:right w:val="single" w:sz="6" w:space="0" w:color="5083B4"/>
          </w:divBdr>
          <w:divsChild>
            <w:div w:id="9971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77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6944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log.ilc.edu.tw/blog/blog/6514/post/22229/757996" TargetMode="External"/><Relationship Id="rId18" Type="http://schemas.openxmlformats.org/officeDocument/2006/relationships/hyperlink" Target="http://blog.ilc.edu.tw/blog/blog/6514/post/22228/757032" TargetMode="External"/><Relationship Id="rId26" Type="http://schemas.openxmlformats.org/officeDocument/2006/relationships/hyperlink" Target="http://blog.ilc.edu.tw/blog/blog/6514/post/22226/757634" TargetMode="External"/><Relationship Id="rId39" Type="http://schemas.openxmlformats.org/officeDocument/2006/relationships/hyperlink" Target="http://blog.ilc.edu.tw/blog/blog/6514/post/22226/7577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log.ilc.edu.tw/blog/blog/6514/post/22228/757953" TargetMode="External"/><Relationship Id="rId34" Type="http://schemas.openxmlformats.org/officeDocument/2006/relationships/hyperlink" Target="http://blog.ilc.edu.tw/blog/blog/6514/post/22226/761373" TargetMode="External"/><Relationship Id="rId42" Type="http://schemas.openxmlformats.org/officeDocument/2006/relationships/hyperlink" Target="http://blog.ilc.edu.tw/blog/blog/6514/post/22226/761497" TargetMode="External"/><Relationship Id="rId47" Type="http://schemas.openxmlformats.org/officeDocument/2006/relationships/hyperlink" Target="http://blog.ilc.edu.tw/blog/blog/6514/post/22226/761579" TargetMode="External"/><Relationship Id="rId50" Type="http://schemas.openxmlformats.org/officeDocument/2006/relationships/hyperlink" Target="http://blog.ilc.edu.tw/blog/blog/6514/post/22226/756779" TargetMode="External"/><Relationship Id="rId7" Type="http://schemas.openxmlformats.org/officeDocument/2006/relationships/hyperlink" Target="http://blog.ilc.edu.tw/blog/blog/6514" TargetMode="External"/><Relationship Id="rId12" Type="http://schemas.openxmlformats.org/officeDocument/2006/relationships/hyperlink" Target="http://blog.ilc.edu.tw/blog/blog/6514/post/22229/757190" TargetMode="External"/><Relationship Id="rId17" Type="http://schemas.openxmlformats.org/officeDocument/2006/relationships/hyperlink" Target="http://blog.ilc.edu.tw/blog/blog/6514/post/22229/762747" TargetMode="External"/><Relationship Id="rId25" Type="http://schemas.openxmlformats.org/officeDocument/2006/relationships/hyperlink" Target="http://blog.ilc.edu.tw/blog/blog/6514/post/22228/761452" TargetMode="External"/><Relationship Id="rId33" Type="http://schemas.openxmlformats.org/officeDocument/2006/relationships/hyperlink" Target="http://blog.ilc.edu.tw/blog/blog/6514/post/22226/758126" TargetMode="External"/><Relationship Id="rId38" Type="http://schemas.openxmlformats.org/officeDocument/2006/relationships/hyperlink" Target="http://blog.ilc.edu.tw/blog/blog/6514/post/22226/761445" TargetMode="External"/><Relationship Id="rId46" Type="http://schemas.openxmlformats.org/officeDocument/2006/relationships/hyperlink" Target="http://blog.ilc.edu.tw/blog/blog/6514/post/22226/761579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.ilc.edu.tw/blog/blog/6514/post/22229/762747" TargetMode="External"/><Relationship Id="rId20" Type="http://schemas.openxmlformats.org/officeDocument/2006/relationships/hyperlink" Target="http://blog.ilc.edu.tw/blog/blog/6514/post/22228/757152" TargetMode="External"/><Relationship Id="rId29" Type="http://schemas.openxmlformats.org/officeDocument/2006/relationships/hyperlink" Target="http://blog.ilc.edu.tw/blog/blog/6514/post/22228/762188" TargetMode="External"/><Relationship Id="rId41" Type="http://schemas.openxmlformats.org/officeDocument/2006/relationships/hyperlink" Target="http://blog.ilc.edu.tw/blog/blog/6514/post/22226/7614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.ilc.edu.tw/blog/blog/6514/post/22229/757644" TargetMode="External"/><Relationship Id="rId24" Type="http://schemas.openxmlformats.org/officeDocument/2006/relationships/hyperlink" Target="http://blog.ilc.edu.tw/blog/blog/6514/post/22228/757117" TargetMode="External"/><Relationship Id="rId32" Type="http://schemas.openxmlformats.org/officeDocument/2006/relationships/hyperlink" Target="http://blog.ilc.edu.tw/blog/blog/6514/post/22226/758125" TargetMode="External"/><Relationship Id="rId37" Type="http://schemas.openxmlformats.org/officeDocument/2006/relationships/hyperlink" Target="http://blog.ilc.edu.tw/blog/blog/6514/post/22226/757730" TargetMode="External"/><Relationship Id="rId40" Type="http://schemas.openxmlformats.org/officeDocument/2006/relationships/hyperlink" Target="http://blog.ilc.edu.tw/blog/blog/6514/post/22226/757624" TargetMode="External"/><Relationship Id="rId45" Type="http://schemas.openxmlformats.org/officeDocument/2006/relationships/hyperlink" Target="http://blog.ilc.edu.tw/blog/blog/6514/post/22226/757564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log.ilc.edu.tw/blog/blog/6514/post/22229/757279" TargetMode="External"/><Relationship Id="rId23" Type="http://schemas.openxmlformats.org/officeDocument/2006/relationships/hyperlink" Target="http://blog.ilc.edu.tw/blog/blog/6514/post/22228/757108" TargetMode="External"/><Relationship Id="rId28" Type="http://schemas.openxmlformats.org/officeDocument/2006/relationships/hyperlink" Target="http://blog.ilc.edu.tw/blog/blog/6514/post/22228/763738" TargetMode="External"/><Relationship Id="rId36" Type="http://schemas.openxmlformats.org/officeDocument/2006/relationships/hyperlink" Target="http://blog.ilc.edu.tw/blog/blog/6514/post/22226/757705" TargetMode="External"/><Relationship Id="rId49" Type="http://schemas.openxmlformats.org/officeDocument/2006/relationships/hyperlink" Target="http://blog.ilc.edu.tw/blog/blog/6514/post/22226/761579" TargetMode="External"/><Relationship Id="rId10" Type="http://schemas.openxmlformats.org/officeDocument/2006/relationships/hyperlink" Target="http://blog.ilc.edu.tw/blog/blog/6514/post/22229/756976" TargetMode="External"/><Relationship Id="rId19" Type="http://schemas.openxmlformats.org/officeDocument/2006/relationships/hyperlink" Target="http://blog.ilc.edu.tw/blog/blog/6514/post/22228/762918" TargetMode="External"/><Relationship Id="rId31" Type="http://schemas.openxmlformats.org/officeDocument/2006/relationships/hyperlink" Target="http://blog.ilc.edu.tw/blog/blog/6514/post/22226/758138" TargetMode="External"/><Relationship Id="rId44" Type="http://schemas.openxmlformats.org/officeDocument/2006/relationships/hyperlink" Target="http://blog.ilc.edu.tw/blog/blog/6514/post/22226/75677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og.ilc.edu.tw/blog/blog/6514/post/22229/756725" TargetMode="External"/><Relationship Id="rId14" Type="http://schemas.openxmlformats.org/officeDocument/2006/relationships/hyperlink" Target="http://blog.ilc.edu.tw/blog/blog/6514/post/22229/758046" TargetMode="External"/><Relationship Id="rId22" Type="http://schemas.openxmlformats.org/officeDocument/2006/relationships/hyperlink" Target="http://blog.ilc.edu.tw/blog/blog/6514/post/22228/757966" TargetMode="External"/><Relationship Id="rId27" Type="http://schemas.openxmlformats.org/officeDocument/2006/relationships/hyperlink" Target="http://blog.ilc.edu.tw/blog/blog/6514/post/22226/756775" TargetMode="External"/><Relationship Id="rId30" Type="http://schemas.openxmlformats.org/officeDocument/2006/relationships/hyperlink" Target="http://blog.ilc.edu.tw/blog/blog/6514/post/22226/758134" TargetMode="External"/><Relationship Id="rId35" Type="http://schemas.openxmlformats.org/officeDocument/2006/relationships/hyperlink" Target="http://blog.ilc.edu.tw/blog/blog/6514/post/22226/757557" TargetMode="External"/><Relationship Id="rId43" Type="http://schemas.openxmlformats.org/officeDocument/2006/relationships/hyperlink" Target="http://blog.ilc.edu.tw/blog/blog/6514/post/22226/761580" TargetMode="External"/><Relationship Id="rId48" Type="http://schemas.openxmlformats.org/officeDocument/2006/relationships/hyperlink" Target="http://blog.ilc.edu.tw/blog/blog/6514/post/22226/761579" TargetMode="External"/><Relationship Id="rId8" Type="http://schemas.openxmlformats.org/officeDocument/2006/relationships/hyperlink" Target="http://blog.ilc.edu.tw/blog/blog/6514/post/22230/757743" TargetMode="External"/><Relationship Id="rId51" Type="http://schemas.openxmlformats.org/officeDocument/2006/relationships/hyperlink" Target="http://blog.ilc.edu.tw/blog/blog/6514/post/22226/757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2018-11-15T01:46:00Z</dcterms:created>
  <dcterms:modified xsi:type="dcterms:W3CDTF">2018-11-17T06:33:00Z</dcterms:modified>
</cp:coreProperties>
</file>