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6D" w:rsidRPr="000B464B" w:rsidRDefault="0060586D" w:rsidP="00FB7CB5">
      <w:pPr>
        <w:snapToGrid w:val="0"/>
        <w:spacing w:line="460" w:lineRule="exact"/>
        <w:ind w:leftChars="-145" w:left="-348"/>
        <w:jc w:val="center"/>
        <w:rPr>
          <w:rFonts w:ascii="Times New Roman" w:eastAsia="標楷體" w:hAnsi="Times New Roman"/>
          <w:b/>
          <w:bCs/>
          <w:sz w:val="32"/>
          <w:szCs w:val="32"/>
        </w:rPr>
      </w:pPr>
      <w:r w:rsidRPr="000B464B">
        <w:rPr>
          <w:rFonts w:ascii="Times New Roman" w:eastAsia="標楷體" w:hAnsi="Times New Roman" w:hint="eastAsia"/>
          <w:b/>
          <w:bCs/>
          <w:sz w:val="32"/>
          <w:szCs w:val="32"/>
        </w:rPr>
        <w:t>教育部國民及學前教育署補助直轄市、縣（市）政府辦理</w:t>
      </w:r>
    </w:p>
    <w:p w:rsidR="0060586D" w:rsidRPr="000B464B" w:rsidRDefault="0060586D" w:rsidP="00BC2E55">
      <w:pPr>
        <w:snapToGrid w:val="0"/>
        <w:spacing w:afterLines="100" w:line="460" w:lineRule="exact"/>
        <w:ind w:leftChars="-145" w:left="-348"/>
        <w:jc w:val="center"/>
        <w:rPr>
          <w:rFonts w:ascii="Times New Roman" w:eastAsia="標楷體" w:hAnsi="Times New Roman"/>
          <w:b/>
          <w:bCs/>
          <w:sz w:val="32"/>
          <w:szCs w:val="32"/>
        </w:rPr>
      </w:pPr>
      <w:r w:rsidRPr="000B464B">
        <w:rPr>
          <w:rFonts w:ascii="Times New Roman" w:eastAsia="標楷體" w:hAnsi="Times New Roman" w:hint="eastAsia"/>
          <w:b/>
          <w:bCs/>
          <w:sz w:val="32"/>
          <w:szCs w:val="32"/>
        </w:rPr>
        <w:t>補救教學作業要點</w:t>
      </w:r>
    </w:p>
    <w:tbl>
      <w:tblPr>
        <w:tblW w:w="0" w:type="auto"/>
        <w:jc w:val="center"/>
        <w:tblInd w:w="-348" w:type="dxa"/>
        <w:tblLook w:val="00A0"/>
      </w:tblPr>
      <w:tblGrid>
        <w:gridCol w:w="5273"/>
        <w:gridCol w:w="4529"/>
      </w:tblGrid>
      <w:tr w:rsidR="0060586D" w:rsidRPr="008B7127" w:rsidTr="008B7127">
        <w:trPr>
          <w:jc w:val="center"/>
        </w:trPr>
        <w:tc>
          <w:tcPr>
            <w:tcW w:w="5273" w:type="dxa"/>
          </w:tcPr>
          <w:p w:rsidR="0060586D" w:rsidRPr="008B7127" w:rsidRDefault="0060586D" w:rsidP="008B7127">
            <w:pPr>
              <w:tabs>
                <w:tab w:val="left" w:pos="4395"/>
              </w:tabs>
              <w:snapToGrid w:val="0"/>
              <w:spacing w:line="460" w:lineRule="exact"/>
              <w:jc w:val="center"/>
              <w:rPr>
                <w:rFonts w:ascii="Times New Roman" w:eastAsia="標楷體" w:hAnsi="Times New Roman"/>
                <w:sz w:val="20"/>
                <w:szCs w:val="20"/>
              </w:rPr>
            </w:pPr>
          </w:p>
        </w:tc>
        <w:tc>
          <w:tcPr>
            <w:tcW w:w="4529" w:type="dxa"/>
          </w:tcPr>
          <w:p w:rsidR="0060586D" w:rsidRPr="008B7127" w:rsidRDefault="0060586D" w:rsidP="00FB7CB5">
            <w:pPr>
              <w:rPr>
                <w:rFonts w:ascii="標楷體" w:eastAsia="標楷體" w:hAnsi="標楷體"/>
                <w:sz w:val="20"/>
                <w:szCs w:val="20"/>
              </w:rPr>
            </w:pPr>
            <w:r w:rsidRPr="008B7127">
              <w:rPr>
                <w:rFonts w:ascii="標楷體" w:eastAsia="標楷體" w:hAnsi="標楷體" w:hint="eastAsia"/>
                <w:sz w:val="20"/>
                <w:szCs w:val="20"/>
              </w:rPr>
              <w:t>中華民國</w:t>
            </w:r>
            <w:r w:rsidRPr="008B7127">
              <w:rPr>
                <w:rFonts w:ascii="標楷體" w:eastAsia="標楷體" w:hAnsi="標楷體"/>
                <w:sz w:val="20"/>
                <w:szCs w:val="20"/>
              </w:rPr>
              <w:t>101</w:t>
            </w:r>
            <w:r w:rsidRPr="008B7127">
              <w:rPr>
                <w:rFonts w:ascii="標楷體" w:eastAsia="標楷體" w:hAnsi="標楷體" w:hint="eastAsia"/>
                <w:sz w:val="20"/>
                <w:szCs w:val="20"/>
              </w:rPr>
              <w:t>年</w:t>
            </w:r>
            <w:r w:rsidRPr="008B7127">
              <w:rPr>
                <w:rFonts w:ascii="標楷體" w:eastAsia="標楷體" w:hAnsi="標楷體"/>
                <w:sz w:val="20"/>
                <w:szCs w:val="20"/>
              </w:rPr>
              <w:t>11</w:t>
            </w:r>
            <w:r w:rsidRPr="008B7127">
              <w:rPr>
                <w:rFonts w:ascii="標楷體" w:eastAsia="標楷體" w:hAnsi="標楷體" w:hint="eastAsia"/>
                <w:sz w:val="20"/>
                <w:szCs w:val="20"/>
              </w:rPr>
              <w:t>月</w:t>
            </w:r>
            <w:r w:rsidRPr="008B7127">
              <w:rPr>
                <w:rFonts w:ascii="標楷體" w:eastAsia="標楷體" w:hAnsi="標楷體"/>
                <w:sz w:val="20"/>
                <w:szCs w:val="20"/>
              </w:rPr>
              <w:t>30</w:t>
            </w:r>
            <w:r w:rsidRPr="008B7127">
              <w:rPr>
                <w:rFonts w:ascii="標楷體" w:eastAsia="標楷體" w:hAnsi="標楷體" w:hint="eastAsia"/>
                <w:sz w:val="20"/>
                <w:szCs w:val="20"/>
              </w:rPr>
              <w:t>日發布</w:t>
            </w:r>
          </w:p>
          <w:p w:rsidR="0060586D" w:rsidRPr="008B7127" w:rsidRDefault="0060586D" w:rsidP="00FB7CB5">
            <w:pPr>
              <w:rPr>
                <w:rFonts w:ascii="標楷體" w:eastAsia="標楷體" w:hAnsi="標楷體"/>
                <w:sz w:val="20"/>
                <w:szCs w:val="20"/>
              </w:rPr>
            </w:pPr>
            <w:r w:rsidRPr="008B7127">
              <w:rPr>
                <w:rFonts w:ascii="標楷體" w:eastAsia="標楷體" w:hAnsi="標楷體" w:hint="eastAsia"/>
                <w:sz w:val="20"/>
                <w:szCs w:val="20"/>
              </w:rPr>
              <w:t>中華民國</w:t>
            </w:r>
            <w:r w:rsidRPr="008B7127">
              <w:rPr>
                <w:rFonts w:ascii="標楷體" w:eastAsia="標楷體" w:hAnsi="標楷體"/>
                <w:sz w:val="20"/>
                <w:szCs w:val="20"/>
              </w:rPr>
              <w:t>102</w:t>
            </w:r>
            <w:r w:rsidRPr="008B7127">
              <w:rPr>
                <w:rFonts w:ascii="標楷體" w:eastAsia="標楷體" w:hAnsi="標楷體" w:hint="eastAsia"/>
                <w:sz w:val="20"/>
                <w:szCs w:val="20"/>
              </w:rPr>
              <w:t>年</w:t>
            </w:r>
            <w:r w:rsidRPr="008B7127">
              <w:rPr>
                <w:rFonts w:ascii="標楷體" w:eastAsia="標楷體" w:hAnsi="標楷體"/>
                <w:sz w:val="20"/>
                <w:szCs w:val="20"/>
              </w:rPr>
              <w:t>2</w:t>
            </w:r>
            <w:r w:rsidRPr="008B7127">
              <w:rPr>
                <w:rFonts w:ascii="標楷體" w:eastAsia="標楷體" w:hAnsi="標楷體" w:hint="eastAsia"/>
                <w:sz w:val="20"/>
                <w:szCs w:val="20"/>
              </w:rPr>
              <w:t>月</w:t>
            </w:r>
            <w:r w:rsidRPr="008B7127">
              <w:rPr>
                <w:rFonts w:ascii="標楷體" w:eastAsia="標楷體" w:hAnsi="標楷體"/>
                <w:sz w:val="20"/>
                <w:szCs w:val="20"/>
              </w:rPr>
              <w:t>19</w:t>
            </w:r>
            <w:r w:rsidRPr="008B7127">
              <w:rPr>
                <w:rFonts w:ascii="標楷體" w:eastAsia="標楷體" w:hAnsi="標楷體" w:hint="eastAsia"/>
                <w:sz w:val="20"/>
                <w:szCs w:val="20"/>
              </w:rPr>
              <w:t>日諮詢會議暫修訂</w:t>
            </w:r>
          </w:p>
          <w:p w:rsidR="0060586D" w:rsidRPr="008B7127" w:rsidRDefault="0060586D" w:rsidP="00FB7CB5">
            <w:pPr>
              <w:rPr>
                <w:rFonts w:ascii="標楷體" w:eastAsia="標楷體" w:hAnsi="標楷體"/>
                <w:sz w:val="20"/>
                <w:szCs w:val="20"/>
              </w:rPr>
            </w:pPr>
            <w:r w:rsidRPr="008B7127">
              <w:rPr>
                <w:rFonts w:ascii="標楷體" w:eastAsia="標楷體" w:hAnsi="標楷體" w:hint="eastAsia"/>
                <w:sz w:val="20"/>
                <w:szCs w:val="20"/>
              </w:rPr>
              <w:t>中華民國</w:t>
            </w:r>
            <w:r w:rsidRPr="008B7127">
              <w:rPr>
                <w:rFonts w:ascii="標楷體" w:eastAsia="標楷體" w:hAnsi="標楷體"/>
                <w:sz w:val="20"/>
                <w:szCs w:val="20"/>
              </w:rPr>
              <w:t>102</w:t>
            </w:r>
            <w:r w:rsidRPr="008B7127">
              <w:rPr>
                <w:rFonts w:ascii="標楷體" w:eastAsia="標楷體" w:hAnsi="標楷體" w:hint="eastAsia"/>
                <w:sz w:val="20"/>
                <w:szCs w:val="20"/>
              </w:rPr>
              <w:t>年</w:t>
            </w:r>
            <w:r w:rsidRPr="008B7127">
              <w:rPr>
                <w:rFonts w:ascii="標楷體" w:eastAsia="標楷體" w:hAnsi="標楷體"/>
                <w:sz w:val="20"/>
                <w:szCs w:val="20"/>
              </w:rPr>
              <w:t>6</w:t>
            </w:r>
            <w:r w:rsidRPr="008B7127">
              <w:rPr>
                <w:rFonts w:ascii="標楷體" w:eastAsia="標楷體" w:hAnsi="標楷體" w:hint="eastAsia"/>
                <w:sz w:val="20"/>
                <w:szCs w:val="20"/>
              </w:rPr>
              <w:t>月</w:t>
            </w:r>
            <w:r w:rsidRPr="008B7127">
              <w:rPr>
                <w:rFonts w:ascii="標楷體" w:eastAsia="標楷體" w:hAnsi="標楷體"/>
                <w:sz w:val="20"/>
                <w:szCs w:val="20"/>
              </w:rPr>
              <w:t>18</w:t>
            </w:r>
            <w:r w:rsidRPr="008B7127">
              <w:rPr>
                <w:rFonts w:ascii="標楷體" w:eastAsia="標楷體" w:hAnsi="標楷體" w:hint="eastAsia"/>
                <w:sz w:val="20"/>
                <w:szCs w:val="20"/>
              </w:rPr>
              <w:t>日諮詢會議決議暫修訂</w:t>
            </w:r>
          </w:p>
          <w:p w:rsidR="0060586D" w:rsidRPr="008B7127" w:rsidRDefault="0060586D" w:rsidP="00FB7CB5">
            <w:pPr>
              <w:rPr>
                <w:rFonts w:ascii="標楷體" w:eastAsia="標楷體" w:hAnsi="標楷體"/>
                <w:sz w:val="20"/>
                <w:szCs w:val="20"/>
              </w:rPr>
            </w:pPr>
            <w:r w:rsidRPr="008B7127">
              <w:rPr>
                <w:rFonts w:ascii="標楷體" w:eastAsia="標楷體" w:hAnsi="標楷體" w:hint="eastAsia"/>
                <w:sz w:val="20"/>
                <w:szCs w:val="20"/>
              </w:rPr>
              <w:t>中華民國</w:t>
            </w:r>
            <w:r w:rsidRPr="008B7127">
              <w:rPr>
                <w:rFonts w:ascii="標楷體" w:eastAsia="標楷體" w:hAnsi="標楷體"/>
                <w:sz w:val="20"/>
                <w:szCs w:val="20"/>
              </w:rPr>
              <w:t>1 02</w:t>
            </w:r>
            <w:r w:rsidRPr="008B7127">
              <w:rPr>
                <w:rFonts w:ascii="標楷體" w:eastAsia="標楷體" w:hAnsi="標楷體" w:hint="eastAsia"/>
                <w:sz w:val="20"/>
                <w:szCs w:val="20"/>
              </w:rPr>
              <w:t>年</w:t>
            </w:r>
            <w:r w:rsidRPr="008B7127">
              <w:rPr>
                <w:rFonts w:ascii="標楷體" w:eastAsia="標楷體" w:hAnsi="標楷體"/>
                <w:sz w:val="20"/>
                <w:szCs w:val="20"/>
              </w:rPr>
              <w:t>6</w:t>
            </w:r>
            <w:r w:rsidRPr="008B7127">
              <w:rPr>
                <w:rFonts w:ascii="標楷體" w:eastAsia="標楷體" w:hAnsi="標楷體" w:hint="eastAsia"/>
                <w:sz w:val="20"/>
                <w:szCs w:val="20"/>
              </w:rPr>
              <w:t>月</w:t>
            </w:r>
            <w:r w:rsidRPr="008B7127">
              <w:rPr>
                <w:rFonts w:ascii="標楷體" w:eastAsia="標楷體" w:hAnsi="標楷體"/>
                <w:sz w:val="20"/>
                <w:szCs w:val="20"/>
              </w:rPr>
              <w:t>27</w:t>
            </w:r>
            <w:r w:rsidRPr="008B7127">
              <w:rPr>
                <w:rFonts w:ascii="標楷體" w:eastAsia="標楷體" w:hAnsi="標楷體" w:hint="eastAsia"/>
                <w:sz w:val="20"/>
                <w:szCs w:val="20"/>
              </w:rPr>
              <w:t>日諮詢會議決議暫修訂</w:t>
            </w:r>
          </w:p>
          <w:p w:rsidR="0060586D" w:rsidRPr="008B7127" w:rsidRDefault="0060586D" w:rsidP="00FB7CB5">
            <w:pPr>
              <w:rPr>
                <w:rFonts w:ascii="標楷體" w:eastAsia="標楷體" w:hAnsi="標楷體"/>
                <w:sz w:val="20"/>
                <w:szCs w:val="20"/>
              </w:rPr>
            </w:pPr>
            <w:r w:rsidRPr="008B7127">
              <w:rPr>
                <w:rFonts w:ascii="標楷體" w:eastAsia="標楷體" w:hAnsi="標楷體" w:hint="eastAsia"/>
                <w:sz w:val="20"/>
                <w:szCs w:val="20"/>
              </w:rPr>
              <w:t>中華民國</w:t>
            </w:r>
            <w:r w:rsidRPr="008B7127">
              <w:rPr>
                <w:rFonts w:ascii="標楷體" w:eastAsia="標楷體" w:hAnsi="標楷體"/>
                <w:sz w:val="20"/>
                <w:szCs w:val="20"/>
              </w:rPr>
              <w:t>102</w:t>
            </w:r>
            <w:r w:rsidRPr="008B7127">
              <w:rPr>
                <w:rFonts w:ascii="標楷體" w:eastAsia="標楷體" w:hAnsi="標楷體" w:hint="eastAsia"/>
                <w:sz w:val="20"/>
                <w:szCs w:val="20"/>
              </w:rPr>
              <w:t>年</w:t>
            </w:r>
            <w:r w:rsidRPr="008B7127">
              <w:rPr>
                <w:rFonts w:ascii="標楷體" w:eastAsia="標楷體" w:hAnsi="標楷體"/>
                <w:sz w:val="20"/>
                <w:szCs w:val="20"/>
              </w:rPr>
              <w:t>7</w:t>
            </w:r>
            <w:r w:rsidRPr="008B7127">
              <w:rPr>
                <w:rFonts w:ascii="標楷體" w:eastAsia="標楷體" w:hAnsi="標楷體" w:hint="eastAsia"/>
                <w:sz w:val="20"/>
                <w:szCs w:val="20"/>
              </w:rPr>
              <w:t>月</w:t>
            </w:r>
            <w:r w:rsidRPr="008B7127">
              <w:rPr>
                <w:rFonts w:ascii="標楷體" w:eastAsia="標楷體" w:hAnsi="標楷體"/>
                <w:sz w:val="20"/>
                <w:szCs w:val="20"/>
              </w:rPr>
              <w:t>5</w:t>
            </w:r>
            <w:r w:rsidRPr="008B7127">
              <w:rPr>
                <w:rFonts w:ascii="標楷體" w:eastAsia="標楷體" w:hAnsi="標楷體" w:hint="eastAsia"/>
                <w:sz w:val="20"/>
                <w:szCs w:val="20"/>
              </w:rPr>
              <w:t>日專案工作會議暫修訂</w:t>
            </w:r>
          </w:p>
          <w:p w:rsidR="0060586D" w:rsidRPr="008B7127" w:rsidRDefault="0060586D" w:rsidP="00FB7CB5">
            <w:pPr>
              <w:rPr>
                <w:rFonts w:ascii="標楷體" w:eastAsia="標楷體" w:hAnsi="標楷體"/>
                <w:sz w:val="20"/>
                <w:szCs w:val="20"/>
              </w:rPr>
            </w:pPr>
            <w:r w:rsidRPr="008B7127">
              <w:rPr>
                <w:rFonts w:ascii="標楷體" w:eastAsia="標楷體" w:hAnsi="標楷體" w:hint="eastAsia"/>
                <w:sz w:val="20"/>
                <w:szCs w:val="20"/>
              </w:rPr>
              <w:t>中華民國</w:t>
            </w:r>
            <w:r w:rsidRPr="008B7127">
              <w:rPr>
                <w:rFonts w:ascii="標楷體" w:eastAsia="標楷體" w:hAnsi="標楷體"/>
                <w:sz w:val="20"/>
                <w:szCs w:val="20"/>
              </w:rPr>
              <w:t>102</w:t>
            </w:r>
            <w:r w:rsidRPr="008B7127">
              <w:rPr>
                <w:rFonts w:ascii="標楷體" w:eastAsia="標楷體" w:hAnsi="標楷體" w:hint="eastAsia"/>
                <w:sz w:val="20"/>
                <w:szCs w:val="20"/>
              </w:rPr>
              <w:t>年</w:t>
            </w:r>
            <w:r w:rsidRPr="008B7127">
              <w:rPr>
                <w:rFonts w:ascii="標楷體" w:eastAsia="標楷體" w:hAnsi="標楷體"/>
                <w:sz w:val="20"/>
                <w:szCs w:val="20"/>
              </w:rPr>
              <w:t>7</w:t>
            </w:r>
            <w:r w:rsidRPr="008B7127">
              <w:rPr>
                <w:rFonts w:ascii="標楷體" w:eastAsia="標楷體" w:hAnsi="標楷體" w:hint="eastAsia"/>
                <w:sz w:val="20"/>
                <w:szCs w:val="20"/>
              </w:rPr>
              <w:t>月</w:t>
            </w:r>
            <w:r w:rsidRPr="008B7127">
              <w:rPr>
                <w:rFonts w:ascii="標楷體" w:eastAsia="標楷體" w:hAnsi="標楷體"/>
                <w:sz w:val="20"/>
                <w:szCs w:val="20"/>
              </w:rPr>
              <w:t>8</w:t>
            </w:r>
            <w:r w:rsidRPr="008B7127">
              <w:rPr>
                <w:rFonts w:ascii="標楷體" w:eastAsia="標楷體" w:hAnsi="標楷體" w:hint="eastAsia"/>
                <w:sz w:val="20"/>
                <w:szCs w:val="20"/>
              </w:rPr>
              <w:t>日國中小組工作會議暫修訂</w:t>
            </w:r>
          </w:p>
          <w:p w:rsidR="0060586D" w:rsidRPr="008B7127" w:rsidRDefault="0060586D" w:rsidP="00FB7CB5">
            <w:pPr>
              <w:rPr>
                <w:rFonts w:ascii="標楷體" w:eastAsia="標楷體" w:hAnsi="標楷體"/>
                <w:sz w:val="20"/>
                <w:szCs w:val="20"/>
              </w:rPr>
            </w:pPr>
            <w:r w:rsidRPr="008B7127">
              <w:rPr>
                <w:rFonts w:ascii="標楷體" w:eastAsia="標楷體" w:hAnsi="標楷體" w:hint="eastAsia"/>
                <w:sz w:val="20"/>
                <w:szCs w:val="20"/>
              </w:rPr>
              <w:t>中華民國</w:t>
            </w:r>
            <w:r w:rsidRPr="008B7127">
              <w:rPr>
                <w:rFonts w:ascii="標楷體" w:eastAsia="標楷體" w:hAnsi="標楷體"/>
                <w:sz w:val="20"/>
                <w:szCs w:val="20"/>
              </w:rPr>
              <w:t>102</w:t>
            </w:r>
            <w:r w:rsidRPr="008B7127">
              <w:rPr>
                <w:rFonts w:ascii="標楷體" w:eastAsia="標楷體" w:hAnsi="標楷體" w:hint="eastAsia"/>
                <w:sz w:val="20"/>
                <w:szCs w:val="20"/>
              </w:rPr>
              <w:t>年</w:t>
            </w:r>
            <w:r w:rsidRPr="008B7127">
              <w:rPr>
                <w:rFonts w:ascii="標楷體" w:eastAsia="標楷體" w:hAnsi="標楷體"/>
                <w:sz w:val="20"/>
                <w:szCs w:val="20"/>
              </w:rPr>
              <w:t>7</w:t>
            </w:r>
            <w:r w:rsidRPr="008B7127">
              <w:rPr>
                <w:rFonts w:ascii="標楷體" w:eastAsia="標楷體" w:hAnsi="標楷體" w:hint="eastAsia"/>
                <w:sz w:val="20"/>
                <w:szCs w:val="20"/>
              </w:rPr>
              <w:t>月</w:t>
            </w:r>
            <w:r w:rsidRPr="008B7127">
              <w:rPr>
                <w:rFonts w:ascii="標楷體" w:eastAsia="標楷體" w:hAnsi="標楷體"/>
                <w:sz w:val="20"/>
                <w:szCs w:val="20"/>
              </w:rPr>
              <w:t>16</w:t>
            </w:r>
            <w:r w:rsidRPr="008B7127">
              <w:rPr>
                <w:rFonts w:ascii="標楷體" w:eastAsia="標楷體" w:hAnsi="標楷體" w:hint="eastAsia"/>
                <w:sz w:val="20"/>
                <w:szCs w:val="20"/>
              </w:rPr>
              <w:t>日諮詢會議決議暫</w:t>
            </w:r>
            <w:bookmarkStart w:id="0" w:name="_GoBack"/>
            <w:bookmarkEnd w:id="0"/>
            <w:r w:rsidRPr="008B7127">
              <w:rPr>
                <w:rFonts w:ascii="標楷體" w:eastAsia="標楷體" w:hAnsi="標楷體" w:hint="eastAsia"/>
                <w:sz w:val="20"/>
                <w:szCs w:val="20"/>
              </w:rPr>
              <w:t>修訂</w:t>
            </w:r>
          </w:p>
          <w:p w:rsidR="0060586D" w:rsidRPr="008B7127" w:rsidRDefault="0060586D" w:rsidP="00FB7CB5">
            <w:pPr>
              <w:rPr>
                <w:rFonts w:ascii="Times New Roman" w:eastAsia="標楷體" w:hAnsi="Times New Roman"/>
                <w:sz w:val="20"/>
                <w:szCs w:val="20"/>
              </w:rPr>
            </w:pPr>
            <w:r w:rsidRPr="008B7127">
              <w:rPr>
                <w:rFonts w:ascii="標楷體" w:eastAsia="標楷體" w:hAnsi="標楷體" w:hint="eastAsia"/>
                <w:sz w:val="20"/>
                <w:szCs w:val="20"/>
              </w:rPr>
              <w:t>中華民國</w:t>
            </w:r>
            <w:r w:rsidRPr="008B7127">
              <w:rPr>
                <w:rFonts w:ascii="標楷體" w:eastAsia="標楷體" w:hAnsi="標楷體"/>
                <w:sz w:val="20"/>
                <w:szCs w:val="20"/>
              </w:rPr>
              <w:t>102</w:t>
            </w:r>
            <w:r w:rsidRPr="008B7127">
              <w:rPr>
                <w:rFonts w:ascii="標楷體" w:eastAsia="標楷體" w:hAnsi="標楷體" w:hint="eastAsia"/>
                <w:sz w:val="20"/>
                <w:szCs w:val="20"/>
              </w:rPr>
              <w:t>年</w:t>
            </w:r>
            <w:r w:rsidRPr="008B7127">
              <w:rPr>
                <w:rFonts w:ascii="標楷體" w:eastAsia="標楷體" w:hAnsi="標楷體"/>
                <w:sz w:val="20"/>
                <w:szCs w:val="20"/>
              </w:rPr>
              <w:t>11</w:t>
            </w:r>
            <w:r w:rsidRPr="008B7127">
              <w:rPr>
                <w:rFonts w:ascii="標楷體" w:eastAsia="標楷體" w:hAnsi="標楷體" w:hint="eastAsia"/>
                <w:sz w:val="20"/>
                <w:szCs w:val="20"/>
              </w:rPr>
              <w:t>月</w:t>
            </w:r>
            <w:r w:rsidRPr="008B7127">
              <w:rPr>
                <w:rFonts w:ascii="標楷體" w:eastAsia="標楷體" w:hAnsi="標楷體"/>
                <w:sz w:val="20"/>
                <w:szCs w:val="20"/>
              </w:rPr>
              <w:t>28</w:t>
            </w:r>
            <w:r w:rsidRPr="008B7127">
              <w:rPr>
                <w:rFonts w:ascii="標楷體" w:eastAsia="標楷體" w:hAnsi="標楷體" w:hint="eastAsia"/>
                <w:sz w:val="20"/>
                <w:szCs w:val="20"/>
              </w:rPr>
              <w:t>日修正發布</w:t>
            </w:r>
          </w:p>
        </w:tc>
      </w:tr>
    </w:tbl>
    <w:p w:rsidR="0060586D" w:rsidRPr="000B464B" w:rsidRDefault="0060586D" w:rsidP="00FB7CB5">
      <w:pPr>
        <w:snapToGrid w:val="0"/>
        <w:spacing w:line="460" w:lineRule="exact"/>
        <w:ind w:leftChars="-150" w:left="-360"/>
        <w:jc w:val="both"/>
        <w:rPr>
          <w:rFonts w:ascii="Times New Roman" w:eastAsia="標楷體" w:hAnsi="Times New Roman"/>
          <w:sz w:val="28"/>
          <w:szCs w:val="28"/>
        </w:rPr>
      </w:pPr>
      <w:r w:rsidRPr="000B464B">
        <w:rPr>
          <w:rFonts w:ascii="Times New Roman" w:eastAsia="標楷體" w:hAnsi="Times New Roman" w:hint="eastAsia"/>
          <w:sz w:val="28"/>
          <w:szCs w:val="28"/>
        </w:rPr>
        <w:t>一、依據：</w:t>
      </w:r>
    </w:p>
    <w:p w:rsidR="0060586D" w:rsidRPr="000B464B" w:rsidRDefault="0060586D" w:rsidP="00FB7CB5">
      <w:pPr>
        <w:snapToGrid w:val="0"/>
        <w:spacing w:line="460" w:lineRule="exact"/>
        <w:ind w:leftChars="59" w:left="142"/>
        <w:jc w:val="both"/>
        <w:rPr>
          <w:rFonts w:ascii="Times New Roman" w:eastAsia="標楷體" w:hAnsi="Times New Roman"/>
          <w:sz w:val="28"/>
          <w:szCs w:val="28"/>
        </w:rPr>
      </w:pPr>
      <w:r w:rsidRPr="000B464B">
        <w:rPr>
          <w:rFonts w:ascii="Times New Roman" w:eastAsia="標楷體" w:hAnsi="Times New Roman" w:hint="eastAsia"/>
          <w:sz w:val="28"/>
          <w:szCs w:val="28"/>
        </w:rPr>
        <w:t>教育部國民及學前教育署（以下簡稱本署）為推動十二年國民基本教育配套措施之國民小學及國民中學補救教學實施方案，並有效整合政府與民間資源，落實補救教學之成效，特訂定本要點。</w:t>
      </w:r>
    </w:p>
    <w:p w:rsidR="0060586D" w:rsidRPr="000B464B" w:rsidRDefault="0060586D" w:rsidP="00FB7CB5">
      <w:pPr>
        <w:snapToGrid w:val="0"/>
        <w:spacing w:line="460" w:lineRule="exact"/>
        <w:ind w:leftChars="-150" w:left="-360"/>
        <w:jc w:val="both"/>
        <w:rPr>
          <w:rFonts w:ascii="Times New Roman" w:eastAsia="標楷體" w:hAnsi="Times New Roman"/>
          <w:sz w:val="28"/>
          <w:szCs w:val="28"/>
        </w:rPr>
      </w:pPr>
      <w:r w:rsidRPr="000B464B">
        <w:rPr>
          <w:rFonts w:ascii="Times New Roman" w:eastAsia="標楷體" w:hAnsi="Times New Roman" w:hint="eastAsia"/>
          <w:sz w:val="28"/>
          <w:szCs w:val="28"/>
        </w:rPr>
        <w:t>二、目的：</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（一）篩選學習低成就學生，施以補救教學。</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（二）提高學生學力，確保教育品質。</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（三）落實教育機會均等理想，實現社會公平正義。</w:t>
      </w:r>
    </w:p>
    <w:p w:rsidR="0060586D" w:rsidRPr="000B464B" w:rsidRDefault="0060586D" w:rsidP="00FB7CB5">
      <w:pPr>
        <w:snapToGrid w:val="0"/>
        <w:spacing w:line="460" w:lineRule="exact"/>
        <w:ind w:leftChars="-150" w:left="-360"/>
        <w:jc w:val="both"/>
        <w:rPr>
          <w:rFonts w:ascii="Times New Roman" w:eastAsia="標楷體" w:hAnsi="Times New Roman"/>
          <w:sz w:val="28"/>
          <w:szCs w:val="28"/>
        </w:rPr>
      </w:pPr>
      <w:r w:rsidRPr="000B464B">
        <w:rPr>
          <w:rFonts w:ascii="Times New Roman" w:eastAsia="標楷體" w:hAnsi="Times New Roman" w:hint="eastAsia"/>
          <w:sz w:val="28"/>
          <w:szCs w:val="28"/>
        </w:rPr>
        <w:t>三、補助對象：直轄市、縣（市）政府。</w:t>
      </w:r>
    </w:p>
    <w:p w:rsidR="0060586D" w:rsidRPr="000B464B" w:rsidRDefault="0060586D" w:rsidP="00FB7CB5">
      <w:pPr>
        <w:snapToGrid w:val="0"/>
        <w:spacing w:line="460" w:lineRule="exact"/>
        <w:ind w:leftChars="-150" w:left="-360"/>
        <w:jc w:val="both"/>
        <w:rPr>
          <w:rFonts w:ascii="Times New Roman" w:eastAsia="標楷體" w:hAnsi="Times New Roman"/>
          <w:sz w:val="28"/>
          <w:szCs w:val="28"/>
        </w:rPr>
      </w:pPr>
      <w:r w:rsidRPr="000B464B">
        <w:rPr>
          <w:rFonts w:ascii="Times New Roman" w:eastAsia="標楷體" w:hAnsi="Times New Roman" w:hint="eastAsia"/>
          <w:sz w:val="28"/>
          <w:szCs w:val="28"/>
        </w:rPr>
        <w:t>四、實施原則：</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（一）弱勢優先：優先補助弱勢地區學校、學生，並視經費狀況及需要逐年擴大補助。</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（二）公平正義：依公平正義原則，給予弱勢學生積極性差別待遇，提供教學之教育扶助資源。</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（三）個別輔導：對於需要特別扶助之學生，依其需要給予個別扶助與補救教學。</w:t>
      </w:r>
    </w:p>
    <w:p w:rsidR="0060586D" w:rsidRPr="000B464B" w:rsidRDefault="0060586D" w:rsidP="00FB7CB5">
      <w:pPr>
        <w:snapToGrid w:val="0"/>
        <w:spacing w:line="460" w:lineRule="exact"/>
        <w:ind w:leftChars="-177" w:left="71" w:hangingChars="177" w:hanging="496"/>
        <w:jc w:val="both"/>
        <w:rPr>
          <w:rFonts w:ascii="Times New Roman" w:eastAsia="標楷體" w:hAnsi="Times New Roman"/>
          <w:sz w:val="28"/>
          <w:szCs w:val="28"/>
        </w:rPr>
      </w:pPr>
      <w:r w:rsidRPr="000B464B">
        <w:rPr>
          <w:rFonts w:ascii="Times New Roman" w:eastAsia="標楷體" w:hAnsi="Times New Roman" w:hint="eastAsia"/>
          <w:sz w:val="28"/>
          <w:szCs w:val="28"/>
        </w:rPr>
        <w:t>五、實施對象：</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（一）一般學習扶助學校（以下簡稱一般扶助學校）</w:t>
      </w:r>
    </w:p>
    <w:p w:rsidR="0060586D" w:rsidRPr="000B464B" w:rsidRDefault="0060586D" w:rsidP="00FB7CB5">
      <w:pPr>
        <w:snapToGrid w:val="0"/>
        <w:spacing w:line="460" w:lineRule="exact"/>
        <w:ind w:leftChars="100" w:left="850" w:hangingChars="218" w:hanging="610"/>
        <w:jc w:val="both"/>
        <w:rPr>
          <w:rFonts w:ascii="Times New Roman" w:eastAsia="標楷體" w:hAnsi="Times New Roman"/>
          <w:sz w:val="28"/>
          <w:szCs w:val="28"/>
        </w:rPr>
      </w:pPr>
      <w:r w:rsidRPr="000B464B">
        <w:rPr>
          <w:rFonts w:ascii="Times New Roman" w:eastAsia="標楷體" w:hAnsi="Times New Roman"/>
          <w:sz w:val="28"/>
          <w:szCs w:val="28"/>
        </w:rPr>
        <w:t xml:space="preserve"> 1</w:t>
      </w:r>
      <w:r w:rsidRPr="000B464B">
        <w:rPr>
          <w:rFonts w:ascii="Times New Roman" w:eastAsia="標楷體" w:hAnsi="Times New Roman" w:hint="eastAsia"/>
          <w:sz w:val="28"/>
          <w:szCs w:val="28"/>
        </w:rPr>
        <w:t>、一至六年級學生：兼具學習低成就及身分弱勢二項條件者。</w:t>
      </w:r>
    </w:p>
    <w:p w:rsidR="0060586D" w:rsidRPr="000B464B" w:rsidRDefault="0060586D" w:rsidP="00FB7CB5">
      <w:pPr>
        <w:snapToGrid w:val="0"/>
        <w:spacing w:line="460" w:lineRule="exact"/>
        <w:ind w:firstLineChars="150" w:firstLine="42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）學習低成就條件：</w:t>
      </w:r>
    </w:p>
    <w:p w:rsidR="0060586D" w:rsidRPr="000B464B" w:rsidRDefault="0060586D" w:rsidP="00FB7CB5">
      <w:pPr>
        <w:snapToGrid w:val="0"/>
        <w:spacing w:line="460" w:lineRule="exact"/>
        <w:ind w:leftChars="353" w:left="1415" w:hangingChars="203" w:hanging="568"/>
        <w:jc w:val="both"/>
        <w:rPr>
          <w:rFonts w:ascii="Times New Roman" w:eastAsia="標楷體" w:hAnsi="Times New Roman"/>
          <w:sz w:val="28"/>
          <w:szCs w:val="28"/>
        </w:rPr>
      </w:pPr>
      <w:r w:rsidRPr="000B464B">
        <w:rPr>
          <w:rFonts w:ascii="Times New Roman" w:eastAsia="標楷體" w:hAnsi="Times New Roman"/>
          <w:sz w:val="28"/>
          <w:szCs w:val="28"/>
        </w:rPr>
        <w:sym w:font="Wingdings 2" w:char="F06A"/>
      </w:r>
      <w:r w:rsidRPr="000B464B">
        <w:rPr>
          <w:rFonts w:ascii="Times New Roman" w:eastAsia="標楷體" w:hAnsi="Times New Roman" w:hint="eastAsia"/>
          <w:sz w:val="28"/>
          <w:szCs w:val="28"/>
        </w:rPr>
        <w:t>一年級新生：經學校學習輔導小組認定屬學習低成就者。但</w:t>
      </w:r>
    </w:p>
    <w:p w:rsidR="0060586D" w:rsidRPr="000B464B" w:rsidRDefault="0060586D" w:rsidP="00FB7CB5">
      <w:pPr>
        <w:snapToGrid w:val="0"/>
        <w:spacing w:line="460" w:lineRule="exact"/>
        <w:ind w:leftChars="469" w:left="1412" w:hangingChars="102" w:hanging="286"/>
        <w:jc w:val="both"/>
        <w:rPr>
          <w:rFonts w:ascii="Times New Roman" w:eastAsia="標楷體" w:hAnsi="Times New Roman"/>
          <w:sz w:val="28"/>
          <w:szCs w:val="28"/>
        </w:rPr>
      </w:pPr>
      <w:r w:rsidRPr="000B464B">
        <w:rPr>
          <w:rFonts w:ascii="Times New Roman" w:eastAsia="標楷體" w:hAnsi="Times New Roman" w:hint="eastAsia"/>
          <w:sz w:val="28"/>
          <w:szCs w:val="28"/>
        </w:rPr>
        <w:t>人數以不超過就讀班級人數之百分之三十為原則。</w:t>
      </w:r>
    </w:p>
    <w:p w:rsidR="0060586D" w:rsidRPr="000B464B" w:rsidRDefault="0060586D" w:rsidP="00FB7CB5">
      <w:pPr>
        <w:snapToGrid w:val="0"/>
        <w:spacing w:line="460" w:lineRule="exact"/>
        <w:ind w:leftChars="353" w:left="1415" w:hangingChars="203" w:hanging="568"/>
        <w:jc w:val="both"/>
        <w:rPr>
          <w:rFonts w:ascii="Times New Roman" w:eastAsia="標楷體" w:hAnsi="Times New Roman"/>
          <w:sz w:val="28"/>
          <w:szCs w:val="28"/>
        </w:rPr>
      </w:pPr>
      <w:r w:rsidRPr="000B464B">
        <w:rPr>
          <w:rFonts w:ascii="Times New Roman" w:eastAsia="標楷體" w:hAnsi="Times New Roman"/>
          <w:sz w:val="28"/>
          <w:szCs w:val="28"/>
        </w:rPr>
        <w:sym w:font="Wingdings 2" w:char="F06B"/>
      </w:r>
      <w:r w:rsidRPr="000B464B">
        <w:rPr>
          <w:rFonts w:ascii="Times New Roman" w:eastAsia="標楷體" w:hAnsi="Times New Roman" w:hint="eastAsia"/>
          <w:sz w:val="28"/>
          <w:szCs w:val="28"/>
        </w:rPr>
        <w:t>二至六年級學生：篩選測驗結果，國語文、數學或英語任一</w:t>
      </w:r>
    </w:p>
    <w:p w:rsidR="0060586D" w:rsidRPr="000B464B" w:rsidRDefault="0060586D" w:rsidP="00FB7CB5">
      <w:pPr>
        <w:snapToGrid w:val="0"/>
        <w:spacing w:line="460" w:lineRule="exact"/>
        <w:ind w:leftChars="469" w:left="1412" w:hangingChars="102" w:hanging="286"/>
        <w:jc w:val="both"/>
        <w:rPr>
          <w:rFonts w:ascii="Times New Roman" w:eastAsia="標楷體" w:hAnsi="Times New Roman"/>
          <w:sz w:val="28"/>
          <w:szCs w:val="28"/>
        </w:rPr>
      </w:pPr>
      <w:r w:rsidRPr="000B464B">
        <w:rPr>
          <w:rFonts w:ascii="Times New Roman" w:eastAsia="標楷體" w:hAnsi="Times New Roman" w:hint="eastAsia"/>
          <w:sz w:val="28"/>
          <w:szCs w:val="28"/>
        </w:rPr>
        <w:t>科有不合格之情形者。</w:t>
      </w:r>
    </w:p>
    <w:p w:rsidR="0060586D" w:rsidRPr="000B464B" w:rsidRDefault="0060586D" w:rsidP="00FB7CB5">
      <w:pPr>
        <w:snapToGrid w:val="0"/>
        <w:spacing w:line="460" w:lineRule="exact"/>
        <w:ind w:leftChars="177" w:left="753" w:hangingChars="117" w:hanging="328"/>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）身分弱勢條件：</w:t>
      </w:r>
    </w:p>
    <w:p w:rsidR="0060586D" w:rsidRPr="000B464B" w:rsidRDefault="0060586D" w:rsidP="00FB7CB5">
      <w:pPr>
        <w:snapToGrid w:val="0"/>
        <w:spacing w:line="460" w:lineRule="exact"/>
        <w:ind w:leftChars="354" w:left="1180" w:hangingChars="118" w:hanging="330"/>
        <w:jc w:val="both"/>
        <w:rPr>
          <w:rFonts w:ascii="Times New Roman" w:eastAsia="標楷體" w:hAnsi="Times New Roman"/>
          <w:sz w:val="28"/>
          <w:szCs w:val="28"/>
        </w:rPr>
      </w:pPr>
      <w:r w:rsidRPr="000B464B">
        <w:rPr>
          <w:rFonts w:ascii="Times New Roman" w:eastAsia="標楷體" w:hAnsi="Times New Roman"/>
          <w:sz w:val="28"/>
          <w:szCs w:val="28"/>
        </w:rPr>
        <w:sym w:font="Wingdings 2" w:char="F06A"/>
      </w:r>
      <w:r w:rsidRPr="000B464B">
        <w:rPr>
          <w:rFonts w:ascii="Times New Roman" w:eastAsia="標楷體" w:hAnsi="Times New Roman" w:hint="eastAsia"/>
          <w:sz w:val="28"/>
          <w:szCs w:val="28"/>
        </w:rPr>
        <w:t>原住民學生。</w:t>
      </w:r>
    </w:p>
    <w:p w:rsidR="0060586D" w:rsidRPr="000B464B" w:rsidRDefault="0060586D" w:rsidP="00FB7CB5">
      <w:pPr>
        <w:snapToGrid w:val="0"/>
        <w:spacing w:line="460" w:lineRule="exact"/>
        <w:ind w:leftChars="354" w:left="1180" w:hangingChars="118" w:hanging="330"/>
        <w:jc w:val="both"/>
        <w:rPr>
          <w:rFonts w:ascii="Times New Roman" w:eastAsia="標楷體" w:hAnsi="Times New Roman"/>
          <w:sz w:val="28"/>
          <w:szCs w:val="28"/>
        </w:rPr>
      </w:pPr>
      <w:r w:rsidRPr="000B464B">
        <w:rPr>
          <w:rFonts w:ascii="Times New Roman" w:eastAsia="標楷體" w:hAnsi="Times New Roman"/>
          <w:sz w:val="28"/>
          <w:szCs w:val="28"/>
        </w:rPr>
        <w:sym w:font="Wingdings 2" w:char="F06B"/>
      </w:r>
      <w:r w:rsidRPr="000B464B">
        <w:rPr>
          <w:rFonts w:ascii="Times New Roman" w:eastAsia="標楷體" w:hAnsi="Times New Roman" w:hint="eastAsia"/>
          <w:sz w:val="28"/>
          <w:szCs w:val="28"/>
        </w:rPr>
        <w:t>身心障礙人士子女。</w:t>
      </w:r>
      <w:r w:rsidRPr="000B464B">
        <w:rPr>
          <w:rFonts w:ascii="Times New Roman" w:eastAsia="標楷體" w:hAnsi="Times New Roman"/>
          <w:sz w:val="28"/>
          <w:szCs w:val="28"/>
        </w:rPr>
        <w:t xml:space="preserve"> </w:t>
      </w:r>
    </w:p>
    <w:p w:rsidR="0060586D" w:rsidRPr="000B464B" w:rsidRDefault="0060586D" w:rsidP="00FB7CB5">
      <w:pPr>
        <w:snapToGrid w:val="0"/>
        <w:spacing w:line="460" w:lineRule="exact"/>
        <w:ind w:leftChars="354" w:left="1180" w:hangingChars="118" w:hanging="330"/>
        <w:jc w:val="both"/>
        <w:rPr>
          <w:rFonts w:ascii="Times New Roman" w:eastAsia="標楷體" w:hAnsi="Times New Roman"/>
          <w:sz w:val="28"/>
          <w:szCs w:val="28"/>
        </w:rPr>
      </w:pPr>
      <w:r w:rsidRPr="000B464B">
        <w:rPr>
          <w:rFonts w:ascii="Times New Roman" w:eastAsia="標楷體" w:hAnsi="Times New Roman"/>
          <w:sz w:val="28"/>
          <w:szCs w:val="28"/>
        </w:rPr>
        <w:sym w:font="Wingdings 2" w:char="F06C"/>
      </w:r>
      <w:r w:rsidRPr="000B464B">
        <w:rPr>
          <w:rFonts w:ascii="Times New Roman" w:eastAsia="標楷體" w:hAnsi="Times New Roman" w:hint="eastAsia"/>
          <w:sz w:val="28"/>
          <w:szCs w:val="28"/>
        </w:rPr>
        <w:t>外籍、大陸及港澳配偶子女。</w:t>
      </w:r>
    </w:p>
    <w:p w:rsidR="0060586D" w:rsidRPr="000B464B" w:rsidRDefault="0060586D" w:rsidP="00FB7CB5">
      <w:pPr>
        <w:snapToGrid w:val="0"/>
        <w:spacing w:line="460" w:lineRule="exact"/>
        <w:ind w:leftChars="354" w:left="1180" w:hangingChars="118" w:hanging="330"/>
        <w:jc w:val="both"/>
        <w:rPr>
          <w:rFonts w:ascii="Times New Roman" w:eastAsia="標楷體" w:hAnsi="Times New Roman"/>
          <w:sz w:val="28"/>
          <w:szCs w:val="28"/>
        </w:rPr>
      </w:pPr>
      <w:r w:rsidRPr="000B464B">
        <w:rPr>
          <w:rFonts w:ascii="Times New Roman" w:eastAsia="標楷體" w:hAnsi="Times New Roman"/>
          <w:sz w:val="28"/>
          <w:szCs w:val="28"/>
        </w:rPr>
        <w:sym w:font="Wingdings 2" w:char="F06D"/>
      </w:r>
      <w:r w:rsidRPr="000B464B">
        <w:rPr>
          <w:rFonts w:ascii="Times New Roman" w:eastAsia="標楷體" w:hAnsi="Times New Roman" w:hint="eastAsia"/>
          <w:sz w:val="28"/>
          <w:szCs w:val="28"/>
        </w:rPr>
        <w:t>低收入、中低收入家庭學生及免納所得稅之農工漁民子女。</w:t>
      </w:r>
    </w:p>
    <w:p w:rsidR="0060586D" w:rsidRPr="000B464B" w:rsidRDefault="0060586D" w:rsidP="00FB7CB5">
      <w:pPr>
        <w:snapToGrid w:val="0"/>
        <w:spacing w:line="460" w:lineRule="exact"/>
        <w:ind w:leftChars="354" w:left="1180" w:hangingChars="118" w:hanging="330"/>
        <w:jc w:val="both"/>
        <w:rPr>
          <w:rFonts w:ascii="Times New Roman" w:eastAsia="標楷體" w:hAnsi="Times New Roman"/>
          <w:sz w:val="28"/>
          <w:szCs w:val="28"/>
        </w:rPr>
      </w:pPr>
      <w:r w:rsidRPr="000B464B">
        <w:rPr>
          <w:rFonts w:ascii="Times New Roman" w:eastAsia="標楷體" w:hAnsi="Times New Roman"/>
          <w:sz w:val="28"/>
          <w:szCs w:val="28"/>
        </w:rPr>
        <w:sym w:font="Wingdings 2" w:char="F06E"/>
      </w:r>
      <w:r w:rsidRPr="000B464B">
        <w:rPr>
          <w:rFonts w:ascii="Times New Roman" w:eastAsia="標楷體" w:hAnsi="Times New Roman" w:hint="eastAsia"/>
          <w:sz w:val="28"/>
          <w:szCs w:val="28"/>
        </w:rPr>
        <w:t>隔代教養及失功能（包括單親）之家庭子女。</w:t>
      </w:r>
    </w:p>
    <w:p w:rsidR="0060586D" w:rsidRPr="000B464B" w:rsidRDefault="0060586D" w:rsidP="00FB7CB5">
      <w:pPr>
        <w:snapToGrid w:val="0"/>
        <w:spacing w:line="460" w:lineRule="exact"/>
        <w:ind w:leftChars="353" w:left="1273" w:hangingChars="152" w:hanging="426"/>
        <w:jc w:val="both"/>
        <w:rPr>
          <w:rFonts w:ascii="Times New Roman" w:eastAsia="標楷體" w:hAnsi="Times New Roman"/>
          <w:sz w:val="28"/>
          <w:szCs w:val="28"/>
        </w:rPr>
      </w:pPr>
      <w:r w:rsidRPr="000B464B">
        <w:rPr>
          <w:rFonts w:ascii="Times New Roman" w:eastAsia="標楷體" w:hAnsi="Times New Roman"/>
          <w:sz w:val="28"/>
          <w:szCs w:val="28"/>
        </w:rPr>
        <w:sym w:font="Wingdings 2" w:char="F06F"/>
      </w:r>
      <w:r w:rsidRPr="000B464B">
        <w:rPr>
          <w:rFonts w:ascii="Times New Roman" w:eastAsia="標楷體" w:hAnsi="Times New Roman" w:hint="eastAsia"/>
          <w:sz w:val="28"/>
          <w:szCs w:val="28"/>
        </w:rPr>
        <w:t>身心障礙學生（包括經特殊教育學生鑑定及就學輔導會（以</w:t>
      </w:r>
    </w:p>
    <w:p w:rsidR="0060586D" w:rsidRPr="000B464B" w:rsidRDefault="0060586D" w:rsidP="00FB7CB5">
      <w:pPr>
        <w:snapToGrid w:val="0"/>
        <w:spacing w:line="460" w:lineRule="exact"/>
        <w:ind w:leftChars="464" w:left="1114"/>
        <w:jc w:val="both"/>
        <w:rPr>
          <w:rFonts w:ascii="Times New Roman" w:eastAsia="標楷體" w:hAnsi="Times New Roman"/>
          <w:sz w:val="28"/>
          <w:szCs w:val="28"/>
        </w:rPr>
      </w:pPr>
      <w:r w:rsidRPr="000B464B">
        <w:rPr>
          <w:rFonts w:ascii="Times New Roman" w:eastAsia="標楷體" w:hAnsi="Times New Roman" w:hint="eastAsia"/>
          <w:sz w:val="28"/>
          <w:szCs w:val="28"/>
        </w:rPr>
        <w:t>下簡稱鑑輔會）鑑定為疑似身心障礙，且經學校特殊教育推行委員會認定受輔可提升該學生學業成就且不影響其他受輔學生之學習者</w:t>
      </w:r>
      <w:r w:rsidRPr="000B464B">
        <w:rPr>
          <w:rFonts w:ascii="Times New Roman" w:eastAsia="標楷體" w:hAnsi="Times New Roman"/>
          <w:sz w:val="28"/>
          <w:szCs w:val="28"/>
        </w:rPr>
        <w:t>)</w:t>
      </w:r>
      <w:r w:rsidRPr="000B464B">
        <w:rPr>
          <w:rFonts w:ascii="Times New Roman" w:eastAsia="標楷體" w:hAnsi="Times New Roman" w:hint="eastAsia"/>
          <w:sz w:val="28"/>
          <w:szCs w:val="28"/>
        </w:rPr>
        <w:t>。</w:t>
      </w:r>
    </w:p>
    <w:p w:rsidR="0060586D" w:rsidRPr="000B464B" w:rsidRDefault="0060586D" w:rsidP="00FB7CB5">
      <w:pPr>
        <w:snapToGrid w:val="0"/>
        <w:spacing w:line="460" w:lineRule="exact"/>
        <w:ind w:leftChars="354" w:left="1460" w:hangingChars="218" w:hanging="610"/>
        <w:jc w:val="both"/>
        <w:rPr>
          <w:rFonts w:ascii="Times New Roman" w:eastAsia="標楷體" w:hAnsi="Times New Roman"/>
          <w:sz w:val="28"/>
          <w:szCs w:val="28"/>
        </w:rPr>
      </w:pPr>
      <w:r w:rsidRPr="000B464B">
        <w:rPr>
          <w:rFonts w:ascii="Times New Roman" w:eastAsia="標楷體" w:hAnsi="Times New Roman"/>
          <w:sz w:val="28"/>
          <w:szCs w:val="28"/>
        </w:rPr>
        <w:sym w:font="Wingdings 2" w:char="F070"/>
      </w:r>
      <w:r w:rsidRPr="000B464B">
        <w:rPr>
          <w:rFonts w:ascii="Times New Roman" w:eastAsia="標楷體" w:hAnsi="Times New Roman" w:hint="eastAsia"/>
          <w:sz w:val="28"/>
          <w:szCs w:val="28"/>
        </w:rPr>
        <w:t>其他經學校學習輔導小組認定有需要補救教學之弱勢國民</w:t>
      </w:r>
    </w:p>
    <w:p w:rsidR="0060586D" w:rsidRPr="000B464B" w:rsidRDefault="0060586D" w:rsidP="00FB7CB5">
      <w:pPr>
        <w:snapToGrid w:val="0"/>
        <w:spacing w:line="460" w:lineRule="exact"/>
        <w:ind w:leftChars="471" w:left="1458" w:hangingChars="117" w:hanging="328"/>
        <w:jc w:val="both"/>
        <w:rPr>
          <w:rFonts w:ascii="Times New Roman" w:eastAsia="標楷體" w:hAnsi="Times New Roman"/>
          <w:sz w:val="28"/>
          <w:szCs w:val="28"/>
        </w:rPr>
      </w:pPr>
      <w:r w:rsidRPr="000B464B">
        <w:rPr>
          <w:rFonts w:ascii="Times New Roman" w:eastAsia="標楷體" w:hAnsi="Times New Roman" w:hint="eastAsia"/>
          <w:sz w:val="28"/>
          <w:szCs w:val="28"/>
        </w:rPr>
        <w:t>小學學生，以不超過總受輔人數之百分之三十為原則。</w:t>
      </w:r>
    </w:p>
    <w:p w:rsidR="0060586D" w:rsidRPr="000B464B" w:rsidRDefault="0060586D" w:rsidP="00FB7CB5">
      <w:pPr>
        <w:snapToGrid w:val="0"/>
        <w:spacing w:line="460" w:lineRule="exact"/>
        <w:ind w:firstLineChars="250" w:firstLine="700"/>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、七至九年級學生：篩選測驗結果，國語文、數學或英語任一</w:t>
      </w:r>
    </w:p>
    <w:p w:rsidR="0060586D" w:rsidRPr="000B464B" w:rsidRDefault="0060586D" w:rsidP="00FB7CB5">
      <w:pPr>
        <w:snapToGrid w:val="0"/>
        <w:spacing w:line="460" w:lineRule="exact"/>
        <w:ind w:leftChars="471" w:left="1458" w:hangingChars="117" w:hanging="328"/>
        <w:jc w:val="both"/>
        <w:rPr>
          <w:rFonts w:ascii="Times New Roman" w:eastAsia="標楷體" w:hAnsi="Times New Roman"/>
          <w:sz w:val="28"/>
          <w:szCs w:val="28"/>
        </w:rPr>
      </w:pPr>
      <w:r w:rsidRPr="000B464B">
        <w:rPr>
          <w:rFonts w:ascii="Times New Roman" w:eastAsia="標楷體" w:hAnsi="Times New Roman" w:hint="eastAsia"/>
          <w:sz w:val="28"/>
          <w:szCs w:val="28"/>
        </w:rPr>
        <w:t>科目有不合格之情形者。</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trike/>
          <w:sz w:val="28"/>
          <w:szCs w:val="28"/>
        </w:rPr>
      </w:pPr>
      <w:r w:rsidRPr="000B464B">
        <w:rPr>
          <w:rFonts w:ascii="Times New Roman" w:eastAsia="標楷體" w:hAnsi="Times New Roman" w:hint="eastAsia"/>
          <w:sz w:val="28"/>
          <w:szCs w:val="28"/>
        </w:rPr>
        <w:t>（二）特定學習扶助學校（以下簡稱特定扶助學校）</w:t>
      </w:r>
    </w:p>
    <w:p w:rsidR="0060586D" w:rsidRPr="000B464B" w:rsidRDefault="0060586D" w:rsidP="00FB7CB5">
      <w:pPr>
        <w:snapToGrid w:val="0"/>
        <w:spacing w:line="460" w:lineRule="exact"/>
        <w:ind w:leftChars="118" w:left="697" w:hangingChars="148" w:hanging="414"/>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、原住民學生合計占全校學生總人數之百分之四十以上者。</w:t>
      </w:r>
    </w:p>
    <w:p w:rsidR="0060586D" w:rsidRPr="000B464B" w:rsidRDefault="0060586D" w:rsidP="00FB7CB5">
      <w:pPr>
        <w:snapToGrid w:val="0"/>
        <w:spacing w:line="460" w:lineRule="exact"/>
        <w:ind w:leftChars="118" w:left="697" w:hangingChars="148" w:hanging="414"/>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、澎湖縣、金門縣、連江縣、屏東縣琉球鄉、臺東縣蘭嶼鄉及綠島鄉等離島地區國民中小學。</w:t>
      </w:r>
    </w:p>
    <w:p w:rsidR="0060586D" w:rsidRPr="000B464B" w:rsidRDefault="0060586D" w:rsidP="00FB7CB5">
      <w:pPr>
        <w:snapToGrid w:val="0"/>
        <w:spacing w:line="460" w:lineRule="exact"/>
        <w:ind w:leftChars="118" w:left="697" w:hangingChars="148" w:hanging="414"/>
        <w:jc w:val="both"/>
        <w:rPr>
          <w:rFonts w:ascii="Times New Roman" w:eastAsia="標楷體" w:hAnsi="Times New Roman"/>
          <w:sz w:val="28"/>
          <w:szCs w:val="28"/>
        </w:rPr>
      </w:pPr>
      <w:r w:rsidRPr="000B464B">
        <w:rPr>
          <w:rFonts w:ascii="Times New Roman" w:eastAsia="標楷體" w:hAnsi="Times New Roman"/>
          <w:sz w:val="28"/>
          <w:szCs w:val="28"/>
        </w:rPr>
        <w:t>3</w:t>
      </w:r>
      <w:r w:rsidRPr="000B464B">
        <w:rPr>
          <w:rFonts w:ascii="Times New Roman" w:eastAsia="標楷體" w:hAnsi="Times New Roman" w:hint="eastAsia"/>
          <w:sz w:val="28"/>
          <w:szCs w:val="28"/>
        </w:rPr>
        <w:t>、偏遠地區學校，其住宿學生總人數占全校學生總人數之百分之三十以上者。</w:t>
      </w:r>
    </w:p>
    <w:p w:rsidR="0060586D" w:rsidRPr="000B464B" w:rsidRDefault="0060586D" w:rsidP="00FB7CB5">
      <w:pPr>
        <w:snapToGrid w:val="0"/>
        <w:spacing w:line="460" w:lineRule="exact"/>
        <w:ind w:leftChars="118" w:left="697" w:hangingChars="148" w:hanging="414"/>
        <w:jc w:val="both"/>
        <w:rPr>
          <w:rFonts w:ascii="Times New Roman" w:eastAsia="標楷體" w:hAnsi="Times New Roman"/>
          <w:sz w:val="28"/>
          <w:szCs w:val="28"/>
        </w:rPr>
      </w:pPr>
      <w:r w:rsidRPr="000B464B">
        <w:rPr>
          <w:rFonts w:ascii="Times New Roman" w:eastAsia="標楷體" w:hAnsi="Times New Roman"/>
          <w:sz w:val="28"/>
          <w:szCs w:val="28"/>
        </w:rPr>
        <w:t>4</w:t>
      </w:r>
      <w:r w:rsidRPr="000B464B">
        <w:rPr>
          <w:rFonts w:ascii="Times New Roman" w:eastAsia="標楷體" w:hAnsi="Times New Roman" w:hint="eastAsia"/>
          <w:sz w:val="28"/>
          <w:szCs w:val="28"/>
        </w:rPr>
        <w:t>、國中基測或教育會考學校成績待提升之學校：</w:t>
      </w:r>
    </w:p>
    <w:p w:rsidR="0060586D" w:rsidRPr="000B464B" w:rsidRDefault="0060586D" w:rsidP="00FB7CB5">
      <w:pPr>
        <w:snapToGrid w:val="0"/>
        <w:spacing w:line="460" w:lineRule="exact"/>
        <w:ind w:leftChars="178" w:left="707" w:hangingChars="100" w:hanging="280"/>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一零二年度國中基測成績</w:t>
      </w:r>
      <w:r w:rsidRPr="000B464B">
        <w:rPr>
          <w:rFonts w:ascii="Times New Roman" w:eastAsia="標楷體" w:hAnsi="Times New Roman"/>
          <w:sz w:val="28"/>
          <w:szCs w:val="28"/>
        </w:rPr>
        <w:t>PR</w:t>
      </w:r>
      <w:r w:rsidRPr="000B464B">
        <w:rPr>
          <w:rFonts w:ascii="Times New Roman" w:eastAsia="標楷體" w:hAnsi="Times New Roman" w:hint="eastAsia"/>
          <w:sz w:val="28"/>
          <w:szCs w:val="28"/>
        </w:rPr>
        <w:t>值低於十之人數占報考人數之比率之學校，比率如下：</w:t>
      </w:r>
    </w:p>
    <w:p w:rsidR="0060586D" w:rsidRPr="000B464B" w:rsidRDefault="0060586D" w:rsidP="00FB7CB5">
      <w:pPr>
        <w:pStyle w:val="c16"/>
        <w:widowControl w:val="0"/>
        <w:tabs>
          <w:tab w:val="left" w:pos="1716"/>
        </w:tabs>
        <w:snapToGrid w:val="0"/>
        <w:spacing w:before="0" w:beforeAutospacing="0" w:after="0" w:afterAutospacing="0" w:line="460" w:lineRule="exact"/>
        <w:ind w:leftChars="296" w:left="990" w:hangingChars="100" w:hanging="280"/>
        <w:jc w:val="both"/>
        <w:rPr>
          <w:rFonts w:ascii="Times New Roman"/>
          <w:sz w:val="28"/>
          <w:szCs w:val="28"/>
        </w:rPr>
      </w:pPr>
      <w:r w:rsidRPr="000B464B">
        <w:rPr>
          <w:rFonts w:ascii="Times New Roman"/>
          <w:sz w:val="28"/>
          <w:szCs w:val="28"/>
        </w:rPr>
        <w:sym w:font="Wingdings 2" w:char="F06A"/>
      </w:r>
      <w:r w:rsidRPr="000B464B">
        <w:rPr>
          <w:rFonts w:ascii="Times New Roman" w:hint="eastAsia"/>
          <w:sz w:val="28"/>
          <w:szCs w:val="28"/>
        </w:rPr>
        <w:t>報考人數十五人以下，</w:t>
      </w:r>
      <w:r w:rsidRPr="000B464B">
        <w:rPr>
          <w:rFonts w:ascii="Times New Roman"/>
          <w:sz w:val="28"/>
          <w:szCs w:val="28"/>
        </w:rPr>
        <w:t>PR</w:t>
      </w:r>
      <w:r w:rsidRPr="000B464B">
        <w:rPr>
          <w:rFonts w:ascii="Times New Roman" w:hint="eastAsia"/>
          <w:sz w:val="28"/>
          <w:szCs w:val="28"/>
        </w:rPr>
        <w:t>值低於十之人數達五人以上之學校。</w:t>
      </w:r>
    </w:p>
    <w:p w:rsidR="0060586D" w:rsidRPr="000B464B" w:rsidRDefault="0060586D" w:rsidP="00FB7CB5">
      <w:pPr>
        <w:pStyle w:val="c16"/>
        <w:widowControl w:val="0"/>
        <w:tabs>
          <w:tab w:val="left" w:pos="1716"/>
        </w:tabs>
        <w:snapToGrid w:val="0"/>
        <w:spacing w:before="0" w:beforeAutospacing="0" w:after="0" w:afterAutospacing="0" w:line="460" w:lineRule="exact"/>
        <w:ind w:leftChars="295" w:left="988" w:hangingChars="100" w:hanging="280"/>
        <w:jc w:val="both"/>
        <w:rPr>
          <w:rFonts w:ascii="Times New Roman"/>
          <w:sz w:val="28"/>
          <w:szCs w:val="28"/>
        </w:rPr>
      </w:pPr>
      <w:r w:rsidRPr="000B464B">
        <w:rPr>
          <w:rFonts w:ascii="Times New Roman"/>
          <w:sz w:val="28"/>
          <w:szCs w:val="28"/>
        </w:rPr>
        <w:sym w:font="Wingdings 2" w:char="F06B"/>
      </w:r>
      <w:r w:rsidRPr="000B464B">
        <w:rPr>
          <w:rFonts w:ascii="Times New Roman" w:hint="eastAsia"/>
          <w:sz w:val="28"/>
          <w:szCs w:val="28"/>
        </w:rPr>
        <w:t>報考人數十六人至五十人，</w:t>
      </w:r>
      <w:r w:rsidRPr="000B464B">
        <w:rPr>
          <w:rFonts w:ascii="Times New Roman"/>
          <w:sz w:val="28"/>
          <w:szCs w:val="28"/>
        </w:rPr>
        <w:t>PR</w:t>
      </w:r>
      <w:r w:rsidRPr="000B464B">
        <w:rPr>
          <w:rFonts w:ascii="Times New Roman" w:hint="eastAsia"/>
          <w:sz w:val="28"/>
          <w:szCs w:val="28"/>
        </w:rPr>
        <w:t>值低於十之人數達百分之三十以上之學校。</w:t>
      </w:r>
    </w:p>
    <w:p w:rsidR="0060586D" w:rsidRPr="000B464B" w:rsidRDefault="0060586D" w:rsidP="00FB7CB5">
      <w:pPr>
        <w:pStyle w:val="c16"/>
        <w:widowControl w:val="0"/>
        <w:tabs>
          <w:tab w:val="left" w:pos="1716"/>
        </w:tabs>
        <w:snapToGrid w:val="0"/>
        <w:spacing w:before="0" w:beforeAutospacing="0" w:after="0" w:afterAutospacing="0" w:line="460" w:lineRule="exact"/>
        <w:ind w:leftChars="296" w:left="993" w:hangingChars="101" w:hanging="283"/>
        <w:jc w:val="both"/>
        <w:rPr>
          <w:rFonts w:ascii="Times New Roman"/>
          <w:sz w:val="28"/>
          <w:szCs w:val="28"/>
        </w:rPr>
      </w:pPr>
      <w:r w:rsidRPr="000B464B">
        <w:rPr>
          <w:rFonts w:ascii="Times New Roman"/>
          <w:sz w:val="28"/>
          <w:szCs w:val="28"/>
        </w:rPr>
        <w:sym w:font="Wingdings 2" w:char="F06C"/>
      </w:r>
      <w:r w:rsidRPr="000B464B">
        <w:rPr>
          <w:rFonts w:ascii="Times New Roman" w:hint="eastAsia"/>
          <w:sz w:val="28"/>
          <w:szCs w:val="28"/>
        </w:rPr>
        <w:t>報考人數五十一人以上，</w:t>
      </w:r>
      <w:r w:rsidRPr="000B464B">
        <w:rPr>
          <w:rFonts w:ascii="Times New Roman"/>
          <w:sz w:val="28"/>
          <w:szCs w:val="28"/>
        </w:rPr>
        <w:t>PR</w:t>
      </w:r>
      <w:r w:rsidRPr="000B464B">
        <w:rPr>
          <w:rFonts w:ascii="Times New Roman" w:hint="eastAsia"/>
          <w:sz w:val="28"/>
          <w:szCs w:val="28"/>
        </w:rPr>
        <w:t>值低於十之人數達百分之二十五以上之學校。</w:t>
      </w:r>
    </w:p>
    <w:p w:rsidR="0060586D" w:rsidRPr="000B464B" w:rsidRDefault="0060586D" w:rsidP="00FB7CB5">
      <w:pPr>
        <w:snapToGrid w:val="0"/>
        <w:spacing w:line="460" w:lineRule="exact"/>
        <w:ind w:leftChars="177" w:left="425"/>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一零三年度起，國中教育會考國文、英語、數學、社會、自然</w:t>
      </w:r>
    </w:p>
    <w:p w:rsidR="0060586D" w:rsidRPr="000B464B" w:rsidRDefault="0060586D" w:rsidP="00FB7CB5">
      <w:pPr>
        <w:snapToGrid w:val="0"/>
        <w:spacing w:line="460" w:lineRule="exact"/>
        <w:ind w:leftChars="290" w:left="696"/>
        <w:jc w:val="both"/>
        <w:rPr>
          <w:rFonts w:ascii="Times New Roman" w:eastAsia="標楷體" w:hAnsi="Times New Roman"/>
          <w:sz w:val="28"/>
          <w:szCs w:val="28"/>
        </w:rPr>
      </w:pPr>
      <w:r w:rsidRPr="000B464B">
        <w:rPr>
          <w:rFonts w:ascii="Times New Roman" w:eastAsia="標楷體" w:hAnsi="Times New Roman" w:hint="eastAsia"/>
          <w:sz w:val="28"/>
          <w:szCs w:val="28"/>
        </w:rPr>
        <w:t>考科中，有三科成績「待加強」等級人數（含缺考）超過該校「應考」人數百分之五十以上之學校。</w:t>
      </w:r>
    </w:p>
    <w:p w:rsidR="0060586D" w:rsidRPr="000B464B" w:rsidRDefault="0060586D" w:rsidP="00FB7CB5">
      <w:pPr>
        <w:snapToGrid w:val="0"/>
        <w:spacing w:line="460" w:lineRule="exact"/>
        <w:ind w:leftChars="118" w:left="697" w:hangingChars="148" w:hanging="414"/>
        <w:jc w:val="both"/>
        <w:rPr>
          <w:rFonts w:ascii="Times New Roman" w:eastAsia="標楷體" w:hAnsi="Times New Roman"/>
          <w:sz w:val="28"/>
          <w:szCs w:val="28"/>
        </w:rPr>
      </w:pPr>
      <w:r w:rsidRPr="000B464B">
        <w:rPr>
          <w:rFonts w:ascii="Times New Roman" w:eastAsia="標楷體" w:hAnsi="Times New Roman"/>
          <w:sz w:val="28"/>
          <w:szCs w:val="28"/>
        </w:rPr>
        <w:t>5</w:t>
      </w:r>
      <w:r w:rsidRPr="000B464B">
        <w:rPr>
          <w:rFonts w:ascii="Times New Roman" w:eastAsia="標楷體" w:hAnsi="Times New Roman" w:hint="eastAsia"/>
          <w:sz w:val="28"/>
          <w:szCs w:val="28"/>
        </w:rPr>
        <w:t>、特定扶助學校，經學校評估得改採一般扶助學校方式辦理，惟僅能擇一申請辦理。</w:t>
      </w:r>
    </w:p>
    <w:p w:rsidR="0060586D" w:rsidRPr="000B464B" w:rsidRDefault="0060586D" w:rsidP="00FB7CB5">
      <w:pPr>
        <w:snapToGrid w:val="0"/>
        <w:spacing w:line="460" w:lineRule="exact"/>
        <w:ind w:leftChars="-177" w:left="71" w:hangingChars="177" w:hanging="496"/>
        <w:jc w:val="both"/>
        <w:rPr>
          <w:rFonts w:ascii="Times New Roman" w:eastAsia="標楷體" w:hAnsi="Times New Roman"/>
          <w:sz w:val="28"/>
          <w:szCs w:val="28"/>
        </w:rPr>
      </w:pPr>
      <w:r w:rsidRPr="000B464B">
        <w:rPr>
          <w:rFonts w:ascii="Times New Roman" w:eastAsia="標楷體" w:hAnsi="Times New Roman" w:hint="eastAsia"/>
          <w:sz w:val="28"/>
          <w:szCs w:val="28"/>
        </w:rPr>
        <w:t>六、教學人員資格：</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（一）現職國民中小學教師（含具教師證之代理教師）或退休教師且接受八小時補救教學師資研習課程者。</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（二）具下列資格之一且接受十八小時補救教學師資研習課程者：</w:t>
      </w:r>
    </w:p>
    <w:p w:rsidR="0060586D" w:rsidRPr="000B464B" w:rsidRDefault="0060586D" w:rsidP="00FB7CB5">
      <w:pPr>
        <w:pStyle w:val="c16"/>
        <w:snapToGrid w:val="0"/>
        <w:spacing w:before="0" w:beforeAutospacing="0" w:after="0" w:afterAutospacing="0" w:line="460" w:lineRule="exact"/>
        <w:ind w:leftChars="177" w:left="705" w:hangingChars="100" w:hanging="280"/>
        <w:jc w:val="both"/>
        <w:rPr>
          <w:rFonts w:ascii="Times New Roman"/>
          <w:sz w:val="28"/>
          <w:szCs w:val="28"/>
        </w:rPr>
      </w:pPr>
      <w:r w:rsidRPr="000B464B">
        <w:rPr>
          <w:rFonts w:ascii="Times New Roman"/>
          <w:sz w:val="28"/>
          <w:szCs w:val="28"/>
        </w:rPr>
        <w:t>1</w:t>
      </w:r>
      <w:r w:rsidRPr="000B464B">
        <w:rPr>
          <w:rFonts w:ascii="Times New Roman" w:hint="eastAsia"/>
          <w:sz w:val="28"/>
          <w:szCs w:val="28"/>
        </w:rPr>
        <w:t>、儲備教師：指具中等或國小教師資格之儲備教師。</w:t>
      </w:r>
    </w:p>
    <w:p w:rsidR="0060586D" w:rsidRPr="000B464B" w:rsidRDefault="0060586D" w:rsidP="00FB7CB5">
      <w:pPr>
        <w:pStyle w:val="c16"/>
        <w:snapToGrid w:val="0"/>
        <w:spacing w:before="0" w:beforeAutospacing="0" w:after="0" w:afterAutospacing="0" w:line="460" w:lineRule="exact"/>
        <w:ind w:leftChars="177" w:left="845" w:hangingChars="150" w:hanging="420"/>
        <w:jc w:val="both"/>
        <w:rPr>
          <w:rFonts w:ascii="Times New Roman"/>
          <w:sz w:val="28"/>
          <w:szCs w:val="28"/>
        </w:rPr>
      </w:pPr>
      <w:r w:rsidRPr="000B464B">
        <w:rPr>
          <w:rFonts w:ascii="Times New Roman"/>
          <w:sz w:val="28"/>
          <w:szCs w:val="28"/>
        </w:rPr>
        <w:t>2</w:t>
      </w:r>
      <w:r w:rsidRPr="000B464B">
        <w:rPr>
          <w:rFonts w:ascii="Times New Roman" w:hint="eastAsia"/>
          <w:sz w:val="28"/>
          <w:szCs w:val="28"/>
        </w:rPr>
        <w:t>、大學生：指大學三年級以上（含研究所）在學學生且具下列條件之一者：</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）具有國語文、數學、英語三學科教學知能者。</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）受有師資培育或特殊教育訓練者。</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3</w:t>
      </w:r>
      <w:r w:rsidRPr="000B464B">
        <w:rPr>
          <w:rFonts w:ascii="Times New Roman" w:eastAsia="標楷體" w:hAnsi="Times New Roman" w:hint="eastAsia"/>
          <w:sz w:val="28"/>
          <w:szCs w:val="28"/>
        </w:rPr>
        <w:t>）具相關科系或補救教學經驗者。</w:t>
      </w:r>
    </w:p>
    <w:p w:rsidR="0060586D" w:rsidRPr="000B464B" w:rsidRDefault="0060586D" w:rsidP="00FB7CB5">
      <w:pPr>
        <w:snapToGrid w:val="0"/>
        <w:spacing w:line="460" w:lineRule="exact"/>
        <w:ind w:leftChars="177" w:left="921" w:hangingChars="177" w:hanging="496"/>
        <w:jc w:val="both"/>
        <w:rPr>
          <w:rFonts w:ascii="Times New Roman" w:eastAsia="標楷體" w:hAnsi="Times New Roman"/>
          <w:sz w:val="28"/>
          <w:szCs w:val="28"/>
        </w:rPr>
      </w:pPr>
      <w:r w:rsidRPr="000B464B">
        <w:rPr>
          <w:rFonts w:ascii="Times New Roman" w:eastAsia="標楷體" w:hAnsi="Times New Roman"/>
          <w:sz w:val="28"/>
          <w:szCs w:val="28"/>
        </w:rPr>
        <w:t>3</w:t>
      </w:r>
      <w:r w:rsidRPr="000B464B">
        <w:rPr>
          <w:rFonts w:ascii="Times New Roman" w:eastAsia="標楷體" w:hAnsi="Times New Roman" w:hint="eastAsia"/>
          <w:sz w:val="28"/>
          <w:szCs w:val="28"/>
        </w:rPr>
        <w:t>、社會人士：指大專以上相關科系畢業之社會人士。</w:t>
      </w:r>
    </w:p>
    <w:p w:rsidR="0060586D" w:rsidRPr="000B464B" w:rsidRDefault="0060586D" w:rsidP="00FB7CB5">
      <w:pPr>
        <w:snapToGrid w:val="0"/>
        <w:spacing w:line="460" w:lineRule="exact"/>
        <w:ind w:leftChars="50" w:left="820" w:hangingChars="250" w:hanging="700"/>
        <w:jc w:val="both"/>
        <w:rPr>
          <w:rFonts w:ascii="Times New Roman" w:eastAsia="標楷體" w:hAnsi="Times New Roman"/>
          <w:sz w:val="28"/>
          <w:szCs w:val="28"/>
        </w:rPr>
      </w:pPr>
      <w:r w:rsidRPr="000B464B">
        <w:rPr>
          <w:rFonts w:ascii="Times New Roman" w:eastAsia="標楷體" w:hAnsi="Times New Roman"/>
          <w:sz w:val="28"/>
          <w:szCs w:val="28"/>
        </w:rPr>
        <w:t xml:space="preserve">  4</w:t>
      </w:r>
      <w:r w:rsidRPr="000B464B">
        <w:rPr>
          <w:rFonts w:ascii="Times New Roman" w:eastAsia="標楷體" w:hAnsi="Times New Roman" w:hint="eastAsia"/>
          <w:sz w:val="28"/>
          <w:szCs w:val="28"/>
        </w:rPr>
        <w:t>、身心障礙班</w:t>
      </w:r>
      <w:r w:rsidRPr="000B464B">
        <w:rPr>
          <w:rFonts w:ascii="Times New Roman" w:eastAsia="標楷體" w:hAnsi="Times New Roman"/>
          <w:sz w:val="28"/>
          <w:szCs w:val="28"/>
        </w:rPr>
        <w:t>(</w:t>
      </w:r>
      <w:r w:rsidRPr="000B464B">
        <w:rPr>
          <w:rFonts w:ascii="Times New Roman" w:eastAsia="標楷體" w:hAnsi="Times New Roman" w:hint="eastAsia"/>
          <w:sz w:val="28"/>
          <w:szCs w:val="28"/>
        </w:rPr>
        <w:t>含疑似身心障礙學生</w:t>
      </w:r>
      <w:r w:rsidRPr="000B464B">
        <w:rPr>
          <w:rFonts w:ascii="Times New Roman" w:eastAsia="標楷體" w:hAnsi="Times New Roman"/>
          <w:sz w:val="28"/>
          <w:szCs w:val="28"/>
        </w:rPr>
        <w:t>)</w:t>
      </w:r>
      <w:r w:rsidRPr="000B464B">
        <w:rPr>
          <w:rFonts w:ascii="Times New Roman" w:eastAsia="標楷體" w:hAnsi="Times New Roman" w:hint="eastAsia"/>
          <w:sz w:val="28"/>
          <w:szCs w:val="28"/>
        </w:rPr>
        <w:t>教學人員資格：</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）持有特殊教育各該教育階段、科（類）合格教師證書。</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）修畢特殊教育師資職前教育課程，取得修畢證明書。</w:t>
      </w:r>
    </w:p>
    <w:p w:rsidR="0060586D" w:rsidRPr="000B464B" w:rsidRDefault="0060586D" w:rsidP="00FB7CB5">
      <w:pPr>
        <w:snapToGrid w:val="0"/>
        <w:spacing w:line="460" w:lineRule="exact"/>
        <w:ind w:leftChars="-177" w:left="71" w:hangingChars="177" w:hanging="496"/>
        <w:jc w:val="both"/>
        <w:rPr>
          <w:rFonts w:ascii="Times New Roman" w:eastAsia="標楷體" w:hAnsi="Times New Roman"/>
          <w:sz w:val="28"/>
          <w:szCs w:val="28"/>
        </w:rPr>
      </w:pPr>
      <w:r w:rsidRPr="000B464B">
        <w:rPr>
          <w:rFonts w:ascii="Times New Roman" w:eastAsia="標楷體" w:hAnsi="Times New Roman" w:hint="eastAsia"/>
          <w:sz w:val="28"/>
          <w:szCs w:val="28"/>
        </w:rPr>
        <w:t>七、教學人員聘任方式：</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（一）除由校內現職教師（含長期代理教師）及不支領鐘點費之退休教師擔任外，其餘教學人員，均應透過本署「國民小學與國民中學補救教學方案人才招募專區」（</w:t>
      </w:r>
      <w:hyperlink r:id="rId4" w:history="1">
        <w:r w:rsidRPr="000B464B">
          <w:rPr>
            <w:rFonts w:ascii="Times New Roman" w:eastAsia="標楷體" w:hAnsi="Times New Roman"/>
            <w:sz w:val="28"/>
            <w:szCs w:val="28"/>
          </w:rPr>
          <w:t>http://priori.moe.gov.tw/recruit/</w:t>
        </w:r>
      </w:hyperlink>
      <w:r w:rsidRPr="000B464B">
        <w:rPr>
          <w:rFonts w:ascii="Times New Roman" w:eastAsia="標楷體" w:hAnsi="Times New Roman" w:hint="eastAsia"/>
          <w:sz w:val="28"/>
          <w:szCs w:val="28"/>
        </w:rPr>
        <w:t>）公開招募，並於職缺刊登完畢後，透過系統提供之通知信，通知面試、錄取或未錄取之人員；如學校情形特殊、實施確有困難，應專案報直轄市、縣（市</w:t>
      </w:r>
      <w:r w:rsidRPr="000B464B">
        <w:rPr>
          <w:rFonts w:ascii="Times New Roman" w:eastAsia="標楷體" w:hAnsi="Times New Roman"/>
          <w:sz w:val="28"/>
          <w:szCs w:val="28"/>
        </w:rPr>
        <w:t>)</w:t>
      </w:r>
      <w:r w:rsidRPr="000B464B">
        <w:rPr>
          <w:rFonts w:ascii="Times New Roman" w:eastAsia="標楷體" w:hAnsi="Times New Roman" w:hint="eastAsia"/>
          <w:sz w:val="28"/>
          <w:szCs w:val="28"/>
        </w:rPr>
        <w:t>政府備查。</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（二）各期所需之教學人員，各校得優先聘任儲備教師、家庭經濟弱勢或修畢師資職前教育課程之大學生擔任。</w:t>
      </w:r>
    </w:p>
    <w:p w:rsidR="0060586D" w:rsidRPr="000B464B" w:rsidRDefault="0060586D" w:rsidP="00FB7CB5">
      <w:pPr>
        <w:snapToGrid w:val="0"/>
        <w:spacing w:line="460" w:lineRule="exact"/>
        <w:ind w:leftChars="-177" w:left="404" w:hangingChars="296" w:hanging="829"/>
        <w:rPr>
          <w:rFonts w:ascii="Times New Roman" w:eastAsia="標楷體" w:hAnsi="Times New Roman"/>
          <w:sz w:val="28"/>
          <w:szCs w:val="28"/>
        </w:rPr>
      </w:pPr>
      <w:r w:rsidRPr="000B464B">
        <w:rPr>
          <w:rFonts w:ascii="Times New Roman" w:eastAsia="標楷體" w:hAnsi="Times New Roman" w:hint="eastAsia"/>
          <w:sz w:val="28"/>
          <w:szCs w:val="28"/>
        </w:rPr>
        <w:t>八、篩選及測驗：</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（一）提報參加篩選學生階段：學校提報應參加篩選測驗之學生，其提報方式規定如下：</w:t>
      </w:r>
    </w:p>
    <w:p w:rsidR="0060586D" w:rsidRPr="000B464B" w:rsidRDefault="0060586D" w:rsidP="00FB7CB5">
      <w:pPr>
        <w:pStyle w:val="c16"/>
        <w:snapToGrid w:val="0"/>
        <w:spacing w:before="0" w:beforeAutospacing="0" w:after="0" w:afterAutospacing="0" w:line="460" w:lineRule="exact"/>
        <w:ind w:leftChars="164" w:left="1038" w:hangingChars="230" w:hanging="644"/>
        <w:jc w:val="both"/>
        <w:rPr>
          <w:rFonts w:ascii="Times New Roman"/>
          <w:sz w:val="28"/>
          <w:szCs w:val="28"/>
        </w:rPr>
      </w:pPr>
      <w:r w:rsidRPr="000B464B">
        <w:rPr>
          <w:rFonts w:ascii="Times New Roman"/>
          <w:sz w:val="28"/>
          <w:szCs w:val="28"/>
        </w:rPr>
        <w:t>1</w:t>
      </w:r>
      <w:r w:rsidRPr="000B464B">
        <w:rPr>
          <w:rFonts w:ascii="Times New Roman" w:hint="eastAsia"/>
          <w:sz w:val="28"/>
          <w:szCs w:val="28"/>
        </w:rPr>
        <w:t>、一般扶助學校：</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）由導師或學習領域任課教師（國語文、數學及英語三科）提報該科成績為原班級後百分之三十五之學生參加測驗。</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）各校前二年已依前目提報率提報並施測者，得依其線上測驗之不通過比率為依據，經直轄市、縣（市）政府同意後，得調整提報率，由直轄市、縣（市）政府彙整後函報本署備查。</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3</w:t>
      </w:r>
      <w:r w:rsidRPr="000B464B">
        <w:rPr>
          <w:rFonts w:ascii="Times New Roman" w:eastAsia="標楷體" w:hAnsi="Times New Roman" w:hint="eastAsia"/>
          <w:sz w:val="28"/>
          <w:szCs w:val="28"/>
        </w:rPr>
        <w:t>）本署得依據全國篩選測驗結果，彈性調整提報率。</w:t>
      </w:r>
    </w:p>
    <w:p w:rsidR="0060586D" w:rsidRPr="000B464B" w:rsidRDefault="0060586D" w:rsidP="00FB7CB5">
      <w:pPr>
        <w:snapToGrid w:val="0"/>
        <w:spacing w:line="460" w:lineRule="exact"/>
        <w:ind w:leftChars="119" w:left="1202" w:hangingChars="327" w:hanging="91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4</w:t>
      </w:r>
      <w:r w:rsidRPr="000B464B">
        <w:rPr>
          <w:rFonts w:ascii="Times New Roman" w:eastAsia="標楷體" w:hAnsi="Times New Roman" w:hint="eastAsia"/>
          <w:sz w:val="28"/>
          <w:szCs w:val="28"/>
        </w:rPr>
        <w:t>）偏遠地區或具特殊原因者，專案報經直轄市、縣（市）政府</w:t>
      </w:r>
    </w:p>
    <w:p w:rsidR="0060586D" w:rsidRPr="000B464B" w:rsidRDefault="0060586D" w:rsidP="00FB7CB5">
      <w:pPr>
        <w:snapToGrid w:val="0"/>
        <w:spacing w:line="460" w:lineRule="exact"/>
        <w:ind w:leftChars="467" w:left="1197" w:hangingChars="27" w:hanging="76"/>
        <w:jc w:val="both"/>
        <w:rPr>
          <w:rFonts w:ascii="Times New Roman" w:eastAsia="標楷體" w:hAnsi="Times New Roman"/>
          <w:sz w:val="28"/>
          <w:szCs w:val="28"/>
        </w:rPr>
      </w:pPr>
      <w:r w:rsidRPr="000B464B">
        <w:rPr>
          <w:rFonts w:ascii="Times New Roman" w:eastAsia="標楷體" w:hAnsi="Times New Roman" w:hint="eastAsia"/>
          <w:sz w:val="28"/>
          <w:szCs w:val="28"/>
        </w:rPr>
        <w:t>同意，得放寬篩選範圍至後百分之四十，班級人數低於十人</w:t>
      </w:r>
    </w:p>
    <w:p w:rsidR="0060586D" w:rsidRPr="000B464B" w:rsidRDefault="0060586D" w:rsidP="00FB7CB5">
      <w:pPr>
        <w:snapToGrid w:val="0"/>
        <w:spacing w:line="460" w:lineRule="exact"/>
        <w:ind w:leftChars="467" w:left="1197" w:hangingChars="27" w:hanging="76"/>
        <w:jc w:val="both"/>
        <w:rPr>
          <w:rFonts w:ascii="Times New Roman" w:eastAsia="標楷體" w:hAnsi="Times New Roman"/>
          <w:sz w:val="28"/>
          <w:szCs w:val="28"/>
        </w:rPr>
      </w:pPr>
      <w:r w:rsidRPr="000B464B">
        <w:rPr>
          <w:rFonts w:ascii="Times New Roman" w:eastAsia="標楷體" w:hAnsi="Times New Roman" w:hint="eastAsia"/>
          <w:sz w:val="28"/>
          <w:szCs w:val="28"/>
        </w:rPr>
        <w:t>者，得全班進行施測；其須再放寬篩選範圍者，應專案報經</w:t>
      </w:r>
    </w:p>
    <w:p w:rsidR="0060586D" w:rsidRPr="000B464B" w:rsidRDefault="0060586D" w:rsidP="00FB7CB5">
      <w:pPr>
        <w:snapToGrid w:val="0"/>
        <w:spacing w:line="460" w:lineRule="exact"/>
        <w:ind w:leftChars="467" w:left="1197" w:hangingChars="27" w:hanging="76"/>
        <w:jc w:val="both"/>
        <w:rPr>
          <w:rFonts w:ascii="Times New Roman" w:eastAsia="標楷體" w:hAnsi="Times New Roman"/>
          <w:sz w:val="28"/>
          <w:szCs w:val="28"/>
        </w:rPr>
      </w:pPr>
      <w:r w:rsidRPr="000B464B">
        <w:rPr>
          <w:rFonts w:ascii="Times New Roman" w:eastAsia="標楷體" w:hAnsi="Times New Roman" w:hint="eastAsia"/>
          <w:sz w:val="28"/>
          <w:szCs w:val="28"/>
        </w:rPr>
        <w:t>本署同意。</w:t>
      </w:r>
    </w:p>
    <w:p w:rsidR="0060586D" w:rsidRPr="000B464B" w:rsidRDefault="0060586D" w:rsidP="00FB7CB5">
      <w:pPr>
        <w:pStyle w:val="c16"/>
        <w:snapToGrid w:val="0"/>
        <w:spacing w:before="0" w:beforeAutospacing="0" w:after="0" w:afterAutospacing="0" w:line="460" w:lineRule="exact"/>
        <w:ind w:leftChars="164" w:left="1038" w:hangingChars="230" w:hanging="644"/>
        <w:jc w:val="both"/>
        <w:rPr>
          <w:rFonts w:ascii="Times New Roman"/>
          <w:sz w:val="28"/>
          <w:szCs w:val="28"/>
        </w:rPr>
      </w:pPr>
      <w:r w:rsidRPr="000B464B">
        <w:rPr>
          <w:rFonts w:ascii="Times New Roman"/>
          <w:sz w:val="28"/>
          <w:szCs w:val="28"/>
        </w:rPr>
        <w:t>2</w:t>
      </w:r>
      <w:r w:rsidRPr="000B464B">
        <w:rPr>
          <w:rFonts w:ascii="Times New Roman" w:hint="eastAsia"/>
          <w:sz w:val="28"/>
          <w:szCs w:val="28"/>
        </w:rPr>
        <w:t>、特定扶助學校：全校所有學生一律提報參加測驗。</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（二）篩選測驗階段</w:t>
      </w:r>
    </w:p>
    <w:p w:rsidR="0060586D" w:rsidRPr="000B464B" w:rsidRDefault="0060586D" w:rsidP="00FB7CB5">
      <w:pPr>
        <w:pStyle w:val="c16"/>
        <w:snapToGrid w:val="0"/>
        <w:spacing w:before="0" w:beforeAutospacing="0" w:after="0" w:afterAutospacing="0" w:line="460" w:lineRule="exact"/>
        <w:ind w:leftChars="164" w:left="1038" w:hangingChars="230" w:hanging="644"/>
        <w:jc w:val="both"/>
        <w:rPr>
          <w:rFonts w:ascii="Times New Roman"/>
          <w:sz w:val="28"/>
          <w:szCs w:val="28"/>
        </w:rPr>
      </w:pPr>
      <w:r w:rsidRPr="000B464B">
        <w:rPr>
          <w:rFonts w:ascii="Times New Roman"/>
          <w:sz w:val="28"/>
          <w:szCs w:val="28"/>
        </w:rPr>
        <w:t>1</w:t>
      </w:r>
      <w:r w:rsidRPr="000B464B">
        <w:rPr>
          <w:rFonts w:ascii="Times New Roman" w:hint="eastAsia"/>
          <w:sz w:val="28"/>
          <w:szCs w:val="28"/>
        </w:rPr>
        <w:t>、測驗時間：每年九月。</w:t>
      </w:r>
    </w:p>
    <w:p w:rsidR="0060586D" w:rsidRPr="000B464B" w:rsidRDefault="0060586D" w:rsidP="00FB7CB5">
      <w:pPr>
        <w:pStyle w:val="c16"/>
        <w:snapToGrid w:val="0"/>
        <w:spacing w:before="0" w:beforeAutospacing="0" w:after="0" w:afterAutospacing="0" w:line="460" w:lineRule="exact"/>
        <w:ind w:leftChars="164" w:left="1038" w:hangingChars="230" w:hanging="644"/>
        <w:jc w:val="both"/>
        <w:rPr>
          <w:rFonts w:ascii="Times New Roman"/>
          <w:sz w:val="28"/>
          <w:szCs w:val="28"/>
        </w:rPr>
      </w:pPr>
      <w:r w:rsidRPr="000B464B">
        <w:rPr>
          <w:rFonts w:ascii="Times New Roman"/>
          <w:sz w:val="28"/>
          <w:szCs w:val="28"/>
        </w:rPr>
        <w:t>2</w:t>
      </w:r>
      <w:r w:rsidRPr="000B464B">
        <w:rPr>
          <w:rFonts w:ascii="Times New Roman" w:hint="eastAsia"/>
          <w:sz w:val="28"/>
          <w:szCs w:val="28"/>
        </w:rPr>
        <w:t>、測驗科目及測驗方式：至少勾選一科目。</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）國語文：二年級至三年級實施紙筆測驗，四年級至九年級實施電腦化測驗。</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）數學：二年級至三年級實施紙筆測驗，四年級至九年級實施電腦化測驗。</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3</w:t>
      </w:r>
      <w:r w:rsidRPr="000B464B">
        <w:rPr>
          <w:rFonts w:ascii="Times New Roman" w:eastAsia="標楷體" w:hAnsi="Times New Roman" w:hint="eastAsia"/>
          <w:sz w:val="28"/>
          <w:szCs w:val="28"/>
        </w:rPr>
        <w:t>）英語：四年級至九年級實施電腦化測驗（含英語聽力測驗）。</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（三）成長測驗階段：</w:t>
      </w:r>
    </w:p>
    <w:p w:rsidR="0060586D" w:rsidRPr="000B464B" w:rsidRDefault="0060586D" w:rsidP="00FB7CB5">
      <w:pPr>
        <w:pStyle w:val="c16"/>
        <w:snapToGrid w:val="0"/>
        <w:spacing w:before="0" w:beforeAutospacing="0" w:after="0" w:afterAutospacing="0" w:line="460" w:lineRule="exact"/>
        <w:ind w:leftChars="195" w:left="748" w:hangingChars="100" w:hanging="280"/>
        <w:jc w:val="both"/>
        <w:rPr>
          <w:rFonts w:ascii="Times New Roman"/>
          <w:sz w:val="28"/>
          <w:szCs w:val="28"/>
        </w:rPr>
      </w:pPr>
      <w:r w:rsidRPr="000B464B">
        <w:rPr>
          <w:rFonts w:ascii="Times New Roman"/>
          <w:sz w:val="28"/>
          <w:szCs w:val="28"/>
        </w:rPr>
        <w:t>1</w:t>
      </w:r>
      <w:r w:rsidRPr="000B464B">
        <w:rPr>
          <w:rFonts w:ascii="Times New Roman" w:hint="eastAsia"/>
          <w:sz w:val="28"/>
          <w:szCs w:val="28"/>
        </w:rPr>
        <w:t>、受測條件：</w:t>
      </w:r>
    </w:p>
    <w:p w:rsidR="0060586D" w:rsidRPr="000B464B" w:rsidRDefault="0060586D" w:rsidP="00FB7CB5">
      <w:pPr>
        <w:pStyle w:val="c16"/>
        <w:snapToGrid w:val="0"/>
        <w:spacing w:before="0" w:beforeAutospacing="0" w:after="0" w:afterAutospacing="0" w:line="460" w:lineRule="exact"/>
        <w:ind w:leftChars="195" w:left="913" w:hangingChars="159" w:hanging="445"/>
        <w:jc w:val="both"/>
        <w:rPr>
          <w:rFonts w:ascii="Times New Roman"/>
          <w:sz w:val="28"/>
          <w:szCs w:val="28"/>
        </w:rPr>
      </w:pPr>
      <w:r w:rsidRPr="000B464B">
        <w:rPr>
          <w:rFonts w:ascii="Times New Roman"/>
          <w:sz w:val="28"/>
          <w:szCs w:val="28"/>
        </w:rPr>
        <w:t xml:space="preserve">   </w:t>
      </w:r>
      <w:r w:rsidRPr="000B464B">
        <w:rPr>
          <w:rFonts w:ascii="Times New Roman" w:hint="eastAsia"/>
          <w:sz w:val="28"/>
          <w:szCs w:val="28"/>
        </w:rPr>
        <w:t>本署國民小學及國民中學補救教學資源平臺學生管理系統（以下簡稱補救教學資源平臺學生管理系統）之個案管理名單學生，無論是否接受本署補救教學資源扶助，均應參加成長測驗，以利長期追蹤輔導。</w:t>
      </w:r>
    </w:p>
    <w:p w:rsidR="0060586D" w:rsidRPr="000B464B" w:rsidRDefault="0060586D" w:rsidP="00FB7CB5">
      <w:pPr>
        <w:pStyle w:val="c16"/>
        <w:snapToGrid w:val="0"/>
        <w:spacing w:before="0" w:beforeAutospacing="0" w:after="0" w:afterAutospacing="0" w:line="460" w:lineRule="exact"/>
        <w:ind w:leftChars="195" w:left="748" w:hangingChars="100" w:hanging="280"/>
        <w:jc w:val="both"/>
        <w:rPr>
          <w:rFonts w:ascii="Times New Roman"/>
          <w:sz w:val="28"/>
          <w:szCs w:val="28"/>
        </w:rPr>
      </w:pPr>
      <w:r w:rsidRPr="000B464B">
        <w:rPr>
          <w:rFonts w:ascii="Times New Roman"/>
          <w:sz w:val="28"/>
          <w:szCs w:val="28"/>
        </w:rPr>
        <w:t>2</w:t>
      </w:r>
      <w:r w:rsidRPr="000B464B">
        <w:rPr>
          <w:rFonts w:ascii="Times New Roman" w:hint="eastAsia"/>
          <w:sz w:val="28"/>
          <w:szCs w:val="28"/>
        </w:rPr>
        <w:t>、測驗時間：</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）每年二月及六月。</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）補救教學資源平臺學生管理系統「個案管理」名單之一年級學生僅需參加六月學習成長測驗。</w:t>
      </w:r>
    </w:p>
    <w:p w:rsidR="0060586D" w:rsidRPr="000B464B" w:rsidRDefault="0060586D" w:rsidP="00FB7CB5">
      <w:pPr>
        <w:pStyle w:val="c16"/>
        <w:snapToGrid w:val="0"/>
        <w:spacing w:before="0" w:beforeAutospacing="0" w:after="0" w:afterAutospacing="0" w:line="460" w:lineRule="exact"/>
        <w:ind w:leftChars="177" w:left="705" w:hangingChars="100" w:hanging="280"/>
        <w:jc w:val="both"/>
        <w:rPr>
          <w:rFonts w:ascii="Times New Roman"/>
          <w:sz w:val="28"/>
          <w:szCs w:val="28"/>
        </w:rPr>
      </w:pPr>
      <w:r w:rsidRPr="000B464B">
        <w:rPr>
          <w:rFonts w:ascii="Times New Roman"/>
          <w:sz w:val="28"/>
          <w:szCs w:val="28"/>
        </w:rPr>
        <w:t>3</w:t>
      </w:r>
      <w:r w:rsidRPr="000B464B">
        <w:rPr>
          <w:rFonts w:ascii="Times New Roman" w:hint="eastAsia"/>
          <w:sz w:val="28"/>
          <w:szCs w:val="28"/>
        </w:rPr>
        <w:t>、測驗科目及測驗方式：</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）國語文：一年級至三年級實施紙筆測驗，四年級至九年級實施電腦化測驗。</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）數學：一年級至三年級實施紙筆測驗，四年級至九年級實施電腦化測驗。</w:t>
      </w:r>
    </w:p>
    <w:p w:rsidR="0060586D" w:rsidRPr="000B464B" w:rsidRDefault="0060586D" w:rsidP="00FB7CB5">
      <w:pPr>
        <w:snapToGrid w:val="0"/>
        <w:spacing w:line="460" w:lineRule="exact"/>
        <w:ind w:leftChars="119" w:left="1062" w:hangingChars="277" w:hanging="776"/>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3</w:t>
      </w:r>
      <w:r w:rsidRPr="000B464B">
        <w:rPr>
          <w:rFonts w:ascii="Times New Roman" w:eastAsia="標楷體" w:hAnsi="Times New Roman" w:hint="eastAsia"/>
          <w:sz w:val="28"/>
          <w:szCs w:val="28"/>
        </w:rPr>
        <w:t>）英語：四年級至九年級實施電腦化測驗（含英語聽力測驗）。</w:t>
      </w:r>
    </w:p>
    <w:p w:rsidR="0060586D" w:rsidRPr="000B464B" w:rsidRDefault="0060586D" w:rsidP="00FB7CB5">
      <w:pPr>
        <w:pStyle w:val="c16"/>
        <w:snapToGrid w:val="0"/>
        <w:spacing w:before="0" w:beforeAutospacing="0" w:after="0" w:afterAutospacing="0" w:line="460" w:lineRule="exact"/>
        <w:ind w:leftChars="-178" w:left="444" w:hangingChars="311" w:hanging="871"/>
        <w:jc w:val="both"/>
        <w:rPr>
          <w:rFonts w:ascii="Times New Roman"/>
          <w:sz w:val="28"/>
          <w:szCs w:val="28"/>
        </w:rPr>
      </w:pPr>
      <w:r w:rsidRPr="000B464B">
        <w:rPr>
          <w:rFonts w:ascii="Times New Roman" w:hint="eastAsia"/>
          <w:sz w:val="28"/>
          <w:szCs w:val="28"/>
        </w:rPr>
        <w:t>九、實施方式：</w:t>
      </w:r>
    </w:p>
    <w:p w:rsidR="0060586D" w:rsidRPr="000B464B" w:rsidRDefault="0060586D" w:rsidP="00FB7CB5">
      <w:pPr>
        <w:pStyle w:val="c16"/>
        <w:snapToGrid w:val="0"/>
        <w:spacing w:before="0" w:beforeAutospacing="0" w:after="0" w:afterAutospacing="0" w:line="460" w:lineRule="exact"/>
        <w:ind w:leftChars="-78" w:left="404" w:hangingChars="211" w:hanging="591"/>
        <w:jc w:val="both"/>
        <w:rPr>
          <w:rFonts w:ascii="Times New Roman"/>
          <w:sz w:val="28"/>
          <w:szCs w:val="28"/>
        </w:rPr>
      </w:pPr>
      <w:r w:rsidRPr="000B464B">
        <w:rPr>
          <w:rFonts w:ascii="Times New Roman" w:hint="eastAsia"/>
          <w:sz w:val="28"/>
          <w:szCs w:val="28"/>
        </w:rPr>
        <w:t>（一）開班人數：</w:t>
      </w:r>
    </w:p>
    <w:p w:rsidR="0060586D" w:rsidRPr="000B464B" w:rsidRDefault="0060586D" w:rsidP="00FB7CB5">
      <w:pPr>
        <w:pStyle w:val="c16"/>
        <w:snapToGrid w:val="0"/>
        <w:spacing w:before="0" w:beforeAutospacing="0" w:after="0" w:afterAutospacing="0" w:line="460" w:lineRule="exact"/>
        <w:ind w:leftChars="151" w:left="718" w:hangingChars="127" w:hanging="356"/>
        <w:jc w:val="both"/>
        <w:rPr>
          <w:rFonts w:ascii="Times New Roman"/>
          <w:sz w:val="28"/>
          <w:szCs w:val="28"/>
        </w:rPr>
      </w:pPr>
      <w:r w:rsidRPr="000B464B">
        <w:rPr>
          <w:rFonts w:ascii="Times New Roman"/>
          <w:sz w:val="28"/>
          <w:szCs w:val="28"/>
        </w:rPr>
        <w:t>1</w:t>
      </w:r>
      <w:r w:rsidRPr="000B464B">
        <w:rPr>
          <w:rFonts w:ascii="Times New Roman" w:hint="eastAsia"/>
          <w:sz w:val="28"/>
          <w:szCs w:val="28"/>
        </w:rPr>
        <w:t>、每班以十人為原則，最多不得超過十二人，最少不得低於六人。但有成班困難之偏遠或小型學校，其經直轄市、縣（市）政府同意者，得依實際情形編班。</w:t>
      </w:r>
    </w:p>
    <w:p w:rsidR="0060586D" w:rsidRPr="000B464B" w:rsidRDefault="0060586D" w:rsidP="00FB7CB5">
      <w:pPr>
        <w:pStyle w:val="c16"/>
        <w:tabs>
          <w:tab w:val="left" w:pos="672"/>
          <w:tab w:val="left" w:pos="840"/>
        </w:tabs>
        <w:snapToGrid w:val="0"/>
        <w:spacing w:before="0" w:beforeAutospacing="0" w:after="0" w:afterAutospacing="0" w:line="460" w:lineRule="exact"/>
        <w:ind w:leftChars="151" w:left="718" w:hangingChars="127" w:hanging="356"/>
        <w:jc w:val="both"/>
        <w:rPr>
          <w:rFonts w:ascii="Times New Roman"/>
          <w:sz w:val="28"/>
          <w:szCs w:val="28"/>
        </w:rPr>
      </w:pPr>
      <w:r w:rsidRPr="000B464B">
        <w:rPr>
          <w:rFonts w:ascii="Times New Roman"/>
          <w:sz w:val="28"/>
          <w:szCs w:val="28"/>
        </w:rPr>
        <w:t>2</w:t>
      </w:r>
      <w:r w:rsidRPr="000B464B">
        <w:rPr>
          <w:rFonts w:ascii="Times New Roman" w:hint="eastAsia"/>
          <w:sz w:val="28"/>
          <w:szCs w:val="28"/>
        </w:rPr>
        <w:t>、教學人員為大學生者，每人以輔導三人至六人為原則。</w:t>
      </w:r>
    </w:p>
    <w:p w:rsidR="0060586D" w:rsidRPr="000B464B" w:rsidRDefault="0060586D" w:rsidP="00FB7CB5">
      <w:pPr>
        <w:pStyle w:val="c16"/>
        <w:snapToGrid w:val="0"/>
        <w:spacing w:before="0" w:beforeAutospacing="0" w:after="0" w:afterAutospacing="0" w:line="460" w:lineRule="exact"/>
        <w:ind w:leftChars="151" w:left="718" w:hangingChars="127" w:hanging="356"/>
        <w:jc w:val="both"/>
        <w:rPr>
          <w:rFonts w:ascii="Times New Roman"/>
          <w:sz w:val="28"/>
          <w:szCs w:val="28"/>
        </w:rPr>
      </w:pPr>
      <w:r w:rsidRPr="000B464B">
        <w:rPr>
          <w:rFonts w:ascii="Times New Roman"/>
          <w:sz w:val="28"/>
          <w:szCs w:val="28"/>
        </w:rPr>
        <w:t>3</w:t>
      </w:r>
      <w:r w:rsidRPr="000B464B">
        <w:rPr>
          <w:rFonts w:ascii="Times New Roman" w:hint="eastAsia"/>
          <w:sz w:val="28"/>
          <w:szCs w:val="28"/>
        </w:rPr>
        <w:t>、不支領鐘點費之退休教師，得視需要採一對一、一對二方式進行輔導。</w:t>
      </w:r>
    </w:p>
    <w:p w:rsidR="0060586D" w:rsidRPr="000B464B" w:rsidRDefault="0060586D" w:rsidP="00FB7CB5">
      <w:pPr>
        <w:pStyle w:val="c16"/>
        <w:snapToGrid w:val="0"/>
        <w:spacing w:before="0" w:beforeAutospacing="0" w:after="0" w:afterAutospacing="0" w:line="460" w:lineRule="exact"/>
        <w:ind w:leftChars="151" w:left="718" w:hangingChars="127" w:hanging="356"/>
        <w:jc w:val="both"/>
        <w:rPr>
          <w:rFonts w:ascii="Times New Roman"/>
          <w:sz w:val="28"/>
          <w:szCs w:val="28"/>
        </w:rPr>
      </w:pPr>
      <w:r w:rsidRPr="000B464B">
        <w:rPr>
          <w:rFonts w:ascii="Times New Roman"/>
          <w:sz w:val="28"/>
          <w:szCs w:val="28"/>
        </w:rPr>
        <w:t>4</w:t>
      </w:r>
      <w:r w:rsidRPr="000B464B">
        <w:rPr>
          <w:rFonts w:ascii="Times New Roman" w:hint="eastAsia"/>
          <w:sz w:val="28"/>
          <w:szCs w:val="28"/>
        </w:rPr>
        <w:t>、特定扶助學校，得由學校依實際情形規劃，不受上開規定限制。</w:t>
      </w:r>
    </w:p>
    <w:p w:rsidR="0060586D" w:rsidRPr="000B464B" w:rsidRDefault="0060586D" w:rsidP="00FB7CB5">
      <w:pPr>
        <w:pStyle w:val="c16"/>
        <w:snapToGrid w:val="0"/>
        <w:spacing w:before="0" w:beforeAutospacing="0" w:after="0" w:afterAutospacing="0" w:line="460" w:lineRule="exact"/>
        <w:ind w:leftChars="-78" w:left="404" w:hangingChars="211" w:hanging="591"/>
        <w:jc w:val="both"/>
        <w:rPr>
          <w:rFonts w:ascii="Times New Roman"/>
          <w:sz w:val="28"/>
          <w:szCs w:val="28"/>
        </w:rPr>
      </w:pPr>
      <w:r w:rsidRPr="000B464B">
        <w:rPr>
          <w:rFonts w:ascii="Times New Roman" w:hint="eastAsia"/>
          <w:sz w:val="28"/>
          <w:szCs w:val="28"/>
        </w:rPr>
        <w:t>（二）編班方式：</w:t>
      </w:r>
    </w:p>
    <w:p w:rsidR="0060586D" w:rsidRPr="000B464B" w:rsidRDefault="0060586D" w:rsidP="00FB7CB5">
      <w:pPr>
        <w:pStyle w:val="c16"/>
        <w:tabs>
          <w:tab w:val="left" w:pos="600"/>
        </w:tabs>
        <w:snapToGrid w:val="0"/>
        <w:spacing w:before="0" w:beforeAutospacing="0" w:after="0" w:afterAutospacing="0" w:line="460" w:lineRule="exact"/>
        <w:ind w:leftChars="163" w:left="836" w:hangingChars="159" w:hanging="445"/>
        <w:jc w:val="both"/>
        <w:rPr>
          <w:rFonts w:ascii="Times New Roman"/>
          <w:sz w:val="28"/>
          <w:szCs w:val="28"/>
        </w:rPr>
      </w:pPr>
      <w:r w:rsidRPr="000B464B">
        <w:rPr>
          <w:rFonts w:ascii="Times New Roman"/>
          <w:sz w:val="28"/>
          <w:szCs w:val="28"/>
        </w:rPr>
        <w:t>1</w:t>
      </w:r>
      <w:r w:rsidRPr="000B464B">
        <w:rPr>
          <w:rFonts w:ascii="Times New Roman" w:hint="eastAsia"/>
          <w:sz w:val="28"/>
          <w:szCs w:val="28"/>
        </w:rPr>
        <w:t>、一般扶助學校，以抽離原班並依學生受輔科目落後程度編班為原則。</w:t>
      </w:r>
    </w:p>
    <w:p w:rsidR="0060586D" w:rsidRPr="000B464B" w:rsidRDefault="0060586D" w:rsidP="00FB7CB5">
      <w:pPr>
        <w:pStyle w:val="c16"/>
        <w:snapToGrid w:val="0"/>
        <w:spacing w:before="0" w:beforeAutospacing="0" w:after="0" w:afterAutospacing="0" w:line="460" w:lineRule="exact"/>
        <w:ind w:leftChars="163" w:left="836" w:hangingChars="159" w:hanging="445"/>
        <w:jc w:val="both"/>
        <w:rPr>
          <w:rFonts w:ascii="Times New Roman"/>
          <w:sz w:val="28"/>
          <w:szCs w:val="28"/>
        </w:rPr>
      </w:pPr>
      <w:r w:rsidRPr="000B464B">
        <w:rPr>
          <w:rFonts w:ascii="Times New Roman"/>
          <w:sz w:val="28"/>
          <w:szCs w:val="28"/>
        </w:rPr>
        <w:t>2</w:t>
      </w:r>
      <w:r w:rsidRPr="000B464B">
        <w:rPr>
          <w:rFonts w:ascii="Times New Roman" w:hint="eastAsia"/>
          <w:sz w:val="28"/>
          <w:szCs w:val="28"/>
        </w:rPr>
        <w:t>、特定扶助學校，以原班級人數實施為原則，班級人數未滿六人時，國民小學採同年段混合編班，國民中學採同年級合併編班。</w:t>
      </w:r>
    </w:p>
    <w:p w:rsidR="0060586D" w:rsidRPr="000B464B" w:rsidRDefault="0060586D" w:rsidP="00FB7CB5">
      <w:pPr>
        <w:pStyle w:val="c16"/>
        <w:snapToGrid w:val="0"/>
        <w:spacing w:before="0" w:beforeAutospacing="0" w:after="0" w:afterAutospacing="0" w:line="460" w:lineRule="exact"/>
        <w:ind w:leftChars="163" w:left="836" w:hangingChars="159" w:hanging="445"/>
        <w:jc w:val="both"/>
        <w:rPr>
          <w:rFonts w:ascii="Times New Roman"/>
          <w:sz w:val="28"/>
          <w:szCs w:val="28"/>
        </w:rPr>
      </w:pPr>
      <w:r w:rsidRPr="000B464B">
        <w:rPr>
          <w:rFonts w:ascii="Times New Roman"/>
          <w:sz w:val="28"/>
          <w:szCs w:val="28"/>
        </w:rPr>
        <w:t>3</w:t>
      </w:r>
      <w:r w:rsidRPr="000B464B">
        <w:rPr>
          <w:rFonts w:ascii="Times New Roman" w:hint="eastAsia"/>
          <w:sz w:val="28"/>
          <w:szCs w:val="28"/>
        </w:rPr>
        <w:t>、視、聽障學生之輔導需求，應以直轄市、縣（市）整體規劃或由重點學校開設專班，每位教師輔導學生人數至多得酌減二人。</w:t>
      </w:r>
    </w:p>
    <w:p w:rsidR="0060586D" w:rsidRPr="000B464B" w:rsidRDefault="0060586D" w:rsidP="00FB7CB5">
      <w:pPr>
        <w:pStyle w:val="c16"/>
        <w:snapToGrid w:val="0"/>
        <w:spacing w:before="0" w:beforeAutospacing="0" w:after="0" w:afterAutospacing="0" w:line="460" w:lineRule="exact"/>
        <w:ind w:leftChars="-78" w:left="404" w:hangingChars="211" w:hanging="591"/>
        <w:jc w:val="both"/>
        <w:rPr>
          <w:rFonts w:ascii="Times New Roman"/>
          <w:sz w:val="28"/>
          <w:szCs w:val="28"/>
        </w:rPr>
      </w:pPr>
      <w:r w:rsidRPr="000B464B">
        <w:rPr>
          <w:rFonts w:ascii="Times New Roman" w:hint="eastAsia"/>
          <w:sz w:val="28"/>
          <w:szCs w:val="28"/>
        </w:rPr>
        <w:t>（三）實施時間：</w:t>
      </w:r>
    </w:p>
    <w:p w:rsidR="0060586D" w:rsidRPr="000B464B" w:rsidRDefault="0060586D" w:rsidP="00FB7CB5">
      <w:pPr>
        <w:pStyle w:val="c16"/>
        <w:snapToGrid w:val="0"/>
        <w:spacing w:before="0" w:beforeAutospacing="0" w:after="0" w:afterAutospacing="0" w:line="460" w:lineRule="exact"/>
        <w:ind w:leftChars="165" w:left="810" w:hangingChars="148" w:hanging="414"/>
        <w:jc w:val="both"/>
        <w:rPr>
          <w:rFonts w:ascii="Times New Roman"/>
          <w:sz w:val="28"/>
          <w:szCs w:val="28"/>
        </w:rPr>
      </w:pPr>
      <w:r w:rsidRPr="000B464B">
        <w:rPr>
          <w:rFonts w:ascii="Times New Roman"/>
          <w:sz w:val="28"/>
          <w:szCs w:val="28"/>
        </w:rPr>
        <w:t>1</w:t>
      </w:r>
      <w:r w:rsidRPr="000B464B">
        <w:rPr>
          <w:rFonts w:ascii="Times New Roman" w:hint="eastAsia"/>
          <w:sz w:val="28"/>
          <w:szCs w:val="28"/>
        </w:rPr>
        <w:t>、補救教學實施方式分為四期，第一期（寒假）、第二期（二至六月）、第三期（暑假）、第四期（九月至翌年一月），各校得視學生實際需求情形規劃辦理期數。</w:t>
      </w:r>
    </w:p>
    <w:p w:rsidR="0060586D" w:rsidRPr="000B464B" w:rsidRDefault="0060586D" w:rsidP="00FB7CB5">
      <w:pPr>
        <w:pStyle w:val="c16"/>
        <w:snapToGrid w:val="0"/>
        <w:spacing w:before="0" w:beforeAutospacing="0" w:after="0" w:afterAutospacing="0" w:line="460" w:lineRule="exact"/>
        <w:ind w:leftChars="165" w:left="810" w:hangingChars="148" w:hanging="414"/>
        <w:jc w:val="both"/>
        <w:rPr>
          <w:rFonts w:ascii="Times New Roman"/>
          <w:sz w:val="28"/>
          <w:szCs w:val="28"/>
        </w:rPr>
      </w:pPr>
      <w:r w:rsidRPr="000B464B">
        <w:rPr>
          <w:rFonts w:ascii="Times New Roman"/>
          <w:sz w:val="28"/>
          <w:szCs w:val="28"/>
        </w:rPr>
        <w:t>2</w:t>
      </w:r>
      <w:r w:rsidRPr="000B464B">
        <w:rPr>
          <w:rFonts w:ascii="Times New Roman" w:hint="eastAsia"/>
          <w:sz w:val="28"/>
          <w:szCs w:val="28"/>
        </w:rPr>
        <w:t>、學期間於正式課程（課程綱要之學習總節數內）或課餘時間實施，並以小班或協同方式進行補救教學。</w:t>
      </w:r>
    </w:p>
    <w:p w:rsidR="0060586D" w:rsidRPr="000B464B" w:rsidRDefault="0060586D" w:rsidP="00FB7CB5">
      <w:pPr>
        <w:pStyle w:val="c16"/>
        <w:snapToGrid w:val="0"/>
        <w:spacing w:before="0" w:beforeAutospacing="0" w:after="0" w:afterAutospacing="0" w:line="460" w:lineRule="exact"/>
        <w:ind w:leftChars="165" w:left="810" w:hangingChars="148" w:hanging="414"/>
        <w:jc w:val="both"/>
        <w:rPr>
          <w:rFonts w:ascii="Times New Roman"/>
          <w:sz w:val="28"/>
          <w:szCs w:val="28"/>
        </w:rPr>
      </w:pPr>
      <w:r w:rsidRPr="000B464B">
        <w:rPr>
          <w:rFonts w:ascii="Times New Roman"/>
          <w:sz w:val="28"/>
          <w:szCs w:val="28"/>
        </w:rPr>
        <w:t>3</w:t>
      </w:r>
      <w:r w:rsidRPr="000B464B">
        <w:rPr>
          <w:rFonts w:ascii="Times New Roman" w:hint="eastAsia"/>
          <w:sz w:val="28"/>
          <w:szCs w:val="28"/>
        </w:rPr>
        <w:t>、午休時間暨週六、週日均不得實施補救教學，但特定扶助學校得視實際需要於週六、週日實施。</w:t>
      </w:r>
    </w:p>
    <w:p w:rsidR="0060586D" w:rsidRPr="000B464B" w:rsidRDefault="0060586D" w:rsidP="00FB7CB5">
      <w:pPr>
        <w:pStyle w:val="c16"/>
        <w:snapToGrid w:val="0"/>
        <w:spacing w:before="0" w:beforeAutospacing="0" w:after="0" w:afterAutospacing="0" w:line="460" w:lineRule="exact"/>
        <w:ind w:leftChars="162" w:left="809" w:hangingChars="150" w:hanging="420"/>
        <w:jc w:val="both"/>
        <w:rPr>
          <w:rFonts w:ascii="Times New Roman"/>
          <w:sz w:val="28"/>
          <w:szCs w:val="28"/>
        </w:rPr>
      </w:pPr>
      <w:r w:rsidRPr="000B464B">
        <w:rPr>
          <w:rFonts w:ascii="Times New Roman"/>
          <w:sz w:val="28"/>
          <w:szCs w:val="28"/>
        </w:rPr>
        <w:t>4</w:t>
      </w:r>
      <w:r w:rsidRPr="000B464B">
        <w:rPr>
          <w:rFonts w:ascii="Times New Roman" w:hint="eastAsia"/>
          <w:sz w:val="28"/>
          <w:szCs w:val="28"/>
        </w:rPr>
        <w:t>、寒暑假以每日實施半日，至多四節為限，但特定扶助學校不在此限。</w:t>
      </w:r>
    </w:p>
    <w:p w:rsidR="0060586D" w:rsidRPr="000B464B" w:rsidRDefault="0060586D" w:rsidP="00FB7CB5">
      <w:pPr>
        <w:pStyle w:val="c16"/>
        <w:snapToGrid w:val="0"/>
        <w:spacing w:before="0" w:beforeAutospacing="0" w:after="0" w:afterAutospacing="0" w:line="460" w:lineRule="exact"/>
        <w:ind w:leftChars="163" w:left="842" w:hangingChars="161" w:hanging="451"/>
        <w:jc w:val="both"/>
        <w:rPr>
          <w:rFonts w:ascii="Times New Roman"/>
          <w:sz w:val="28"/>
          <w:szCs w:val="28"/>
        </w:rPr>
      </w:pPr>
      <w:r w:rsidRPr="000B464B">
        <w:rPr>
          <w:rFonts w:ascii="Times New Roman"/>
          <w:sz w:val="28"/>
          <w:szCs w:val="28"/>
        </w:rPr>
        <w:t>5</w:t>
      </w:r>
      <w:r w:rsidRPr="000B464B">
        <w:rPr>
          <w:rFonts w:ascii="Times New Roman" w:hint="eastAsia"/>
          <w:sz w:val="28"/>
          <w:szCs w:val="28"/>
        </w:rPr>
        <w:t>、住校生夜間輔導，限特定扶助學校始得實施，且須在學期中夜間時間辦理。</w:t>
      </w:r>
    </w:p>
    <w:p w:rsidR="0060586D" w:rsidRPr="000B464B" w:rsidRDefault="0060586D" w:rsidP="00FB7CB5">
      <w:pPr>
        <w:pStyle w:val="c16"/>
        <w:snapToGrid w:val="0"/>
        <w:spacing w:before="0" w:beforeAutospacing="0" w:after="0" w:afterAutospacing="0" w:line="460" w:lineRule="exact"/>
        <w:ind w:leftChars="163" w:left="842" w:hangingChars="161" w:hanging="451"/>
        <w:jc w:val="both"/>
        <w:rPr>
          <w:rFonts w:ascii="Times New Roman"/>
          <w:sz w:val="28"/>
          <w:szCs w:val="28"/>
        </w:rPr>
      </w:pPr>
      <w:r w:rsidRPr="000B464B">
        <w:rPr>
          <w:rFonts w:ascii="Times New Roman"/>
          <w:sz w:val="28"/>
          <w:szCs w:val="28"/>
        </w:rPr>
        <w:t>6</w:t>
      </w:r>
      <w:r w:rsidRPr="000B464B">
        <w:rPr>
          <w:rFonts w:ascii="Times New Roman" w:hint="eastAsia"/>
          <w:sz w:val="28"/>
          <w:szCs w:val="28"/>
        </w:rPr>
        <w:t>、</w:t>
      </w:r>
      <w:r w:rsidRPr="000B464B">
        <w:rPr>
          <w:rFonts w:ascii="Times New Roman"/>
          <w:sz w:val="28"/>
          <w:szCs w:val="28"/>
        </w:rPr>
        <w:t xml:space="preserve"> </w:t>
      </w:r>
      <w:r w:rsidRPr="000B464B">
        <w:rPr>
          <w:rFonts w:ascii="Times New Roman" w:hint="eastAsia"/>
          <w:sz w:val="28"/>
          <w:szCs w:val="28"/>
        </w:rPr>
        <w:t>對身心障礙學生不得於正式課程時間進行抽離式補救教學（應實施特殊教育），其於課餘、課後時間及寒暑假進行外加式補救教學者，應與個別化教育計畫（</w:t>
      </w:r>
      <w:r w:rsidRPr="000B464B">
        <w:rPr>
          <w:rFonts w:ascii="Times New Roman"/>
          <w:sz w:val="28"/>
          <w:szCs w:val="28"/>
        </w:rPr>
        <w:t>IEP</w:t>
      </w:r>
      <w:r w:rsidRPr="000B464B">
        <w:rPr>
          <w:rFonts w:ascii="Times New Roman" w:hint="eastAsia"/>
          <w:sz w:val="28"/>
          <w:szCs w:val="28"/>
        </w:rPr>
        <w:t>）學習目標相結合。</w:t>
      </w:r>
    </w:p>
    <w:p w:rsidR="0060586D" w:rsidRPr="000B464B" w:rsidRDefault="0060586D" w:rsidP="00FB7CB5">
      <w:pPr>
        <w:pStyle w:val="c16"/>
        <w:snapToGrid w:val="0"/>
        <w:spacing w:before="0" w:beforeAutospacing="0" w:after="0" w:afterAutospacing="0" w:line="460" w:lineRule="exact"/>
        <w:ind w:leftChars="-78" w:left="404" w:hangingChars="211" w:hanging="591"/>
        <w:jc w:val="both"/>
        <w:rPr>
          <w:rFonts w:ascii="Times New Roman"/>
          <w:sz w:val="28"/>
          <w:szCs w:val="28"/>
        </w:rPr>
      </w:pPr>
      <w:r w:rsidRPr="000B464B">
        <w:rPr>
          <w:rFonts w:ascii="Times New Roman" w:hint="eastAsia"/>
          <w:sz w:val="28"/>
          <w:szCs w:val="28"/>
        </w:rPr>
        <w:t>（四）實施科目：</w:t>
      </w:r>
    </w:p>
    <w:p w:rsidR="0060586D" w:rsidRPr="000B464B" w:rsidRDefault="0060586D" w:rsidP="00FB7CB5">
      <w:pPr>
        <w:snapToGrid w:val="0"/>
        <w:spacing w:line="460" w:lineRule="exact"/>
        <w:ind w:leftChars="142" w:left="621" w:hangingChars="100" w:hanging="280"/>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、學期中（第二期及第四期）</w:t>
      </w:r>
    </w:p>
    <w:p w:rsidR="0060586D" w:rsidRPr="000B464B" w:rsidRDefault="0060586D" w:rsidP="00FB7CB5">
      <w:pPr>
        <w:snapToGrid w:val="0"/>
        <w:spacing w:line="460" w:lineRule="exact"/>
        <w:ind w:firstLineChars="150" w:firstLine="42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）國語文、數學：一年級至九年級均得實施。</w:t>
      </w:r>
    </w:p>
    <w:p w:rsidR="0060586D" w:rsidRPr="000B464B" w:rsidRDefault="0060586D" w:rsidP="00FB7CB5">
      <w:pPr>
        <w:snapToGrid w:val="0"/>
        <w:spacing w:line="460" w:lineRule="exact"/>
        <w:ind w:firstLineChars="150" w:firstLine="42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）英語：三年級以上始得實施。</w:t>
      </w:r>
    </w:p>
    <w:p w:rsidR="0060586D" w:rsidRPr="000B464B" w:rsidRDefault="0060586D" w:rsidP="00FB7CB5">
      <w:pPr>
        <w:snapToGrid w:val="0"/>
        <w:spacing w:line="460" w:lineRule="exact"/>
        <w:ind w:leftChars="142" w:left="621" w:hangingChars="100" w:hanging="280"/>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、寒暑假（第一期及第三期）：</w:t>
      </w:r>
    </w:p>
    <w:p w:rsidR="0060586D" w:rsidRPr="000B464B" w:rsidRDefault="0060586D" w:rsidP="00FB7CB5">
      <w:pPr>
        <w:snapToGrid w:val="0"/>
        <w:spacing w:line="460" w:lineRule="exact"/>
        <w:ind w:leftChars="-58" w:left="1015" w:hangingChars="412" w:hanging="1154"/>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）一般扶助學校除依學期中受輔科目及年級安排外，得視學生學習需求，安排其他活動性課程，並以不超過該期教學節數百分之二十為原則。</w:t>
      </w:r>
    </w:p>
    <w:p w:rsidR="0060586D" w:rsidRPr="000B464B" w:rsidRDefault="0060586D" w:rsidP="00FB7CB5">
      <w:pPr>
        <w:snapToGrid w:val="0"/>
        <w:spacing w:line="460" w:lineRule="exact"/>
        <w:ind w:leftChars="-116" w:left="1041" w:hangingChars="471" w:hanging="1319"/>
        <w:jc w:val="both"/>
        <w:rPr>
          <w:rFonts w:ascii="Times New Roman" w:eastAsia="標楷體" w:hAnsi="Times New Roman"/>
          <w:sz w:val="28"/>
          <w:szCs w:val="28"/>
        </w:rPr>
      </w:pP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）特定扶助學校安排其他活動性課程，以不超過該期教學節數三分之一為原則。</w:t>
      </w:r>
    </w:p>
    <w:p w:rsidR="0060586D" w:rsidRPr="000B464B" w:rsidRDefault="0060586D" w:rsidP="00FB7CB5">
      <w:pPr>
        <w:snapToGrid w:val="0"/>
        <w:spacing w:line="460" w:lineRule="exact"/>
        <w:ind w:leftChars="92" w:left="221" w:firstLineChars="50" w:firstLine="140"/>
        <w:jc w:val="both"/>
        <w:rPr>
          <w:rFonts w:ascii="Times New Roman" w:eastAsia="標楷體" w:hAnsi="Times New Roman"/>
          <w:sz w:val="28"/>
          <w:szCs w:val="28"/>
        </w:rPr>
      </w:pPr>
      <w:r w:rsidRPr="000B464B">
        <w:rPr>
          <w:rFonts w:ascii="Times New Roman" w:eastAsia="標楷體" w:hAnsi="Times New Roman"/>
          <w:sz w:val="28"/>
          <w:szCs w:val="28"/>
        </w:rPr>
        <w:t>3</w:t>
      </w:r>
      <w:r w:rsidRPr="000B464B">
        <w:rPr>
          <w:rFonts w:ascii="Times New Roman" w:eastAsia="標楷體" w:hAnsi="Times New Roman" w:hint="eastAsia"/>
          <w:sz w:val="28"/>
          <w:szCs w:val="28"/>
        </w:rPr>
        <w:t>、特定扶助學校之住校生夜間輔導得不限學習領域。</w:t>
      </w:r>
    </w:p>
    <w:p w:rsidR="0060586D" w:rsidRPr="000B464B" w:rsidRDefault="0060586D" w:rsidP="00FB7CB5">
      <w:pPr>
        <w:pStyle w:val="c16"/>
        <w:snapToGrid w:val="0"/>
        <w:spacing w:before="0" w:beforeAutospacing="0" w:after="0" w:afterAutospacing="0" w:line="460" w:lineRule="exact"/>
        <w:ind w:leftChars="-78" w:left="404" w:hangingChars="211" w:hanging="591"/>
        <w:jc w:val="both"/>
        <w:rPr>
          <w:rFonts w:ascii="Times New Roman"/>
          <w:sz w:val="28"/>
          <w:szCs w:val="28"/>
        </w:rPr>
      </w:pPr>
      <w:r w:rsidRPr="000B464B">
        <w:rPr>
          <w:rFonts w:ascii="Times New Roman" w:hint="eastAsia"/>
          <w:sz w:val="28"/>
          <w:szCs w:val="28"/>
        </w:rPr>
        <w:t>（五）教學節數：</w:t>
      </w:r>
    </w:p>
    <w:p w:rsidR="0060586D" w:rsidRPr="000B464B" w:rsidRDefault="0060586D" w:rsidP="00FB7CB5">
      <w:pPr>
        <w:tabs>
          <w:tab w:val="left" w:pos="770"/>
          <w:tab w:val="left" w:pos="938"/>
        </w:tabs>
        <w:snapToGrid w:val="0"/>
        <w:spacing w:line="460" w:lineRule="exact"/>
        <w:ind w:leftChars="151" w:left="852" w:hangingChars="175" w:hanging="490"/>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、學期中（第二期及第四期）：各期教學總時數以七十二節為原則。</w:t>
      </w:r>
    </w:p>
    <w:p w:rsidR="0060586D" w:rsidRPr="000B464B" w:rsidRDefault="0060586D" w:rsidP="00FB7CB5">
      <w:pPr>
        <w:snapToGrid w:val="0"/>
        <w:spacing w:line="460" w:lineRule="exact"/>
        <w:ind w:leftChars="156" w:left="990" w:hangingChars="220" w:hanging="616"/>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）大學生、社會人士每週授課不超過十節，並以至少分散二日至三日實施為原則。</w:t>
      </w:r>
    </w:p>
    <w:p w:rsidR="0060586D" w:rsidRPr="000B464B" w:rsidRDefault="0060586D" w:rsidP="00FB7CB5">
      <w:pPr>
        <w:snapToGrid w:val="0"/>
        <w:spacing w:line="460" w:lineRule="exact"/>
        <w:ind w:leftChars="177" w:left="988" w:hangingChars="201" w:hanging="563"/>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）現職教師、退休教師及儲備教師上課時數及上課日數，由學校依實際需要決定之。</w:t>
      </w:r>
    </w:p>
    <w:p w:rsidR="0060586D" w:rsidRPr="000B464B" w:rsidRDefault="0060586D" w:rsidP="00FB7CB5">
      <w:pPr>
        <w:snapToGrid w:val="0"/>
        <w:spacing w:line="460" w:lineRule="exact"/>
        <w:ind w:leftChars="141" w:left="752" w:hangingChars="148" w:hanging="414"/>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、寒暑假（第一期及第三期）：教學總時數以寒假二十節、暑假八十節為原則，各類教學人員之上課時數由學校依實際需要決定之。</w:t>
      </w:r>
    </w:p>
    <w:p w:rsidR="0060586D" w:rsidRPr="000B464B" w:rsidRDefault="0060586D" w:rsidP="00FB7CB5">
      <w:pPr>
        <w:snapToGrid w:val="0"/>
        <w:spacing w:line="460" w:lineRule="exact"/>
        <w:ind w:leftChars="141" w:left="752" w:hangingChars="148" w:hanging="414"/>
        <w:jc w:val="both"/>
        <w:rPr>
          <w:rFonts w:ascii="Times New Roman" w:eastAsia="標楷體" w:hAnsi="Times New Roman"/>
          <w:sz w:val="28"/>
          <w:szCs w:val="28"/>
        </w:rPr>
      </w:pPr>
      <w:r w:rsidRPr="000B464B">
        <w:rPr>
          <w:rFonts w:ascii="Times New Roman" w:eastAsia="標楷體" w:hAnsi="Times New Roman"/>
          <w:sz w:val="28"/>
          <w:szCs w:val="28"/>
        </w:rPr>
        <w:t>3</w:t>
      </w:r>
      <w:r w:rsidRPr="000B464B">
        <w:rPr>
          <w:rFonts w:ascii="Times New Roman" w:eastAsia="標楷體" w:hAnsi="Times New Roman" w:hint="eastAsia"/>
          <w:sz w:val="28"/>
          <w:szCs w:val="28"/>
        </w:rPr>
        <w:t>、各校規劃開班時，得於二百四十四節之總量管制前提下，依實際需求於各期別間彈性調整運用。</w:t>
      </w:r>
    </w:p>
    <w:p w:rsidR="0060586D" w:rsidRPr="000B464B" w:rsidRDefault="0060586D" w:rsidP="00FB7CB5">
      <w:pPr>
        <w:tabs>
          <w:tab w:val="left" w:pos="1008"/>
        </w:tabs>
        <w:snapToGrid w:val="0"/>
        <w:spacing w:line="460" w:lineRule="exact"/>
        <w:ind w:leftChars="151" w:left="740" w:hangingChars="135" w:hanging="378"/>
        <w:jc w:val="both"/>
        <w:rPr>
          <w:rFonts w:ascii="Times New Roman" w:eastAsia="標楷體" w:hAnsi="Times New Roman"/>
          <w:sz w:val="28"/>
          <w:szCs w:val="28"/>
        </w:rPr>
      </w:pPr>
      <w:r w:rsidRPr="000B464B">
        <w:rPr>
          <w:rFonts w:ascii="Times New Roman" w:eastAsia="標楷體" w:hAnsi="Times New Roman"/>
          <w:sz w:val="28"/>
          <w:szCs w:val="28"/>
        </w:rPr>
        <w:t>4</w:t>
      </w:r>
      <w:r w:rsidRPr="000B464B">
        <w:rPr>
          <w:rFonts w:ascii="Times New Roman" w:eastAsia="標楷體" w:hAnsi="Times New Roman" w:hint="eastAsia"/>
          <w:sz w:val="28"/>
          <w:szCs w:val="28"/>
        </w:rPr>
        <w:t>、住校生夜間輔導：限特定扶助學校始得實施，除前目總節數外，班每晚至多二節，每學期至多一百二十八節，但六年級及九年級每學期至多一百一十二節。</w:t>
      </w:r>
    </w:p>
    <w:p w:rsidR="0060586D" w:rsidRPr="000B464B" w:rsidRDefault="0060586D" w:rsidP="00FB7CB5">
      <w:pPr>
        <w:pStyle w:val="c16"/>
        <w:snapToGrid w:val="0"/>
        <w:spacing w:before="0" w:beforeAutospacing="0" w:after="0" w:afterAutospacing="0" w:line="460" w:lineRule="exact"/>
        <w:ind w:leftChars="-178" w:left="444" w:hangingChars="311" w:hanging="871"/>
        <w:jc w:val="both"/>
        <w:rPr>
          <w:rFonts w:ascii="Times New Roman"/>
          <w:sz w:val="28"/>
          <w:szCs w:val="28"/>
        </w:rPr>
      </w:pPr>
      <w:r w:rsidRPr="000B464B">
        <w:rPr>
          <w:rFonts w:ascii="Times New Roman" w:hint="eastAsia"/>
          <w:sz w:val="28"/>
          <w:szCs w:val="28"/>
        </w:rPr>
        <w:t>十、個案管理：</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（一）經學校學習輔導小組會議或補救教學線上評量系統認定應接受補救教學之學生，學校應於入班決定十四日內於補救教學資源平臺學生管理系統登錄學生名單。</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（二）凡進入補救教學資源平臺學生管理系統之個案管理名單之學生，均應參加每年二月及六月之成長測驗，以追蹤學生學習成就進步情形。</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（三）受輔學生具下列因素者，經學校學習輔導小組會議決議，得予結案：</w:t>
      </w:r>
    </w:p>
    <w:p w:rsidR="0060586D" w:rsidRPr="000B464B" w:rsidRDefault="0060586D" w:rsidP="00FB7CB5">
      <w:pPr>
        <w:snapToGrid w:val="0"/>
        <w:spacing w:line="460" w:lineRule="exact"/>
        <w:ind w:leftChars="142" w:left="851" w:hangingChars="182" w:hanging="510"/>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、進步因素：學生經輔導至少一期後，在校各該科目成績明顯進</w:t>
      </w:r>
    </w:p>
    <w:p w:rsidR="0060586D" w:rsidRPr="000B464B" w:rsidRDefault="0060586D" w:rsidP="00FB7CB5">
      <w:pPr>
        <w:snapToGrid w:val="0"/>
        <w:spacing w:line="460" w:lineRule="exact"/>
        <w:ind w:leftChars="316" w:left="848" w:hangingChars="32" w:hanging="90"/>
        <w:jc w:val="both"/>
        <w:rPr>
          <w:rFonts w:ascii="Times New Roman" w:eastAsia="標楷體" w:hAnsi="Times New Roman"/>
          <w:sz w:val="28"/>
          <w:szCs w:val="28"/>
        </w:rPr>
      </w:pPr>
      <w:r w:rsidRPr="000B464B">
        <w:rPr>
          <w:rFonts w:ascii="Times New Roman" w:eastAsia="標楷體" w:hAnsi="Times New Roman" w:hint="eastAsia"/>
          <w:sz w:val="28"/>
          <w:szCs w:val="28"/>
        </w:rPr>
        <w:t>步或二次成長測驗成績均已達到各年級標準者。</w:t>
      </w:r>
    </w:p>
    <w:p w:rsidR="0060586D" w:rsidRPr="000B464B" w:rsidRDefault="0060586D" w:rsidP="00FB7CB5">
      <w:pPr>
        <w:snapToGrid w:val="0"/>
        <w:spacing w:line="460" w:lineRule="exact"/>
        <w:ind w:leftChars="142" w:left="851" w:hangingChars="182" w:hanging="510"/>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、積極因素：</w:t>
      </w:r>
    </w:p>
    <w:p w:rsidR="0060586D" w:rsidRPr="000B464B" w:rsidRDefault="0060586D" w:rsidP="00FB7CB5">
      <w:pPr>
        <w:snapToGrid w:val="0"/>
        <w:spacing w:line="460" w:lineRule="exact"/>
        <w:ind w:leftChars="142" w:left="851" w:hangingChars="182" w:hanging="51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）國小學生家庭弱勢情況已獲改善。</w:t>
      </w:r>
    </w:p>
    <w:p w:rsidR="0060586D" w:rsidRPr="000B464B" w:rsidRDefault="0060586D" w:rsidP="00FB7CB5">
      <w:pPr>
        <w:snapToGrid w:val="0"/>
        <w:spacing w:line="460" w:lineRule="exact"/>
        <w:ind w:leftChars="142" w:left="991" w:hangingChars="232" w:hanging="65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）有其他社會福利資源介入學習輔導。</w:t>
      </w:r>
    </w:p>
    <w:p w:rsidR="0060586D" w:rsidRPr="000B464B" w:rsidRDefault="0060586D" w:rsidP="00FB7CB5">
      <w:pPr>
        <w:snapToGrid w:val="0"/>
        <w:spacing w:line="460" w:lineRule="exact"/>
        <w:ind w:leftChars="142" w:left="851" w:hangingChars="182" w:hanging="510"/>
        <w:jc w:val="both"/>
        <w:rPr>
          <w:rFonts w:ascii="Times New Roman" w:eastAsia="標楷體" w:hAnsi="Times New Roman"/>
          <w:sz w:val="28"/>
          <w:szCs w:val="28"/>
        </w:rPr>
      </w:pPr>
      <w:r w:rsidRPr="000B464B">
        <w:rPr>
          <w:rFonts w:ascii="Times New Roman" w:eastAsia="標楷體" w:hAnsi="Times New Roman"/>
          <w:sz w:val="28"/>
          <w:szCs w:val="28"/>
        </w:rPr>
        <w:t>3</w:t>
      </w:r>
      <w:r w:rsidRPr="000B464B">
        <w:rPr>
          <w:rFonts w:ascii="Times New Roman" w:eastAsia="標楷體" w:hAnsi="Times New Roman" w:hint="eastAsia"/>
          <w:sz w:val="28"/>
          <w:szCs w:val="28"/>
        </w:rPr>
        <w:t>、其他因素：例如中輟、死亡。</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（四）受輔學生具結案因素者，得予結案，學校應至補救教學資源平臺學生管理系統登錄結案追蹤，其個人資料仍於系統上留存備查。</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（五）六年級學年結束後，各校應主動將學生資料異動轉銜至就讀之國中；九年級學年結束後，各校應主動將學生異動內容修正成「畢業」或「結業」。</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（六）經鑑輔會鑑定為疑似身心障礙學生，並達篩選標準者，經持續輔導，相關輔導資料應再提報鑑輔會鑑定；通過者，轉介特殊教育服務。</w:t>
      </w:r>
    </w:p>
    <w:p w:rsidR="0060586D" w:rsidRPr="000B464B" w:rsidRDefault="0060586D" w:rsidP="00FB7CB5">
      <w:pPr>
        <w:pStyle w:val="c16"/>
        <w:snapToGrid w:val="0"/>
        <w:spacing w:before="0" w:beforeAutospacing="0" w:after="0" w:afterAutospacing="0" w:line="460" w:lineRule="exact"/>
        <w:ind w:leftChars="-178" w:left="444" w:hangingChars="311" w:hanging="871"/>
        <w:jc w:val="both"/>
        <w:rPr>
          <w:rFonts w:ascii="Times New Roman"/>
          <w:sz w:val="28"/>
          <w:szCs w:val="28"/>
        </w:rPr>
      </w:pPr>
      <w:r w:rsidRPr="000B464B">
        <w:rPr>
          <w:rFonts w:ascii="Times New Roman" w:hint="eastAsia"/>
          <w:sz w:val="28"/>
          <w:szCs w:val="28"/>
        </w:rPr>
        <w:t>十一、補助對象、項目、額度、基準及比率：</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（一）補助縣市整體行政推動經費：</w:t>
      </w:r>
    </w:p>
    <w:p w:rsidR="0060586D" w:rsidRPr="000B464B" w:rsidRDefault="0060586D" w:rsidP="00FB7CB5">
      <w:pPr>
        <w:snapToGrid w:val="0"/>
        <w:spacing w:line="460" w:lineRule="exact"/>
        <w:ind w:leftChars="142" w:left="621" w:hangingChars="100" w:hanging="280"/>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、補助對象：直轄市、縣（市）政府。</w:t>
      </w:r>
    </w:p>
    <w:p w:rsidR="0060586D" w:rsidRPr="000B464B" w:rsidRDefault="0060586D" w:rsidP="00FB7CB5">
      <w:pPr>
        <w:snapToGrid w:val="0"/>
        <w:spacing w:line="460" w:lineRule="exact"/>
        <w:ind w:leftChars="142" w:left="621" w:hangingChars="100" w:hanging="280"/>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、補助項目：</w:t>
      </w:r>
    </w:p>
    <w:p w:rsidR="0060586D" w:rsidRPr="000B464B" w:rsidRDefault="0060586D" w:rsidP="00FB7CB5">
      <w:pPr>
        <w:pStyle w:val="c16"/>
        <w:snapToGrid w:val="0"/>
        <w:spacing w:before="0" w:beforeAutospacing="0" w:after="0" w:afterAutospacing="0" w:line="460" w:lineRule="exact"/>
        <w:ind w:leftChars="177" w:left="2525" w:hangingChars="750" w:hanging="2100"/>
        <w:jc w:val="both"/>
        <w:rPr>
          <w:rFonts w:ascii="Times New Roman"/>
          <w:sz w:val="28"/>
          <w:szCs w:val="28"/>
        </w:rPr>
      </w:pPr>
      <w:r w:rsidRPr="000B464B">
        <w:rPr>
          <w:rFonts w:ascii="Times New Roman" w:hint="eastAsia"/>
          <w:sz w:val="28"/>
          <w:szCs w:val="28"/>
        </w:rPr>
        <w:t>（</w:t>
      </w:r>
      <w:r w:rsidRPr="000B464B">
        <w:rPr>
          <w:rFonts w:ascii="Times New Roman"/>
          <w:sz w:val="28"/>
          <w:szCs w:val="28"/>
        </w:rPr>
        <w:t>1</w:t>
      </w:r>
      <w:r w:rsidRPr="000B464B">
        <w:rPr>
          <w:rFonts w:ascii="Times New Roman" w:hint="eastAsia"/>
          <w:sz w:val="28"/>
          <w:szCs w:val="28"/>
        </w:rPr>
        <w:t>）政策宣導：辦理全直轄市、縣（市）說明會、填報系統教育訓練、線上評量測驗之教育訓練、宣導短片、文宣製作及專案網站建置等。</w:t>
      </w:r>
    </w:p>
    <w:p w:rsidR="0060586D" w:rsidRPr="000B464B" w:rsidRDefault="0060586D" w:rsidP="00FB7CB5">
      <w:pPr>
        <w:pStyle w:val="c16"/>
        <w:snapToGrid w:val="0"/>
        <w:spacing w:before="0" w:beforeAutospacing="0" w:after="0" w:afterAutospacing="0" w:line="460" w:lineRule="exact"/>
        <w:ind w:leftChars="177" w:left="2525" w:hangingChars="750" w:hanging="2100"/>
        <w:jc w:val="both"/>
        <w:rPr>
          <w:rFonts w:ascii="Times New Roman"/>
          <w:sz w:val="28"/>
          <w:szCs w:val="28"/>
        </w:rPr>
      </w:pPr>
      <w:r w:rsidRPr="000B464B">
        <w:rPr>
          <w:rFonts w:ascii="Times New Roman" w:hint="eastAsia"/>
          <w:sz w:val="28"/>
          <w:szCs w:val="28"/>
        </w:rPr>
        <w:t>（</w:t>
      </w:r>
      <w:r w:rsidRPr="000B464B">
        <w:rPr>
          <w:rFonts w:ascii="Times New Roman"/>
          <w:sz w:val="28"/>
          <w:szCs w:val="28"/>
        </w:rPr>
        <w:t>2</w:t>
      </w:r>
      <w:r w:rsidRPr="000B464B">
        <w:rPr>
          <w:rFonts w:ascii="Times New Roman" w:hint="eastAsia"/>
          <w:sz w:val="28"/>
          <w:szCs w:val="28"/>
        </w:rPr>
        <w:t>）行政督導：辦理期中、期末檢討會議、訂定督導辦法、抽查訪視、評鑑或成果檢核、績優學校及人員表揚等。</w:t>
      </w:r>
    </w:p>
    <w:p w:rsidR="0060586D" w:rsidRPr="000B464B" w:rsidRDefault="0060586D" w:rsidP="00FB7CB5">
      <w:pPr>
        <w:pStyle w:val="c16"/>
        <w:snapToGrid w:val="0"/>
        <w:spacing w:before="0" w:beforeAutospacing="0" w:after="0" w:afterAutospacing="0" w:line="460" w:lineRule="exact"/>
        <w:ind w:leftChars="177" w:left="2525" w:hangingChars="750" w:hanging="2100"/>
        <w:jc w:val="both"/>
        <w:rPr>
          <w:rFonts w:ascii="Times New Roman"/>
          <w:sz w:val="28"/>
          <w:szCs w:val="28"/>
        </w:rPr>
      </w:pPr>
      <w:r w:rsidRPr="000B464B">
        <w:rPr>
          <w:rFonts w:ascii="Times New Roman" w:hint="eastAsia"/>
          <w:sz w:val="28"/>
          <w:szCs w:val="28"/>
        </w:rPr>
        <w:t>（</w:t>
      </w:r>
      <w:r w:rsidRPr="000B464B">
        <w:rPr>
          <w:rFonts w:ascii="Times New Roman"/>
          <w:sz w:val="28"/>
          <w:szCs w:val="28"/>
        </w:rPr>
        <w:t>3</w:t>
      </w:r>
      <w:r w:rsidRPr="000B464B">
        <w:rPr>
          <w:rFonts w:ascii="Times New Roman" w:hint="eastAsia"/>
          <w:sz w:val="28"/>
          <w:szCs w:val="28"/>
        </w:rPr>
        <w:t>）輔導協作：建置教學輔導系統，規劃訪視教學實施情形，協助教學人員提升執行成效。</w:t>
      </w:r>
    </w:p>
    <w:p w:rsidR="0060586D" w:rsidRPr="000B464B" w:rsidRDefault="0060586D" w:rsidP="00FB7CB5">
      <w:pPr>
        <w:pStyle w:val="c16"/>
        <w:snapToGrid w:val="0"/>
        <w:spacing w:before="0" w:beforeAutospacing="0" w:after="0" w:afterAutospacing="0" w:line="460" w:lineRule="exact"/>
        <w:ind w:leftChars="177" w:left="2525" w:hangingChars="750" w:hanging="2100"/>
        <w:jc w:val="both"/>
        <w:rPr>
          <w:rFonts w:ascii="Times New Roman"/>
          <w:sz w:val="28"/>
          <w:szCs w:val="28"/>
        </w:rPr>
      </w:pPr>
      <w:r w:rsidRPr="000B464B">
        <w:rPr>
          <w:rFonts w:ascii="Times New Roman" w:hint="eastAsia"/>
          <w:sz w:val="28"/>
          <w:szCs w:val="28"/>
        </w:rPr>
        <w:t>（</w:t>
      </w:r>
      <w:r w:rsidRPr="000B464B">
        <w:rPr>
          <w:rFonts w:ascii="Times New Roman"/>
          <w:sz w:val="28"/>
          <w:szCs w:val="28"/>
        </w:rPr>
        <w:t>4</w:t>
      </w:r>
      <w:r w:rsidRPr="000B464B">
        <w:rPr>
          <w:rFonts w:ascii="Times New Roman" w:hint="eastAsia"/>
          <w:sz w:val="28"/>
          <w:szCs w:val="28"/>
        </w:rPr>
        <w:t>）研發推廣：研發補救教學教法、補救教學策略及診斷工具等</w:t>
      </w:r>
    </w:p>
    <w:p w:rsidR="0060586D" w:rsidRPr="000B464B" w:rsidRDefault="0060586D" w:rsidP="00FB7CB5">
      <w:pPr>
        <w:pStyle w:val="c16"/>
        <w:snapToGrid w:val="0"/>
        <w:spacing w:before="0" w:beforeAutospacing="0" w:after="0" w:afterAutospacing="0" w:line="460" w:lineRule="exact"/>
        <w:ind w:left="0" w:firstLineChars="900" w:firstLine="2520"/>
        <w:jc w:val="both"/>
        <w:rPr>
          <w:rFonts w:ascii="Times New Roman"/>
          <w:sz w:val="28"/>
          <w:szCs w:val="28"/>
        </w:rPr>
      </w:pPr>
      <w:r w:rsidRPr="000B464B">
        <w:rPr>
          <w:rFonts w:ascii="Times New Roman" w:hint="eastAsia"/>
          <w:sz w:val="28"/>
          <w:szCs w:val="28"/>
        </w:rPr>
        <w:t>並加以推廣。</w:t>
      </w:r>
    </w:p>
    <w:p w:rsidR="0060586D" w:rsidRPr="000B464B" w:rsidRDefault="0060586D" w:rsidP="00FB7CB5">
      <w:pPr>
        <w:pStyle w:val="c16"/>
        <w:snapToGrid w:val="0"/>
        <w:spacing w:before="0" w:beforeAutospacing="0" w:after="0" w:afterAutospacing="0" w:line="460" w:lineRule="exact"/>
        <w:ind w:leftChars="177" w:left="2525" w:hangingChars="750" w:hanging="2100"/>
        <w:jc w:val="both"/>
        <w:rPr>
          <w:rFonts w:ascii="Times New Roman"/>
          <w:sz w:val="28"/>
          <w:szCs w:val="28"/>
        </w:rPr>
      </w:pPr>
      <w:r w:rsidRPr="000B464B">
        <w:rPr>
          <w:rFonts w:ascii="Times New Roman" w:hint="eastAsia"/>
          <w:sz w:val="28"/>
          <w:szCs w:val="28"/>
        </w:rPr>
        <w:t>（</w:t>
      </w:r>
      <w:r w:rsidRPr="000B464B">
        <w:rPr>
          <w:rFonts w:ascii="Times New Roman"/>
          <w:sz w:val="28"/>
          <w:szCs w:val="28"/>
        </w:rPr>
        <w:t>5</w:t>
      </w:r>
      <w:r w:rsidRPr="000B464B">
        <w:rPr>
          <w:rFonts w:ascii="Times New Roman" w:hint="eastAsia"/>
          <w:sz w:val="28"/>
          <w:szCs w:val="28"/>
        </w:rPr>
        <w:t>）教師成長：辦理補救教學專業知能研習、研討會、績優學校成果觀摩會及發表會等。</w:t>
      </w:r>
    </w:p>
    <w:p w:rsidR="0060586D" w:rsidRPr="000B464B" w:rsidRDefault="0060586D" w:rsidP="00FB7CB5">
      <w:pPr>
        <w:pStyle w:val="c16"/>
        <w:snapToGrid w:val="0"/>
        <w:spacing w:before="0" w:beforeAutospacing="0" w:after="0" w:afterAutospacing="0" w:line="460" w:lineRule="exact"/>
        <w:ind w:leftChars="178" w:left="2524" w:hangingChars="749" w:hanging="2097"/>
        <w:jc w:val="both"/>
        <w:rPr>
          <w:rFonts w:ascii="Times New Roman"/>
          <w:sz w:val="28"/>
          <w:szCs w:val="28"/>
        </w:rPr>
      </w:pPr>
      <w:r w:rsidRPr="000B464B">
        <w:rPr>
          <w:rFonts w:ascii="Times New Roman" w:hint="eastAsia"/>
          <w:sz w:val="28"/>
          <w:szCs w:val="28"/>
        </w:rPr>
        <w:t>（</w:t>
      </w:r>
      <w:r w:rsidRPr="000B464B">
        <w:rPr>
          <w:rFonts w:ascii="Times New Roman"/>
          <w:sz w:val="28"/>
          <w:szCs w:val="28"/>
        </w:rPr>
        <w:t>6</w:t>
      </w:r>
      <w:r w:rsidRPr="000B464B">
        <w:rPr>
          <w:rFonts w:ascii="Times New Roman" w:hint="eastAsia"/>
          <w:sz w:val="28"/>
          <w:szCs w:val="28"/>
        </w:rPr>
        <w:t>）資源中心：直轄市、縣（市）政府設有資源中心者，每年每中心補助新臺幣一百萬元，含聘請一名專責人員費用（最高每年新臺幣七十萬元）、中心運作業務費。直轄市、縣（市）政府所轄公立國中小學校數達二百校以上者，得補助設置第二所資源中心經費。</w:t>
      </w:r>
    </w:p>
    <w:p w:rsidR="0060586D" w:rsidRPr="000B464B" w:rsidRDefault="0060586D" w:rsidP="00FB7CB5">
      <w:pPr>
        <w:pStyle w:val="c16"/>
        <w:snapToGrid w:val="0"/>
        <w:spacing w:before="0" w:beforeAutospacing="0" w:after="0" w:afterAutospacing="0" w:line="460" w:lineRule="exact"/>
        <w:ind w:leftChars="177" w:left="705" w:hangingChars="100" w:hanging="280"/>
        <w:jc w:val="both"/>
        <w:rPr>
          <w:rFonts w:ascii="Times New Roman"/>
          <w:sz w:val="28"/>
          <w:szCs w:val="28"/>
        </w:rPr>
      </w:pPr>
      <w:r w:rsidRPr="000B464B">
        <w:rPr>
          <w:rFonts w:ascii="Times New Roman" w:hint="eastAsia"/>
          <w:sz w:val="28"/>
          <w:szCs w:val="28"/>
        </w:rPr>
        <w:t>（</w:t>
      </w:r>
      <w:r w:rsidRPr="000B464B">
        <w:rPr>
          <w:rFonts w:ascii="Times New Roman"/>
          <w:sz w:val="28"/>
          <w:szCs w:val="28"/>
        </w:rPr>
        <w:t>7</w:t>
      </w:r>
      <w:r w:rsidRPr="000B464B">
        <w:rPr>
          <w:rFonts w:ascii="Times New Roman" w:hint="eastAsia"/>
          <w:sz w:val="28"/>
          <w:szCs w:val="28"/>
        </w:rPr>
        <w:t>）差旅費及雜支：補助業務人員差旅費及雜支。</w:t>
      </w:r>
    </w:p>
    <w:p w:rsidR="0060586D" w:rsidRPr="000B464B" w:rsidRDefault="0060586D" w:rsidP="00FB7CB5">
      <w:pPr>
        <w:pStyle w:val="c16"/>
        <w:snapToGrid w:val="0"/>
        <w:spacing w:before="0" w:beforeAutospacing="0" w:after="0" w:afterAutospacing="0" w:line="460" w:lineRule="exact"/>
        <w:ind w:leftChars="177" w:left="705" w:hangingChars="100" w:hanging="280"/>
        <w:jc w:val="both"/>
        <w:rPr>
          <w:rFonts w:ascii="Times New Roman"/>
          <w:sz w:val="28"/>
          <w:szCs w:val="28"/>
        </w:rPr>
      </w:pPr>
      <w:r w:rsidRPr="000B464B">
        <w:rPr>
          <w:rFonts w:ascii="Times New Roman" w:hint="eastAsia"/>
          <w:sz w:val="28"/>
          <w:szCs w:val="28"/>
        </w:rPr>
        <w:t>（</w:t>
      </w:r>
      <w:r w:rsidRPr="000B464B">
        <w:rPr>
          <w:rFonts w:ascii="Times New Roman"/>
          <w:sz w:val="28"/>
          <w:szCs w:val="28"/>
        </w:rPr>
        <w:t>8</w:t>
      </w:r>
      <w:r w:rsidRPr="000B464B">
        <w:rPr>
          <w:rFonts w:ascii="Times New Roman" w:hint="eastAsia"/>
          <w:sz w:val="28"/>
          <w:szCs w:val="28"/>
        </w:rPr>
        <w:t>）補助辦理其他與本要點相關且具地方辦理特色之活動項目。</w:t>
      </w:r>
    </w:p>
    <w:p w:rsidR="0060586D" w:rsidRPr="000B464B" w:rsidRDefault="0060586D" w:rsidP="00FB7CB5">
      <w:pPr>
        <w:snapToGrid w:val="0"/>
        <w:spacing w:line="460" w:lineRule="exact"/>
        <w:ind w:leftChars="142" w:left="2144" w:hangingChars="644" w:hanging="1803"/>
        <w:jc w:val="both"/>
        <w:rPr>
          <w:rFonts w:ascii="Times New Roman" w:eastAsia="標楷體" w:hAnsi="Times New Roman"/>
          <w:sz w:val="28"/>
          <w:szCs w:val="28"/>
        </w:rPr>
      </w:pPr>
      <w:r w:rsidRPr="000B464B">
        <w:rPr>
          <w:rFonts w:ascii="Times New Roman" w:eastAsia="標楷體" w:hAnsi="Times New Roman"/>
          <w:sz w:val="28"/>
          <w:szCs w:val="28"/>
        </w:rPr>
        <w:t>3</w:t>
      </w:r>
      <w:r w:rsidRPr="000B464B">
        <w:rPr>
          <w:rFonts w:ascii="Times New Roman" w:eastAsia="標楷體" w:hAnsi="Times New Roman" w:hint="eastAsia"/>
          <w:sz w:val="28"/>
          <w:szCs w:val="28"/>
        </w:rPr>
        <w:t>、補助額度：每直轄市、縣（市）政府新臺幣三十萬元至四百萬元，依各直轄市、縣（市）政府財政狀況、辦理績效及提報計畫審查結果決定。</w:t>
      </w:r>
    </w:p>
    <w:p w:rsidR="0060586D" w:rsidRPr="000B464B" w:rsidRDefault="0060586D" w:rsidP="00FB7CB5">
      <w:pPr>
        <w:pStyle w:val="c16"/>
        <w:snapToGrid w:val="0"/>
        <w:spacing w:before="0" w:beforeAutospacing="0" w:after="0" w:afterAutospacing="0" w:line="460" w:lineRule="exact"/>
        <w:ind w:leftChars="86" w:left="758" w:hangingChars="197"/>
        <w:jc w:val="both"/>
        <w:rPr>
          <w:rFonts w:ascii="Times New Roman"/>
          <w:sz w:val="28"/>
          <w:szCs w:val="28"/>
        </w:rPr>
      </w:pPr>
      <w:r>
        <w:rPr>
          <w:rFonts w:ascii="Times New Roman"/>
          <w:sz w:val="28"/>
          <w:szCs w:val="28"/>
        </w:rPr>
        <w:t xml:space="preserve"> </w:t>
      </w:r>
      <w:r w:rsidRPr="000B464B">
        <w:rPr>
          <w:rFonts w:ascii="Times New Roman"/>
          <w:sz w:val="28"/>
          <w:szCs w:val="28"/>
        </w:rPr>
        <w:t>4</w:t>
      </w:r>
      <w:r w:rsidRPr="000B464B">
        <w:rPr>
          <w:rFonts w:ascii="Times New Roman" w:hint="eastAsia"/>
          <w:sz w:val="28"/>
          <w:szCs w:val="28"/>
        </w:rPr>
        <w:t>、附則：</w:t>
      </w:r>
    </w:p>
    <w:p w:rsidR="0060586D" w:rsidRPr="000B464B" w:rsidRDefault="0060586D" w:rsidP="00FB7CB5">
      <w:pPr>
        <w:pStyle w:val="c16"/>
        <w:snapToGrid w:val="0"/>
        <w:spacing w:before="0" w:beforeAutospacing="0" w:after="0" w:afterAutospacing="0" w:line="460" w:lineRule="exact"/>
        <w:ind w:leftChars="178" w:left="1133" w:hangingChars="252" w:hanging="706"/>
        <w:jc w:val="both"/>
        <w:rPr>
          <w:rFonts w:ascii="Times New Roman"/>
          <w:sz w:val="28"/>
          <w:szCs w:val="28"/>
        </w:rPr>
      </w:pPr>
      <w:r w:rsidRPr="000B464B">
        <w:rPr>
          <w:rFonts w:ascii="Times New Roman" w:hint="eastAsia"/>
          <w:sz w:val="28"/>
          <w:szCs w:val="28"/>
        </w:rPr>
        <w:t>（</w:t>
      </w:r>
      <w:r w:rsidRPr="000B464B">
        <w:rPr>
          <w:rFonts w:ascii="Times New Roman"/>
          <w:sz w:val="28"/>
          <w:szCs w:val="28"/>
        </w:rPr>
        <w:t>1</w:t>
      </w:r>
      <w:r w:rsidRPr="000B464B">
        <w:rPr>
          <w:rFonts w:ascii="Times New Roman" w:hint="eastAsia"/>
          <w:sz w:val="28"/>
          <w:szCs w:val="28"/>
        </w:rPr>
        <w:t>）本經費不得用於直轄市、縣（市）政府辦理學習能力檢測之普測。</w:t>
      </w:r>
    </w:p>
    <w:p w:rsidR="0060586D" w:rsidRPr="000B464B" w:rsidRDefault="0060586D" w:rsidP="00FB7CB5">
      <w:pPr>
        <w:pStyle w:val="c16"/>
        <w:snapToGrid w:val="0"/>
        <w:spacing w:before="0" w:beforeAutospacing="0" w:after="0" w:afterAutospacing="0" w:line="460" w:lineRule="exact"/>
        <w:ind w:leftChars="177" w:left="705" w:hangingChars="100" w:hanging="280"/>
        <w:jc w:val="both"/>
        <w:rPr>
          <w:rFonts w:ascii="Times New Roman"/>
          <w:sz w:val="28"/>
          <w:szCs w:val="28"/>
        </w:rPr>
      </w:pPr>
      <w:r w:rsidRPr="000B464B">
        <w:rPr>
          <w:rFonts w:ascii="Times New Roman" w:hint="eastAsia"/>
          <w:sz w:val="28"/>
          <w:szCs w:val="28"/>
        </w:rPr>
        <w:t>（</w:t>
      </w:r>
      <w:r w:rsidRPr="000B464B">
        <w:rPr>
          <w:rFonts w:ascii="Times New Roman"/>
          <w:sz w:val="28"/>
          <w:szCs w:val="28"/>
        </w:rPr>
        <w:t>2</w:t>
      </w:r>
      <w:r w:rsidRPr="000B464B">
        <w:rPr>
          <w:rFonts w:ascii="Times New Roman" w:hint="eastAsia"/>
          <w:sz w:val="28"/>
          <w:szCs w:val="28"/>
        </w:rPr>
        <w:t>）優先進用儲備教師得酌增補助經費。</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（二）補助學校開班經費：</w:t>
      </w:r>
    </w:p>
    <w:p w:rsidR="0060586D" w:rsidRPr="000B464B" w:rsidRDefault="0060586D" w:rsidP="00FB7CB5">
      <w:pPr>
        <w:snapToGrid w:val="0"/>
        <w:spacing w:line="460" w:lineRule="exact"/>
        <w:ind w:leftChars="142" w:left="2161" w:hangingChars="650" w:hanging="1820"/>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、補助對象：直轄市、縣（市）政府所屬國民中學、國民小學（含</w:t>
      </w:r>
    </w:p>
    <w:p w:rsidR="0060586D" w:rsidRPr="000B464B" w:rsidRDefault="0060586D" w:rsidP="00FB7CB5">
      <w:pPr>
        <w:snapToGrid w:val="0"/>
        <w:spacing w:line="460" w:lineRule="exact"/>
        <w:ind w:leftChars="896" w:left="2150"/>
        <w:jc w:val="both"/>
        <w:rPr>
          <w:rFonts w:ascii="Times New Roman" w:eastAsia="標楷體" w:hAnsi="Times New Roman"/>
          <w:sz w:val="28"/>
          <w:szCs w:val="28"/>
        </w:rPr>
      </w:pPr>
      <w:r w:rsidRPr="000B464B">
        <w:rPr>
          <w:rFonts w:ascii="Times New Roman" w:eastAsia="標楷體" w:hAnsi="Times New Roman" w:hint="eastAsia"/>
          <w:sz w:val="28"/>
          <w:szCs w:val="28"/>
        </w:rPr>
        <w:t>國立學校附設中小學）。</w:t>
      </w:r>
    </w:p>
    <w:p w:rsidR="0060586D" w:rsidRPr="000B464B" w:rsidRDefault="0060586D" w:rsidP="00FB7CB5">
      <w:pPr>
        <w:snapToGrid w:val="0"/>
        <w:spacing w:line="460" w:lineRule="exact"/>
        <w:ind w:leftChars="142" w:left="621" w:hangingChars="100" w:hanging="280"/>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、補助項目：</w:t>
      </w:r>
    </w:p>
    <w:p w:rsidR="0060586D" w:rsidRPr="000B464B" w:rsidRDefault="0060586D" w:rsidP="00FB7CB5">
      <w:pPr>
        <w:pStyle w:val="c16"/>
        <w:snapToGrid w:val="0"/>
        <w:spacing w:before="0" w:beforeAutospacing="0" w:after="0" w:afterAutospacing="0" w:line="460" w:lineRule="exact"/>
        <w:ind w:leftChars="178" w:left="1133" w:hangingChars="252" w:hanging="706"/>
        <w:jc w:val="both"/>
        <w:rPr>
          <w:rFonts w:ascii="Times New Roman"/>
          <w:sz w:val="28"/>
          <w:szCs w:val="28"/>
        </w:rPr>
      </w:pPr>
      <w:r w:rsidRPr="000B464B">
        <w:rPr>
          <w:rFonts w:ascii="Times New Roman" w:hint="eastAsia"/>
          <w:sz w:val="28"/>
          <w:szCs w:val="28"/>
        </w:rPr>
        <w:t>（</w:t>
      </w:r>
      <w:r w:rsidRPr="000B464B">
        <w:rPr>
          <w:rFonts w:ascii="Times New Roman"/>
          <w:sz w:val="28"/>
          <w:szCs w:val="28"/>
        </w:rPr>
        <w:t>1</w:t>
      </w:r>
      <w:r w:rsidRPr="000B464B">
        <w:rPr>
          <w:rFonts w:ascii="Times New Roman" w:hint="eastAsia"/>
          <w:sz w:val="28"/>
          <w:szCs w:val="28"/>
        </w:rPr>
        <w:t>）人事費：補助教學人員鐘點費、勞保費、勞退金、健保費及補充保費等相關經費。</w:t>
      </w:r>
    </w:p>
    <w:p w:rsidR="0060586D" w:rsidRPr="000B464B" w:rsidRDefault="0060586D" w:rsidP="00FB7CB5">
      <w:pPr>
        <w:pStyle w:val="c16"/>
        <w:snapToGrid w:val="0"/>
        <w:spacing w:before="0" w:beforeAutospacing="0" w:after="0" w:afterAutospacing="0" w:line="460" w:lineRule="exact"/>
        <w:ind w:leftChars="178" w:left="1133" w:hangingChars="252" w:hanging="706"/>
        <w:jc w:val="both"/>
        <w:rPr>
          <w:rFonts w:ascii="Times New Roman"/>
          <w:sz w:val="28"/>
          <w:szCs w:val="28"/>
        </w:rPr>
      </w:pPr>
      <w:r w:rsidRPr="000B464B">
        <w:rPr>
          <w:rFonts w:ascii="Times New Roman" w:hint="eastAsia"/>
          <w:sz w:val="28"/>
          <w:szCs w:val="28"/>
        </w:rPr>
        <w:t>（</w:t>
      </w:r>
      <w:r w:rsidRPr="000B464B">
        <w:rPr>
          <w:rFonts w:ascii="Times New Roman"/>
          <w:sz w:val="28"/>
          <w:szCs w:val="28"/>
        </w:rPr>
        <w:t>2</w:t>
      </w:r>
      <w:r w:rsidRPr="000B464B">
        <w:rPr>
          <w:rFonts w:ascii="Times New Roman" w:hint="eastAsia"/>
          <w:sz w:val="28"/>
          <w:szCs w:val="28"/>
        </w:rPr>
        <w:t>）行政費：補助辦理國中小之業務費及施測費（非屬施測時該堂課之任課教師始得支領，以授課鐘點費計算）、工作人員加班費（限夜間學習輔導）。</w:t>
      </w:r>
    </w:p>
    <w:p w:rsidR="0060586D" w:rsidRPr="000B464B" w:rsidRDefault="0060586D" w:rsidP="00FB7CB5">
      <w:pPr>
        <w:pStyle w:val="c16"/>
        <w:snapToGrid w:val="0"/>
        <w:spacing w:before="0" w:beforeAutospacing="0" w:after="0" w:afterAutospacing="0" w:line="460" w:lineRule="exact"/>
        <w:ind w:leftChars="178" w:left="1133" w:hangingChars="252" w:hanging="706"/>
        <w:jc w:val="both"/>
        <w:rPr>
          <w:rFonts w:ascii="Times New Roman"/>
          <w:sz w:val="28"/>
          <w:szCs w:val="28"/>
        </w:rPr>
      </w:pPr>
      <w:r w:rsidRPr="000B464B">
        <w:rPr>
          <w:rFonts w:ascii="Times New Roman" w:hint="eastAsia"/>
          <w:sz w:val="28"/>
          <w:szCs w:val="28"/>
        </w:rPr>
        <w:t>（</w:t>
      </w:r>
      <w:r w:rsidRPr="000B464B">
        <w:rPr>
          <w:rFonts w:ascii="Times New Roman"/>
          <w:sz w:val="28"/>
          <w:szCs w:val="28"/>
        </w:rPr>
        <w:t>3</w:t>
      </w:r>
      <w:r w:rsidRPr="000B464B">
        <w:rPr>
          <w:rFonts w:ascii="Times New Roman" w:hint="eastAsia"/>
          <w:sz w:val="28"/>
          <w:szCs w:val="28"/>
        </w:rPr>
        <w:t>）教材編輯費及活動費：補助未支領上課鐘點費之退休教師相關費用。</w:t>
      </w:r>
    </w:p>
    <w:p w:rsidR="0060586D" w:rsidRPr="000B464B" w:rsidRDefault="0060586D" w:rsidP="00FB7CB5">
      <w:pPr>
        <w:pStyle w:val="c16"/>
        <w:snapToGrid w:val="0"/>
        <w:spacing w:before="0" w:beforeAutospacing="0" w:after="0" w:afterAutospacing="0" w:line="460" w:lineRule="exact"/>
        <w:ind w:leftChars="178" w:left="1133" w:hangingChars="252" w:hanging="706"/>
        <w:jc w:val="both"/>
        <w:rPr>
          <w:rFonts w:ascii="Times New Roman"/>
          <w:sz w:val="28"/>
          <w:szCs w:val="28"/>
        </w:rPr>
      </w:pPr>
      <w:r w:rsidRPr="000B464B">
        <w:rPr>
          <w:rFonts w:ascii="Times New Roman" w:hint="eastAsia"/>
          <w:sz w:val="28"/>
          <w:szCs w:val="28"/>
        </w:rPr>
        <w:t>（</w:t>
      </w:r>
      <w:r w:rsidRPr="000B464B">
        <w:rPr>
          <w:rFonts w:ascii="Times New Roman"/>
          <w:sz w:val="28"/>
          <w:szCs w:val="28"/>
        </w:rPr>
        <w:t>4</w:t>
      </w:r>
      <w:r w:rsidRPr="000B464B">
        <w:rPr>
          <w:rFonts w:ascii="Times New Roman" w:hint="eastAsia"/>
          <w:sz w:val="28"/>
          <w:szCs w:val="28"/>
        </w:rPr>
        <w:t>）交通費：補助大學生教學人員之交通費。</w:t>
      </w:r>
    </w:p>
    <w:p w:rsidR="0060586D" w:rsidRPr="000B464B" w:rsidRDefault="0060586D" w:rsidP="00FB7CB5">
      <w:pPr>
        <w:snapToGrid w:val="0"/>
        <w:spacing w:line="460" w:lineRule="exact"/>
        <w:ind w:leftChars="142" w:left="621" w:hangingChars="100" w:hanging="280"/>
        <w:jc w:val="both"/>
        <w:rPr>
          <w:rFonts w:ascii="Times New Roman" w:eastAsia="標楷體" w:hAnsi="Times New Roman"/>
          <w:sz w:val="28"/>
          <w:szCs w:val="28"/>
        </w:rPr>
      </w:pPr>
      <w:r w:rsidRPr="000B464B">
        <w:rPr>
          <w:rFonts w:ascii="Times New Roman" w:eastAsia="標楷體" w:hAnsi="Times New Roman"/>
          <w:sz w:val="28"/>
          <w:szCs w:val="28"/>
        </w:rPr>
        <w:t>3</w:t>
      </w:r>
      <w:r w:rsidRPr="000B464B">
        <w:rPr>
          <w:rFonts w:ascii="Times New Roman" w:eastAsia="標楷體" w:hAnsi="Times New Roman" w:hint="eastAsia"/>
          <w:sz w:val="28"/>
          <w:szCs w:val="28"/>
        </w:rPr>
        <w:t>、補助額度：</w:t>
      </w:r>
    </w:p>
    <w:p w:rsidR="0060586D" w:rsidRPr="000B464B" w:rsidRDefault="0060586D" w:rsidP="00FB7CB5">
      <w:pPr>
        <w:pStyle w:val="c16"/>
        <w:snapToGrid w:val="0"/>
        <w:spacing w:before="0" w:beforeAutospacing="0" w:after="0" w:afterAutospacing="0" w:line="460" w:lineRule="exact"/>
        <w:ind w:leftChars="178" w:left="1133" w:hangingChars="252" w:hanging="706"/>
        <w:jc w:val="both"/>
        <w:rPr>
          <w:rFonts w:ascii="Times New Roman"/>
          <w:sz w:val="28"/>
          <w:szCs w:val="28"/>
        </w:rPr>
      </w:pPr>
      <w:r w:rsidRPr="000B464B">
        <w:rPr>
          <w:rFonts w:ascii="Times New Roman" w:hint="eastAsia"/>
          <w:sz w:val="28"/>
          <w:szCs w:val="28"/>
        </w:rPr>
        <w:t>（</w:t>
      </w:r>
      <w:r w:rsidRPr="000B464B">
        <w:rPr>
          <w:rFonts w:ascii="Times New Roman"/>
          <w:sz w:val="28"/>
          <w:szCs w:val="28"/>
        </w:rPr>
        <w:t>1</w:t>
      </w:r>
      <w:r w:rsidRPr="000B464B">
        <w:rPr>
          <w:rFonts w:ascii="Times New Roman" w:hint="eastAsia"/>
          <w:sz w:val="28"/>
          <w:szCs w:val="28"/>
        </w:rPr>
        <w:t>）補助各直轄市、縣（市）政府之額度，依各直轄市、縣（市）國民中小學校數、班級數、受輔學生人數、辦理績效及財政狀況等因素，整體考量決定之。</w:t>
      </w:r>
    </w:p>
    <w:p w:rsidR="0060586D" w:rsidRPr="000B464B" w:rsidRDefault="0060586D" w:rsidP="00FB7CB5">
      <w:pPr>
        <w:pStyle w:val="c16"/>
        <w:snapToGrid w:val="0"/>
        <w:spacing w:before="0" w:beforeAutospacing="0" w:after="0" w:afterAutospacing="0" w:line="460" w:lineRule="exact"/>
        <w:ind w:leftChars="178" w:left="1133" w:hangingChars="252" w:hanging="706"/>
        <w:jc w:val="both"/>
        <w:rPr>
          <w:rFonts w:ascii="Times New Roman"/>
          <w:sz w:val="28"/>
          <w:szCs w:val="28"/>
        </w:rPr>
      </w:pPr>
      <w:r w:rsidRPr="000B464B">
        <w:rPr>
          <w:rFonts w:ascii="Times New Roman" w:hint="eastAsia"/>
          <w:sz w:val="28"/>
          <w:szCs w:val="28"/>
        </w:rPr>
        <w:t>（</w:t>
      </w:r>
      <w:r w:rsidRPr="000B464B">
        <w:rPr>
          <w:rFonts w:ascii="Times New Roman"/>
          <w:sz w:val="28"/>
          <w:szCs w:val="28"/>
        </w:rPr>
        <w:t>2</w:t>
      </w:r>
      <w:r w:rsidRPr="000B464B">
        <w:rPr>
          <w:rFonts w:ascii="Times New Roman" w:hint="eastAsia"/>
          <w:sz w:val="28"/>
          <w:szCs w:val="28"/>
        </w:rPr>
        <w:t>）補助各校之額度，由各直轄市、縣（市）政府參酌各校班級數規模、弱勢學生比及辦理績效等實際情形決定之。</w:t>
      </w:r>
    </w:p>
    <w:p w:rsidR="0060586D" w:rsidRPr="000B464B" w:rsidRDefault="0060586D" w:rsidP="00FB7CB5">
      <w:pPr>
        <w:pStyle w:val="c16"/>
        <w:snapToGrid w:val="0"/>
        <w:spacing w:before="0" w:beforeAutospacing="0" w:after="0" w:afterAutospacing="0" w:line="460" w:lineRule="exact"/>
        <w:ind w:leftChars="178" w:left="1133" w:hangingChars="252" w:hanging="706"/>
        <w:jc w:val="both"/>
        <w:rPr>
          <w:rFonts w:ascii="Times New Roman"/>
          <w:sz w:val="28"/>
          <w:szCs w:val="28"/>
        </w:rPr>
      </w:pPr>
      <w:r w:rsidRPr="000B464B">
        <w:rPr>
          <w:rFonts w:ascii="Times New Roman" w:hint="eastAsia"/>
          <w:sz w:val="28"/>
          <w:szCs w:val="28"/>
        </w:rPr>
        <w:t>（</w:t>
      </w:r>
      <w:r w:rsidRPr="000B464B">
        <w:rPr>
          <w:rFonts w:ascii="Times New Roman"/>
          <w:sz w:val="28"/>
          <w:szCs w:val="28"/>
        </w:rPr>
        <w:t>3</w:t>
      </w:r>
      <w:r w:rsidRPr="000B464B">
        <w:rPr>
          <w:rFonts w:ascii="Times New Roman" w:hint="eastAsia"/>
          <w:sz w:val="28"/>
          <w:szCs w:val="28"/>
        </w:rPr>
        <w:t>）補助節數：</w:t>
      </w:r>
    </w:p>
    <w:p w:rsidR="0060586D" w:rsidRPr="000B464B" w:rsidRDefault="0060586D" w:rsidP="00FB7CB5">
      <w:pPr>
        <w:pStyle w:val="c16"/>
        <w:snapToGrid w:val="0"/>
        <w:spacing w:before="0" w:beforeAutospacing="0" w:after="0" w:afterAutospacing="0" w:line="460" w:lineRule="exact"/>
        <w:ind w:leftChars="334" w:left="1558" w:hangingChars="270" w:hanging="756"/>
        <w:jc w:val="both"/>
        <w:rPr>
          <w:rFonts w:ascii="Times New Roman"/>
          <w:sz w:val="28"/>
          <w:szCs w:val="28"/>
        </w:rPr>
      </w:pPr>
      <w:r w:rsidRPr="000B464B">
        <w:rPr>
          <w:rFonts w:ascii="Times New Roman"/>
          <w:sz w:val="28"/>
          <w:szCs w:val="28"/>
        </w:rPr>
        <w:t xml:space="preserve"> </w:t>
      </w:r>
      <w:r w:rsidRPr="000B464B">
        <w:rPr>
          <w:rFonts w:ascii="Times New Roman"/>
          <w:sz w:val="28"/>
          <w:szCs w:val="28"/>
        </w:rPr>
        <w:sym w:font="Wingdings 2" w:char="F06A"/>
      </w:r>
      <w:r w:rsidRPr="000B464B">
        <w:rPr>
          <w:rFonts w:ascii="Times New Roman" w:hint="eastAsia"/>
          <w:sz w:val="28"/>
          <w:szCs w:val="28"/>
        </w:rPr>
        <w:t>學期中（第二期及第四期）：每校每班每學年最高補助一</w:t>
      </w:r>
    </w:p>
    <w:p w:rsidR="0060586D" w:rsidRPr="000B464B" w:rsidRDefault="0060586D" w:rsidP="00FB7CB5">
      <w:pPr>
        <w:pStyle w:val="c16"/>
        <w:snapToGrid w:val="0"/>
        <w:spacing w:before="0" w:beforeAutospacing="0" w:after="0" w:afterAutospacing="0" w:line="460" w:lineRule="exact"/>
        <w:ind w:leftChars="508" w:left="1555" w:hangingChars="120" w:hanging="336"/>
        <w:jc w:val="both"/>
        <w:rPr>
          <w:rFonts w:ascii="Times New Roman"/>
          <w:sz w:val="28"/>
          <w:szCs w:val="28"/>
        </w:rPr>
      </w:pPr>
      <w:r w:rsidRPr="000B464B">
        <w:rPr>
          <w:rFonts w:ascii="Times New Roman" w:hint="eastAsia"/>
          <w:sz w:val="28"/>
          <w:szCs w:val="28"/>
        </w:rPr>
        <w:t>百四十四節（以每週四節</w:t>
      </w:r>
      <w:r w:rsidRPr="000B464B">
        <w:rPr>
          <w:rFonts w:ascii="Times New Roman"/>
          <w:sz w:val="28"/>
          <w:szCs w:val="28"/>
        </w:rPr>
        <w:t>×</w:t>
      </w:r>
      <w:r w:rsidRPr="000B464B">
        <w:rPr>
          <w:rFonts w:ascii="Times New Roman" w:hint="eastAsia"/>
          <w:sz w:val="28"/>
          <w:szCs w:val="28"/>
        </w:rPr>
        <w:t>十八週</w:t>
      </w:r>
      <w:r w:rsidRPr="000B464B">
        <w:rPr>
          <w:rFonts w:ascii="Times New Roman"/>
          <w:sz w:val="28"/>
          <w:szCs w:val="28"/>
        </w:rPr>
        <w:t>×</w:t>
      </w:r>
      <w:r w:rsidRPr="000B464B">
        <w:rPr>
          <w:rFonts w:ascii="Times New Roman" w:hint="eastAsia"/>
          <w:sz w:val="28"/>
          <w:szCs w:val="28"/>
        </w:rPr>
        <w:t>二學期為原則）。</w:t>
      </w:r>
    </w:p>
    <w:p w:rsidR="0060586D" w:rsidRPr="000B464B" w:rsidRDefault="0060586D" w:rsidP="00FB7CB5">
      <w:pPr>
        <w:pStyle w:val="c16"/>
        <w:snapToGrid w:val="0"/>
        <w:spacing w:before="0" w:beforeAutospacing="0" w:after="0" w:afterAutospacing="0" w:line="460" w:lineRule="exact"/>
        <w:ind w:leftChars="334" w:left="1418" w:hangingChars="220" w:hanging="616"/>
        <w:jc w:val="both"/>
        <w:rPr>
          <w:rFonts w:ascii="Times New Roman"/>
          <w:sz w:val="28"/>
          <w:szCs w:val="28"/>
        </w:rPr>
      </w:pPr>
      <w:r w:rsidRPr="000B464B">
        <w:rPr>
          <w:rFonts w:ascii="Times New Roman"/>
          <w:sz w:val="28"/>
          <w:szCs w:val="28"/>
        </w:rPr>
        <w:t xml:space="preserve"> </w:t>
      </w:r>
      <w:r w:rsidRPr="000B464B">
        <w:rPr>
          <w:rFonts w:ascii="Times New Roman"/>
          <w:sz w:val="28"/>
          <w:szCs w:val="28"/>
        </w:rPr>
        <w:sym w:font="Wingdings 2" w:char="F06B"/>
      </w:r>
      <w:r w:rsidRPr="000B464B">
        <w:rPr>
          <w:rFonts w:ascii="Times New Roman" w:hint="eastAsia"/>
          <w:sz w:val="28"/>
          <w:szCs w:val="28"/>
        </w:rPr>
        <w:t>寒暑假（第一期及第三期）：暑假最高補助八十節，一年</w:t>
      </w:r>
    </w:p>
    <w:p w:rsidR="0060586D" w:rsidRPr="000B464B" w:rsidRDefault="0060586D" w:rsidP="00FB7CB5">
      <w:pPr>
        <w:pStyle w:val="c16"/>
        <w:snapToGrid w:val="0"/>
        <w:spacing w:before="0" w:beforeAutospacing="0" w:after="0" w:afterAutospacing="0" w:line="460" w:lineRule="exact"/>
        <w:ind w:leftChars="508" w:left="1415" w:hangingChars="70" w:hanging="196"/>
        <w:jc w:val="both"/>
        <w:rPr>
          <w:rFonts w:ascii="Times New Roman"/>
          <w:sz w:val="28"/>
          <w:szCs w:val="28"/>
        </w:rPr>
      </w:pPr>
      <w:r w:rsidRPr="000B464B">
        <w:rPr>
          <w:rFonts w:ascii="Times New Roman" w:hint="eastAsia"/>
          <w:sz w:val="28"/>
          <w:szCs w:val="28"/>
        </w:rPr>
        <w:t>級不得申請；寒假最高二十節。</w:t>
      </w:r>
    </w:p>
    <w:p w:rsidR="0060586D" w:rsidRPr="000B464B" w:rsidRDefault="0060586D" w:rsidP="00FB7CB5">
      <w:pPr>
        <w:pStyle w:val="c16"/>
        <w:snapToGrid w:val="0"/>
        <w:spacing w:before="0" w:beforeAutospacing="0" w:after="0" w:afterAutospacing="0" w:line="460" w:lineRule="exact"/>
        <w:ind w:leftChars="275" w:left="1416" w:hangingChars="270" w:hanging="756"/>
        <w:jc w:val="both"/>
        <w:rPr>
          <w:rFonts w:ascii="Times New Roman"/>
          <w:sz w:val="28"/>
          <w:szCs w:val="28"/>
        </w:rPr>
      </w:pPr>
      <w:r w:rsidRPr="000B464B">
        <w:rPr>
          <w:rFonts w:ascii="Times New Roman"/>
          <w:sz w:val="28"/>
          <w:szCs w:val="28"/>
        </w:rPr>
        <w:t xml:space="preserve">  </w:t>
      </w:r>
      <w:r w:rsidRPr="000B464B">
        <w:rPr>
          <w:rFonts w:ascii="Times New Roman"/>
          <w:sz w:val="28"/>
          <w:szCs w:val="28"/>
        </w:rPr>
        <w:sym w:font="Wingdings 2" w:char="F06C"/>
      </w:r>
      <w:r w:rsidRPr="000B464B">
        <w:rPr>
          <w:rFonts w:ascii="Times New Roman" w:hint="eastAsia"/>
          <w:sz w:val="28"/>
          <w:szCs w:val="28"/>
        </w:rPr>
        <w:t>住校生夜間輔導：每校每班每學期最高補助一百二十八節，</w:t>
      </w:r>
    </w:p>
    <w:p w:rsidR="0060586D" w:rsidRPr="000B464B" w:rsidRDefault="0060586D" w:rsidP="00FB7CB5">
      <w:pPr>
        <w:pStyle w:val="c16"/>
        <w:snapToGrid w:val="0"/>
        <w:spacing w:before="0" w:beforeAutospacing="0" w:after="0" w:afterAutospacing="0" w:line="460" w:lineRule="exact"/>
        <w:ind w:leftChars="459" w:left="1102" w:firstLineChars="50" w:firstLine="140"/>
        <w:jc w:val="both"/>
        <w:rPr>
          <w:rFonts w:ascii="Times New Roman"/>
          <w:sz w:val="28"/>
          <w:szCs w:val="28"/>
        </w:rPr>
      </w:pPr>
      <w:r w:rsidRPr="000B464B">
        <w:rPr>
          <w:rFonts w:ascii="Times New Roman" w:hint="eastAsia"/>
          <w:sz w:val="28"/>
          <w:szCs w:val="28"/>
        </w:rPr>
        <w:t>六年級及九年級每校每班每學期最高補助一百一十二節（每夜二節</w:t>
      </w:r>
      <w:r w:rsidRPr="000B464B">
        <w:rPr>
          <w:rFonts w:ascii="Times New Roman"/>
          <w:sz w:val="28"/>
          <w:szCs w:val="28"/>
        </w:rPr>
        <w:t>×</w:t>
      </w:r>
      <w:r w:rsidRPr="000B464B">
        <w:rPr>
          <w:rFonts w:ascii="Times New Roman" w:hint="eastAsia"/>
          <w:sz w:val="28"/>
          <w:szCs w:val="28"/>
        </w:rPr>
        <w:t>每週計畫輔導夜數</w:t>
      </w:r>
      <w:r w:rsidRPr="000B464B">
        <w:rPr>
          <w:rFonts w:ascii="Times New Roman"/>
          <w:sz w:val="28"/>
          <w:szCs w:val="28"/>
        </w:rPr>
        <w:t>×</w:t>
      </w:r>
      <w:r w:rsidRPr="000B464B">
        <w:rPr>
          <w:rFonts w:ascii="Times New Roman" w:hint="eastAsia"/>
          <w:sz w:val="28"/>
          <w:szCs w:val="28"/>
        </w:rPr>
        <w:t>週數）。</w:t>
      </w:r>
    </w:p>
    <w:p w:rsidR="0060586D" w:rsidRPr="000B464B" w:rsidRDefault="0060586D" w:rsidP="00FB7CB5">
      <w:pPr>
        <w:pStyle w:val="c16"/>
        <w:snapToGrid w:val="0"/>
        <w:spacing w:before="0" w:beforeAutospacing="0" w:after="0" w:afterAutospacing="0" w:line="460" w:lineRule="exact"/>
        <w:ind w:leftChars="178" w:left="1133" w:hangingChars="252" w:hanging="706"/>
        <w:jc w:val="both"/>
        <w:rPr>
          <w:rFonts w:ascii="Times New Roman"/>
          <w:sz w:val="28"/>
          <w:szCs w:val="28"/>
        </w:rPr>
      </w:pPr>
      <w:r w:rsidRPr="000B464B">
        <w:rPr>
          <w:rFonts w:ascii="Times New Roman" w:hint="eastAsia"/>
          <w:sz w:val="28"/>
          <w:szCs w:val="28"/>
        </w:rPr>
        <w:t>（</w:t>
      </w:r>
      <w:r w:rsidRPr="000B464B">
        <w:rPr>
          <w:rFonts w:ascii="Times New Roman"/>
          <w:sz w:val="28"/>
          <w:szCs w:val="28"/>
        </w:rPr>
        <w:t>4</w:t>
      </w:r>
      <w:r w:rsidRPr="000B464B">
        <w:rPr>
          <w:rFonts w:ascii="Times New Roman" w:hint="eastAsia"/>
          <w:sz w:val="28"/>
          <w:szCs w:val="28"/>
        </w:rPr>
        <w:t>）補助行政業務費：以每校實際開班總節數乘以每節新臺幣四十元為補助上限。</w:t>
      </w:r>
    </w:p>
    <w:p w:rsidR="0060586D" w:rsidRPr="000B464B" w:rsidRDefault="0060586D" w:rsidP="00FB7CB5">
      <w:pPr>
        <w:snapToGrid w:val="0"/>
        <w:spacing w:line="460" w:lineRule="exact"/>
        <w:ind w:leftChars="142" w:left="621" w:hangingChars="100" w:hanging="280"/>
        <w:jc w:val="both"/>
        <w:rPr>
          <w:rFonts w:ascii="Times New Roman" w:eastAsia="標楷體" w:hAnsi="Times New Roman"/>
          <w:sz w:val="28"/>
          <w:szCs w:val="28"/>
        </w:rPr>
      </w:pPr>
      <w:r w:rsidRPr="000B464B">
        <w:rPr>
          <w:rFonts w:ascii="Times New Roman" w:eastAsia="標楷體" w:hAnsi="Times New Roman"/>
          <w:sz w:val="28"/>
          <w:szCs w:val="28"/>
        </w:rPr>
        <w:t>4</w:t>
      </w:r>
      <w:r w:rsidRPr="000B464B">
        <w:rPr>
          <w:rFonts w:ascii="Times New Roman" w:eastAsia="標楷體" w:hAnsi="Times New Roman" w:hint="eastAsia"/>
          <w:sz w:val="28"/>
          <w:szCs w:val="28"/>
        </w:rPr>
        <w:t>、補助基準：</w:t>
      </w:r>
    </w:p>
    <w:p w:rsidR="0060586D" w:rsidRPr="000B464B" w:rsidRDefault="0060586D" w:rsidP="00FB7CB5">
      <w:pPr>
        <w:snapToGrid w:val="0"/>
        <w:spacing w:line="460" w:lineRule="exact"/>
        <w:ind w:firstLineChars="150" w:firstLine="42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）人事費：</w:t>
      </w:r>
    </w:p>
    <w:p w:rsidR="0060586D" w:rsidRPr="000B464B" w:rsidRDefault="0060586D" w:rsidP="00FB7CB5">
      <w:pPr>
        <w:pStyle w:val="c16"/>
        <w:snapToGrid w:val="0"/>
        <w:spacing w:before="0" w:beforeAutospacing="0" w:after="0" w:afterAutospacing="0" w:line="460" w:lineRule="exact"/>
        <w:ind w:leftChars="354" w:left="1346" w:hangingChars="177" w:hanging="496"/>
        <w:jc w:val="both"/>
        <w:rPr>
          <w:rFonts w:ascii="Times New Roman"/>
          <w:sz w:val="28"/>
          <w:szCs w:val="28"/>
        </w:rPr>
      </w:pPr>
      <w:r w:rsidRPr="000B464B">
        <w:rPr>
          <w:rFonts w:ascii="Times New Roman"/>
          <w:sz w:val="28"/>
          <w:szCs w:val="28"/>
        </w:rPr>
        <w:sym w:font="Wingdings 2" w:char="F06A"/>
      </w:r>
      <w:r w:rsidRPr="000B464B">
        <w:rPr>
          <w:rFonts w:ascii="Times New Roman" w:hint="eastAsia"/>
          <w:sz w:val="28"/>
          <w:szCs w:val="28"/>
        </w:rPr>
        <w:t>鐘點費：</w:t>
      </w:r>
    </w:p>
    <w:p w:rsidR="0060586D" w:rsidRPr="000B464B" w:rsidRDefault="0060586D" w:rsidP="00FB7CB5">
      <w:pPr>
        <w:pStyle w:val="c16"/>
        <w:snapToGrid w:val="0"/>
        <w:spacing w:before="0" w:beforeAutospacing="0" w:after="0" w:afterAutospacing="0" w:line="460" w:lineRule="exact"/>
        <w:ind w:leftChars="404" w:left="1676" w:hangingChars="252" w:hanging="706"/>
        <w:jc w:val="both"/>
        <w:rPr>
          <w:rFonts w:ascii="Times New Roman"/>
          <w:sz w:val="28"/>
          <w:szCs w:val="28"/>
        </w:rPr>
      </w:pPr>
      <w:r w:rsidRPr="000B464B">
        <w:rPr>
          <w:rFonts w:ascii="Times New Roman" w:hint="eastAsia"/>
          <w:sz w:val="28"/>
          <w:szCs w:val="28"/>
        </w:rPr>
        <w:t>甲、</w:t>
      </w:r>
      <w:r w:rsidRPr="000B464B">
        <w:rPr>
          <w:rFonts w:ascii="Times New Roman"/>
          <w:sz w:val="28"/>
          <w:szCs w:val="28"/>
        </w:rPr>
        <w:t xml:space="preserve"> </w:t>
      </w:r>
      <w:r w:rsidRPr="000B464B">
        <w:rPr>
          <w:rFonts w:ascii="Times New Roman" w:hint="eastAsia"/>
          <w:sz w:val="28"/>
          <w:szCs w:val="28"/>
        </w:rPr>
        <w:t>學期中週一至週五下午四時以前（各校得以第七節下課時間為區分基準）：國民小學每節新臺幣二百六十元；國民中學每節新臺幣三百六十元。</w:t>
      </w:r>
    </w:p>
    <w:p w:rsidR="0060586D" w:rsidRPr="000B464B" w:rsidRDefault="0060586D" w:rsidP="00FB7CB5">
      <w:pPr>
        <w:pStyle w:val="c16"/>
        <w:snapToGrid w:val="0"/>
        <w:spacing w:before="0" w:beforeAutospacing="0" w:after="0" w:afterAutospacing="0" w:line="460" w:lineRule="exact"/>
        <w:ind w:leftChars="355" w:left="1700" w:hangingChars="303" w:hanging="848"/>
        <w:jc w:val="both"/>
        <w:rPr>
          <w:rFonts w:ascii="Times New Roman"/>
          <w:sz w:val="28"/>
          <w:szCs w:val="28"/>
        </w:rPr>
      </w:pPr>
      <w:r w:rsidRPr="000B464B">
        <w:rPr>
          <w:rFonts w:ascii="Times New Roman"/>
          <w:sz w:val="28"/>
          <w:szCs w:val="28"/>
        </w:rPr>
        <w:t xml:space="preserve"> </w:t>
      </w:r>
      <w:r w:rsidRPr="000B464B">
        <w:rPr>
          <w:rFonts w:ascii="Times New Roman" w:hint="eastAsia"/>
          <w:sz w:val="28"/>
          <w:szCs w:val="28"/>
        </w:rPr>
        <w:t>乙、</w:t>
      </w:r>
      <w:r w:rsidRPr="000B464B">
        <w:rPr>
          <w:rFonts w:ascii="Times New Roman"/>
          <w:sz w:val="28"/>
          <w:szCs w:val="28"/>
        </w:rPr>
        <w:t xml:space="preserve"> </w:t>
      </w:r>
      <w:r w:rsidRPr="000B464B">
        <w:rPr>
          <w:rFonts w:ascii="Times New Roman" w:hint="eastAsia"/>
          <w:sz w:val="28"/>
          <w:szCs w:val="28"/>
        </w:rPr>
        <w:t>其他時間：國民小學每節新臺幣四百元；國民中學每節新臺幣四百五十元。</w:t>
      </w:r>
    </w:p>
    <w:p w:rsidR="0060586D" w:rsidRPr="000B464B" w:rsidRDefault="0060586D" w:rsidP="00FB7CB5">
      <w:pPr>
        <w:pStyle w:val="c16"/>
        <w:snapToGrid w:val="0"/>
        <w:spacing w:before="0" w:beforeAutospacing="0" w:after="0" w:afterAutospacing="0" w:line="460" w:lineRule="exact"/>
        <w:ind w:leftChars="355" w:left="1700" w:hangingChars="303" w:hanging="848"/>
        <w:jc w:val="both"/>
        <w:rPr>
          <w:rFonts w:ascii="Times New Roman"/>
          <w:sz w:val="28"/>
          <w:szCs w:val="28"/>
        </w:rPr>
      </w:pPr>
      <w:r w:rsidRPr="000B464B">
        <w:rPr>
          <w:rFonts w:ascii="Times New Roman"/>
          <w:sz w:val="28"/>
          <w:szCs w:val="28"/>
        </w:rPr>
        <w:t xml:space="preserve"> </w:t>
      </w:r>
      <w:r w:rsidRPr="000B464B">
        <w:rPr>
          <w:rFonts w:ascii="Times New Roman" w:hint="eastAsia"/>
          <w:sz w:val="28"/>
          <w:szCs w:val="28"/>
        </w:rPr>
        <w:t>丙、</w:t>
      </w:r>
      <w:r w:rsidRPr="000B464B">
        <w:rPr>
          <w:rFonts w:ascii="Times New Roman"/>
          <w:sz w:val="28"/>
          <w:szCs w:val="28"/>
        </w:rPr>
        <w:t xml:space="preserve"> </w:t>
      </w:r>
      <w:r w:rsidRPr="000B464B">
        <w:rPr>
          <w:rFonts w:ascii="Times New Roman" w:hint="eastAsia"/>
          <w:sz w:val="28"/>
          <w:szCs w:val="28"/>
        </w:rPr>
        <w:t>住校生夜間輔導：國民小學每節新臺幣四百元，國民中學每節新臺幣四百五十元。</w:t>
      </w:r>
    </w:p>
    <w:p w:rsidR="0060586D" w:rsidRPr="000B464B" w:rsidRDefault="0060586D" w:rsidP="00FB7CB5">
      <w:pPr>
        <w:pStyle w:val="c16"/>
        <w:snapToGrid w:val="0"/>
        <w:spacing w:before="0" w:beforeAutospacing="0" w:after="0" w:afterAutospacing="0" w:line="460" w:lineRule="exact"/>
        <w:ind w:leftChars="354" w:left="1416" w:hangingChars="202" w:hanging="566"/>
        <w:jc w:val="both"/>
        <w:rPr>
          <w:rFonts w:ascii="Times New Roman"/>
          <w:sz w:val="28"/>
          <w:szCs w:val="28"/>
        </w:rPr>
      </w:pPr>
      <w:r w:rsidRPr="000B464B">
        <w:rPr>
          <w:rFonts w:ascii="Times New Roman"/>
          <w:sz w:val="28"/>
          <w:szCs w:val="28"/>
        </w:rPr>
        <w:sym w:font="Wingdings 2" w:char="F06B"/>
      </w:r>
      <w:r w:rsidRPr="000B464B">
        <w:rPr>
          <w:rFonts w:ascii="Times New Roman" w:hint="eastAsia"/>
          <w:sz w:val="28"/>
          <w:szCs w:val="28"/>
        </w:rPr>
        <w:t>勞保費、提撥勞退金及健保補充保費：依勞工保險、勞退金</w:t>
      </w:r>
    </w:p>
    <w:p w:rsidR="0060586D" w:rsidRPr="000B464B" w:rsidRDefault="0060586D" w:rsidP="00FB7CB5">
      <w:pPr>
        <w:pStyle w:val="c16"/>
        <w:snapToGrid w:val="0"/>
        <w:spacing w:before="0" w:beforeAutospacing="0" w:after="0" w:afterAutospacing="0" w:line="460" w:lineRule="exact"/>
        <w:ind w:leftChars="471" w:left="1416" w:hangingChars="102" w:hanging="286"/>
        <w:jc w:val="both"/>
        <w:rPr>
          <w:rFonts w:ascii="Times New Roman"/>
          <w:sz w:val="28"/>
          <w:szCs w:val="28"/>
        </w:rPr>
      </w:pPr>
      <w:r w:rsidRPr="000B464B">
        <w:rPr>
          <w:rFonts w:ascii="Times New Roman" w:hint="eastAsia"/>
          <w:sz w:val="28"/>
          <w:szCs w:val="28"/>
        </w:rPr>
        <w:t>提撥及二代健保相關規定計算。</w:t>
      </w:r>
    </w:p>
    <w:p w:rsidR="0060586D" w:rsidRPr="000B464B" w:rsidRDefault="0060586D" w:rsidP="00FB7CB5">
      <w:pPr>
        <w:pStyle w:val="c16"/>
        <w:snapToGrid w:val="0"/>
        <w:spacing w:before="0" w:beforeAutospacing="0" w:after="0" w:afterAutospacing="0" w:line="460" w:lineRule="exact"/>
        <w:ind w:leftChars="354" w:left="1416" w:hangingChars="202" w:hanging="566"/>
        <w:jc w:val="both"/>
        <w:rPr>
          <w:rFonts w:ascii="Times New Roman"/>
          <w:sz w:val="28"/>
          <w:szCs w:val="28"/>
        </w:rPr>
      </w:pPr>
      <w:r w:rsidRPr="000B464B">
        <w:rPr>
          <w:rFonts w:ascii="Times New Roman"/>
          <w:sz w:val="28"/>
          <w:szCs w:val="28"/>
        </w:rPr>
        <w:sym w:font="Wingdings 2" w:char="F06C"/>
      </w:r>
      <w:r w:rsidRPr="000B464B">
        <w:rPr>
          <w:rFonts w:ascii="Times New Roman" w:hint="eastAsia"/>
          <w:sz w:val="28"/>
          <w:szCs w:val="28"/>
        </w:rPr>
        <w:t>健保費：每週工作時數十二小時以上者，得編列本項經費。</w:t>
      </w:r>
    </w:p>
    <w:p w:rsidR="0060586D" w:rsidRPr="000B464B" w:rsidRDefault="0060586D" w:rsidP="00FB7CB5">
      <w:pPr>
        <w:snapToGrid w:val="0"/>
        <w:spacing w:line="460" w:lineRule="exact"/>
        <w:ind w:leftChars="162" w:left="2209" w:hangingChars="650" w:hanging="182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）行政費：按鐘點費節數計算，每節補助行政費最高新臺幣四十元；包括辦理下列項目所需經費：</w:t>
      </w:r>
    </w:p>
    <w:p w:rsidR="0060586D" w:rsidRPr="000B464B" w:rsidRDefault="0060586D" w:rsidP="00FB7CB5">
      <w:pPr>
        <w:pStyle w:val="c16"/>
        <w:snapToGrid w:val="0"/>
        <w:spacing w:before="0" w:beforeAutospacing="0" w:after="0" w:afterAutospacing="0" w:line="460" w:lineRule="exact"/>
        <w:ind w:leftChars="346" w:left="1102" w:hangingChars="97" w:hanging="272"/>
        <w:jc w:val="both"/>
        <w:rPr>
          <w:rFonts w:ascii="Times New Roman"/>
          <w:sz w:val="28"/>
          <w:szCs w:val="28"/>
        </w:rPr>
      </w:pPr>
      <w:r w:rsidRPr="000B464B">
        <w:rPr>
          <w:rFonts w:ascii="Times New Roman"/>
          <w:sz w:val="28"/>
          <w:szCs w:val="28"/>
        </w:rPr>
        <w:sym w:font="Wingdings 2" w:char="F06A"/>
      </w:r>
      <w:r w:rsidRPr="000B464B">
        <w:rPr>
          <w:rFonts w:ascii="Times New Roman" w:hint="eastAsia"/>
          <w:sz w:val="28"/>
          <w:szCs w:val="28"/>
        </w:rPr>
        <w:t>建立學生個人學習檔案或製作教材教具。</w:t>
      </w:r>
    </w:p>
    <w:p w:rsidR="0060586D" w:rsidRPr="000B464B" w:rsidRDefault="0060586D" w:rsidP="00FB7CB5">
      <w:pPr>
        <w:pStyle w:val="c16"/>
        <w:snapToGrid w:val="0"/>
        <w:spacing w:before="0" w:beforeAutospacing="0" w:after="0" w:afterAutospacing="0" w:line="460" w:lineRule="exact"/>
        <w:ind w:leftChars="354" w:left="1270" w:hangingChars="150" w:hanging="420"/>
        <w:jc w:val="both"/>
        <w:rPr>
          <w:rFonts w:ascii="Times New Roman"/>
          <w:sz w:val="28"/>
          <w:szCs w:val="28"/>
        </w:rPr>
      </w:pPr>
      <w:r w:rsidRPr="000B464B">
        <w:rPr>
          <w:rFonts w:ascii="Times New Roman"/>
          <w:sz w:val="28"/>
          <w:szCs w:val="28"/>
        </w:rPr>
        <w:sym w:font="Wingdings 2" w:char="F06B"/>
      </w:r>
      <w:r w:rsidRPr="000B464B">
        <w:rPr>
          <w:rFonts w:ascii="Times New Roman" w:hint="eastAsia"/>
          <w:sz w:val="28"/>
          <w:szCs w:val="28"/>
        </w:rPr>
        <w:t>召開學校學習輔導小組會議及教師相關研習；其屬辦理在職</w:t>
      </w:r>
    </w:p>
    <w:p w:rsidR="0060586D" w:rsidRPr="000B464B" w:rsidRDefault="0060586D" w:rsidP="00FB7CB5">
      <w:pPr>
        <w:pStyle w:val="c16"/>
        <w:snapToGrid w:val="0"/>
        <w:spacing w:before="0" w:beforeAutospacing="0" w:after="0" w:afterAutospacing="0" w:line="460" w:lineRule="exact"/>
        <w:ind w:leftChars="471" w:left="1270" w:hangingChars="50" w:hanging="140"/>
        <w:jc w:val="both"/>
        <w:rPr>
          <w:rFonts w:ascii="Times New Roman"/>
          <w:sz w:val="28"/>
          <w:szCs w:val="28"/>
        </w:rPr>
      </w:pPr>
      <w:r w:rsidRPr="000B464B">
        <w:rPr>
          <w:rFonts w:ascii="Times New Roman" w:hint="eastAsia"/>
          <w:sz w:val="28"/>
          <w:szCs w:val="28"/>
        </w:rPr>
        <w:t>教師補救教學八小時專業研習計畫者，應報直轄市、縣（市）</w:t>
      </w:r>
    </w:p>
    <w:p w:rsidR="0060586D" w:rsidRPr="000B464B" w:rsidRDefault="0060586D" w:rsidP="00FB7CB5">
      <w:pPr>
        <w:pStyle w:val="c16"/>
        <w:snapToGrid w:val="0"/>
        <w:spacing w:before="0" w:beforeAutospacing="0" w:after="0" w:afterAutospacing="0" w:line="460" w:lineRule="exact"/>
        <w:ind w:leftChars="471" w:left="1270" w:hangingChars="50" w:hanging="140"/>
        <w:jc w:val="both"/>
        <w:rPr>
          <w:rFonts w:ascii="Times New Roman"/>
          <w:sz w:val="28"/>
          <w:szCs w:val="28"/>
        </w:rPr>
      </w:pPr>
      <w:r w:rsidRPr="000B464B">
        <w:rPr>
          <w:rFonts w:ascii="Times New Roman" w:hint="eastAsia"/>
          <w:sz w:val="28"/>
          <w:szCs w:val="28"/>
        </w:rPr>
        <w:t>政府備查。</w:t>
      </w:r>
    </w:p>
    <w:p w:rsidR="0060586D" w:rsidRPr="000B464B" w:rsidRDefault="0060586D" w:rsidP="00FB7CB5">
      <w:pPr>
        <w:pStyle w:val="c16"/>
        <w:snapToGrid w:val="0"/>
        <w:spacing w:before="0" w:beforeAutospacing="0" w:after="0" w:afterAutospacing="0" w:line="460" w:lineRule="exact"/>
        <w:ind w:leftChars="354" w:left="1346" w:hangingChars="177" w:hanging="496"/>
        <w:jc w:val="both"/>
        <w:rPr>
          <w:rFonts w:ascii="Times New Roman"/>
          <w:sz w:val="28"/>
          <w:szCs w:val="28"/>
        </w:rPr>
      </w:pPr>
      <w:r w:rsidRPr="000B464B">
        <w:rPr>
          <w:rFonts w:ascii="Times New Roman"/>
          <w:sz w:val="28"/>
          <w:szCs w:val="28"/>
        </w:rPr>
        <w:sym w:font="Wingdings 2" w:char="F06C"/>
      </w:r>
      <w:r w:rsidRPr="000B464B">
        <w:rPr>
          <w:rFonts w:ascii="Times New Roman" w:hint="eastAsia"/>
          <w:sz w:val="28"/>
          <w:szCs w:val="28"/>
        </w:rPr>
        <w:t>購買學生獎勵品（包括餐點，並以不超過行政費百分之三十</w:t>
      </w:r>
    </w:p>
    <w:p w:rsidR="0060586D" w:rsidRPr="000B464B" w:rsidRDefault="0060586D" w:rsidP="00FB7CB5">
      <w:pPr>
        <w:pStyle w:val="c16"/>
        <w:snapToGrid w:val="0"/>
        <w:spacing w:before="0" w:beforeAutospacing="0" w:after="0" w:afterAutospacing="0" w:line="460" w:lineRule="exact"/>
        <w:ind w:leftChars="238" w:left="571" w:firstLineChars="200" w:firstLine="560"/>
        <w:jc w:val="both"/>
        <w:rPr>
          <w:rFonts w:ascii="Times New Roman"/>
          <w:sz w:val="28"/>
          <w:szCs w:val="28"/>
        </w:rPr>
      </w:pPr>
      <w:r w:rsidRPr="000B464B">
        <w:rPr>
          <w:rFonts w:ascii="Times New Roman" w:hint="eastAsia"/>
          <w:sz w:val="28"/>
          <w:szCs w:val="28"/>
        </w:rPr>
        <w:t>為原則）。</w:t>
      </w:r>
    </w:p>
    <w:p w:rsidR="0060586D" w:rsidRPr="000B464B" w:rsidRDefault="0060586D" w:rsidP="00FB7CB5">
      <w:pPr>
        <w:pStyle w:val="c16"/>
        <w:snapToGrid w:val="0"/>
        <w:spacing w:before="0" w:beforeAutospacing="0" w:after="0" w:afterAutospacing="0" w:line="460" w:lineRule="exact"/>
        <w:ind w:leftChars="346" w:left="1102" w:hangingChars="97" w:hanging="272"/>
        <w:jc w:val="both"/>
        <w:rPr>
          <w:rFonts w:ascii="Times New Roman"/>
          <w:sz w:val="28"/>
          <w:szCs w:val="28"/>
        </w:rPr>
      </w:pPr>
      <w:r w:rsidRPr="000B464B">
        <w:rPr>
          <w:rFonts w:ascii="Times New Roman"/>
          <w:sz w:val="28"/>
          <w:szCs w:val="28"/>
        </w:rPr>
        <w:sym w:font="Wingdings 2" w:char="F06D"/>
      </w:r>
      <w:r w:rsidRPr="000B464B">
        <w:rPr>
          <w:rFonts w:ascii="Times New Roman" w:hint="eastAsia"/>
          <w:sz w:val="28"/>
          <w:szCs w:val="28"/>
        </w:rPr>
        <w:t>施測費，以不超過行政費之百分之三十為原則。</w:t>
      </w:r>
    </w:p>
    <w:p w:rsidR="0060586D" w:rsidRPr="000B464B" w:rsidRDefault="0060586D" w:rsidP="00FB7CB5">
      <w:pPr>
        <w:pStyle w:val="c16"/>
        <w:snapToGrid w:val="0"/>
        <w:spacing w:before="0" w:beforeAutospacing="0" w:after="0" w:afterAutospacing="0" w:line="460" w:lineRule="exact"/>
        <w:ind w:leftChars="354" w:left="1346" w:hangingChars="177" w:hanging="496"/>
        <w:jc w:val="both"/>
        <w:rPr>
          <w:rFonts w:ascii="Times New Roman"/>
          <w:sz w:val="28"/>
          <w:szCs w:val="28"/>
        </w:rPr>
      </w:pPr>
      <w:r w:rsidRPr="000B464B">
        <w:rPr>
          <w:rFonts w:ascii="Times New Roman"/>
          <w:sz w:val="28"/>
          <w:szCs w:val="28"/>
        </w:rPr>
        <w:sym w:font="Wingdings 2" w:char="F06E"/>
      </w:r>
      <w:r w:rsidRPr="000B464B">
        <w:rPr>
          <w:rFonts w:ascii="Times New Roman" w:hint="eastAsia"/>
          <w:sz w:val="28"/>
          <w:szCs w:val="28"/>
        </w:rPr>
        <w:t>工作人員加班費（限夜間學習輔導）。</w:t>
      </w:r>
    </w:p>
    <w:p w:rsidR="0060586D" w:rsidRPr="000B464B" w:rsidRDefault="0060586D" w:rsidP="00FB7CB5">
      <w:pPr>
        <w:snapToGrid w:val="0"/>
        <w:spacing w:line="460" w:lineRule="exact"/>
        <w:ind w:leftChars="150" w:left="1060" w:hangingChars="250" w:hanging="70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3</w:t>
      </w:r>
      <w:r w:rsidRPr="000B464B">
        <w:rPr>
          <w:rFonts w:ascii="Times New Roman" w:eastAsia="標楷體" w:hAnsi="Times New Roman" w:hint="eastAsia"/>
          <w:sz w:val="28"/>
          <w:szCs w:val="28"/>
        </w:rPr>
        <w:t>）教材編輯費及活動費：補助未支領上課鐘點費之退休教師相關費用。</w:t>
      </w:r>
    </w:p>
    <w:p w:rsidR="0060586D" w:rsidRPr="000B464B" w:rsidRDefault="0060586D" w:rsidP="00FB7CB5">
      <w:pPr>
        <w:snapToGrid w:val="0"/>
        <w:spacing w:line="460" w:lineRule="exact"/>
        <w:ind w:leftChars="150" w:left="1060" w:hangingChars="250" w:hanging="70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4</w:t>
      </w:r>
      <w:r w:rsidRPr="000B464B">
        <w:rPr>
          <w:rFonts w:ascii="Times New Roman" w:eastAsia="標楷體" w:hAnsi="Times New Roman" w:hint="eastAsia"/>
          <w:sz w:val="28"/>
          <w:szCs w:val="28"/>
        </w:rPr>
        <w:t>）交通費：依各直轄市、縣（市）政府規定核實支付，大學生之教學人員每人每月最高新臺幣一千二百元。</w:t>
      </w:r>
    </w:p>
    <w:p w:rsidR="0060586D" w:rsidRPr="000B464B" w:rsidRDefault="0060586D" w:rsidP="00FB7CB5">
      <w:pPr>
        <w:snapToGrid w:val="0"/>
        <w:spacing w:line="460" w:lineRule="exact"/>
        <w:ind w:leftChars="150" w:left="1060" w:hangingChars="250" w:hanging="700"/>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5</w:t>
      </w:r>
      <w:r w:rsidRPr="000B464B">
        <w:rPr>
          <w:rFonts w:ascii="Times New Roman" w:eastAsia="標楷體" w:hAnsi="Times New Roman" w:hint="eastAsia"/>
          <w:sz w:val="28"/>
          <w:szCs w:val="28"/>
        </w:rPr>
        <w:t>）附則：</w:t>
      </w:r>
    </w:p>
    <w:p w:rsidR="0060586D" w:rsidRPr="000B464B" w:rsidRDefault="0060586D" w:rsidP="00FB7CB5">
      <w:pPr>
        <w:pStyle w:val="c16"/>
        <w:snapToGrid w:val="0"/>
        <w:spacing w:before="0" w:beforeAutospacing="0" w:after="0" w:afterAutospacing="0" w:line="460" w:lineRule="exact"/>
        <w:ind w:leftChars="354" w:left="1346" w:hangingChars="177" w:hanging="496"/>
        <w:jc w:val="both"/>
        <w:rPr>
          <w:rFonts w:ascii="Times New Roman"/>
          <w:sz w:val="28"/>
          <w:szCs w:val="28"/>
        </w:rPr>
      </w:pPr>
      <w:r w:rsidRPr="000B464B">
        <w:rPr>
          <w:rFonts w:ascii="Times New Roman"/>
          <w:sz w:val="28"/>
          <w:szCs w:val="28"/>
        </w:rPr>
        <w:sym w:font="Wingdings 2" w:char="F06A"/>
      </w:r>
      <w:r w:rsidRPr="000B464B">
        <w:rPr>
          <w:rFonts w:ascii="Times New Roman" w:hint="eastAsia"/>
          <w:sz w:val="28"/>
          <w:szCs w:val="28"/>
        </w:rPr>
        <w:t>剩餘經費之運用：</w:t>
      </w:r>
    </w:p>
    <w:p w:rsidR="0060586D" w:rsidRPr="000B464B" w:rsidRDefault="0060586D" w:rsidP="00FB7CB5">
      <w:pPr>
        <w:pStyle w:val="c16"/>
        <w:snapToGrid w:val="0"/>
        <w:spacing w:before="0" w:beforeAutospacing="0" w:after="0" w:afterAutospacing="0" w:line="460" w:lineRule="exact"/>
        <w:ind w:leftChars="413" w:left="1697" w:hangingChars="252" w:hanging="706"/>
        <w:jc w:val="both"/>
        <w:rPr>
          <w:rFonts w:ascii="Times New Roman"/>
          <w:sz w:val="28"/>
          <w:szCs w:val="28"/>
        </w:rPr>
      </w:pPr>
      <w:r w:rsidRPr="000B464B">
        <w:rPr>
          <w:rFonts w:ascii="Times New Roman" w:hint="eastAsia"/>
          <w:sz w:val="28"/>
          <w:szCs w:val="28"/>
        </w:rPr>
        <w:t>甲、</w:t>
      </w:r>
      <w:r w:rsidRPr="000B464B">
        <w:rPr>
          <w:rFonts w:ascii="Times New Roman"/>
          <w:sz w:val="28"/>
          <w:szCs w:val="28"/>
        </w:rPr>
        <w:t xml:space="preserve"> </w:t>
      </w:r>
      <w:r w:rsidRPr="000B464B">
        <w:rPr>
          <w:rFonts w:ascii="Times New Roman" w:hint="eastAsia"/>
          <w:sz w:val="28"/>
          <w:szCs w:val="28"/>
        </w:rPr>
        <w:t>鐘點費、教材編輯費及活動費如有剩餘，得用於同年度</w:t>
      </w:r>
      <w:r w:rsidRPr="000B464B">
        <w:rPr>
          <w:rFonts w:ascii="Times New Roman"/>
          <w:sz w:val="28"/>
          <w:szCs w:val="28"/>
        </w:rPr>
        <w:t xml:space="preserve"> </w:t>
      </w:r>
      <w:r w:rsidRPr="000B464B">
        <w:rPr>
          <w:rFonts w:ascii="Times New Roman" w:hint="eastAsia"/>
          <w:sz w:val="28"/>
          <w:szCs w:val="28"/>
        </w:rPr>
        <w:t>各期別之加課，其節數不受全年度最多二百四十四節之限制。</w:t>
      </w:r>
    </w:p>
    <w:p w:rsidR="0060586D" w:rsidRPr="000B464B" w:rsidRDefault="0060586D" w:rsidP="00FB7CB5">
      <w:pPr>
        <w:pStyle w:val="c16"/>
        <w:snapToGrid w:val="0"/>
        <w:spacing w:before="0" w:beforeAutospacing="0" w:after="0" w:afterAutospacing="0" w:line="460" w:lineRule="exact"/>
        <w:ind w:leftChars="413" w:left="1697" w:hangingChars="252" w:hanging="706"/>
        <w:jc w:val="both"/>
        <w:rPr>
          <w:rFonts w:ascii="Times New Roman"/>
          <w:sz w:val="28"/>
          <w:szCs w:val="28"/>
        </w:rPr>
      </w:pPr>
      <w:r w:rsidRPr="000B464B">
        <w:rPr>
          <w:rFonts w:ascii="Times New Roman" w:hint="eastAsia"/>
          <w:sz w:val="28"/>
          <w:szCs w:val="28"/>
        </w:rPr>
        <w:t>乙、</w:t>
      </w:r>
      <w:r w:rsidRPr="000B464B">
        <w:rPr>
          <w:rFonts w:ascii="Times New Roman"/>
          <w:sz w:val="28"/>
          <w:szCs w:val="28"/>
        </w:rPr>
        <w:t xml:space="preserve"> </w:t>
      </w:r>
      <w:r w:rsidRPr="000B464B">
        <w:rPr>
          <w:rFonts w:ascii="Times New Roman" w:hint="eastAsia"/>
          <w:sz w:val="28"/>
          <w:szCs w:val="28"/>
        </w:rPr>
        <w:t>行政費、勞健保費、提撥勞退金或交通費如有剩餘，學校得研擬計畫報直轄市、縣</w:t>
      </w:r>
      <w:r w:rsidRPr="000B464B">
        <w:rPr>
          <w:rFonts w:ascii="Times New Roman"/>
          <w:sz w:val="28"/>
          <w:szCs w:val="28"/>
        </w:rPr>
        <w:t>(</w:t>
      </w:r>
      <w:r w:rsidRPr="000B464B">
        <w:rPr>
          <w:rFonts w:ascii="Times New Roman" w:hint="eastAsia"/>
          <w:sz w:val="28"/>
          <w:szCs w:val="28"/>
        </w:rPr>
        <w:t>市</w:t>
      </w:r>
      <w:r w:rsidRPr="000B464B">
        <w:rPr>
          <w:rFonts w:ascii="Times New Roman"/>
          <w:sz w:val="28"/>
          <w:szCs w:val="28"/>
        </w:rPr>
        <w:t>)</w:t>
      </w:r>
      <w:r w:rsidRPr="000B464B">
        <w:rPr>
          <w:rFonts w:ascii="Times New Roman" w:hint="eastAsia"/>
          <w:sz w:val="28"/>
          <w:szCs w:val="28"/>
        </w:rPr>
        <w:t>政府同意後，用於同年度各期別之加課，其節數不受全年度最多二百四十四節之限制。</w:t>
      </w:r>
    </w:p>
    <w:p w:rsidR="0060586D" w:rsidRPr="000B464B" w:rsidRDefault="0060586D" w:rsidP="00FB7CB5">
      <w:pPr>
        <w:pStyle w:val="c16"/>
        <w:snapToGrid w:val="0"/>
        <w:spacing w:before="0" w:beforeAutospacing="0" w:after="0" w:afterAutospacing="0" w:line="460" w:lineRule="exact"/>
        <w:ind w:leftChars="413" w:left="1697" w:hangingChars="252" w:hanging="706"/>
        <w:jc w:val="both"/>
        <w:rPr>
          <w:rFonts w:ascii="Times New Roman"/>
          <w:sz w:val="28"/>
          <w:szCs w:val="28"/>
        </w:rPr>
      </w:pPr>
      <w:r w:rsidRPr="000B464B">
        <w:rPr>
          <w:rFonts w:ascii="Times New Roman" w:hint="eastAsia"/>
          <w:sz w:val="28"/>
          <w:szCs w:val="28"/>
        </w:rPr>
        <w:t>丙、</w:t>
      </w:r>
      <w:r w:rsidRPr="000B464B">
        <w:rPr>
          <w:rFonts w:ascii="Times New Roman"/>
          <w:sz w:val="28"/>
          <w:szCs w:val="28"/>
        </w:rPr>
        <w:t xml:space="preserve"> </w:t>
      </w:r>
      <w:r w:rsidRPr="000B464B">
        <w:rPr>
          <w:rFonts w:ascii="Times New Roman" w:hint="eastAsia"/>
          <w:sz w:val="28"/>
          <w:szCs w:val="28"/>
        </w:rPr>
        <w:t>相關經費應核實支領，除甲乙所列情形外，如有賸餘款全數繳回。</w:t>
      </w:r>
    </w:p>
    <w:p w:rsidR="0060586D" w:rsidRPr="000B464B" w:rsidRDefault="0060586D" w:rsidP="00FB7CB5">
      <w:pPr>
        <w:pStyle w:val="c16"/>
        <w:snapToGrid w:val="0"/>
        <w:spacing w:before="0" w:beforeAutospacing="0" w:after="0" w:afterAutospacing="0" w:line="460" w:lineRule="exact"/>
        <w:ind w:leftChars="354" w:left="1346" w:hangingChars="177" w:hanging="496"/>
        <w:jc w:val="both"/>
        <w:rPr>
          <w:rFonts w:ascii="Times New Roman"/>
          <w:sz w:val="28"/>
          <w:szCs w:val="28"/>
        </w:rPr>
      </w:pPr>
      <w:r w:rsidRPr="000B464B">
        <w:rPr>
          <w:rFonts w:ascii="Times New Roman"/>
          <w:sz w:val="28"/>
          <w:szCs w:val="28"/>
        </w:rPr>
        <w:sym w:font="Wingdings 2" w:char="F06B"/>
      </w:r>
      <w:r w:rsidRPr="000B464B">
        <w:rPr>
          <w:rFonts w:ascii="Times New Roman" w:hint="eastAsia"/>
          <w:sz w:val="28"/>
          <w:szCs w:val="28"/>
        </w:rPr>
        <w:t>退休教師經費支領方式：得依退休教師之意願選擇支領或不</w:t>
      </w:r>
    </w:p>
    <w:p w:rsidR="0060586D" w:rsidRPr="000B464B" w:rsidRDefault="0060586D" w:rsidP="00FB7CB5">
      <w:pPr>
        <w:pStyle w:val="c16"/>
        <w:snapToGrid w:val="0"/>
        <w:spacing w:before="0" w:beforeAutospacing="0" w:after="0" w:afterAutospacing="0" w:line="460" w:lineRule="exact"/>
        <w:ind w:leftChars="413" w:left="1347" w:hangingChars="127" w:hanging="356"/>
        <w:jc w:val="both"/>
        <w:rPr>
          <w:rFonts w:ascii="Times New Roman"/>
          <w:sz w:val="28"/>
          <w:szCs w:val="28"/>
        </w:rPr>
      </w:pPr>
      <w:r w:rsidRPr="000B464B">
        <w:rPr>
          <w:rFonts w:ascii="Times New Roman" w:hint="eastAsia"/>
          <w:sz w:val="28"/>
          <w:szCs w:val="28"/>
        </w:rPr>
        <w:t>支領鐘點費。</w:t>
      </w:r>
    </w:p>
    <w:p w:rsidR="0060586D" w:rsidRPr="000B464B" w:rsidRDefault="0060586D" w:rsidP="00FB7CB5">
      <w:pPr>
        <w:pStyle w:val="c16"/>
        <w:snapToGrid w:val="0"/>
        <w:spacing w:before="0" w:beforeAutospacing="0" w:after="0" w:afterAutospacing="0" w:line="460" w:lineRule="exact"/>
        <w:ind w:leftChars="413" w:left="1347" w:hangingChars="127" w:hanging="356"/>
        <w:jc w:val="both"/>
        <w:rPr>
          <w:rFonts w:ascii="Times New Roman"/>
          <w:sz w:val="28"/>
          <w:szCs w:val="28"/>
        </w:rPr>
      </w:pPr>
      <w:r w:rsidRPr="000B464B">
        <w:rPr>
          <w:rFonts w:ascii="Times New Roman" w:hint="eastAsia"/>
          <w:sz w:val="28"/>
          <w:szCs w:val="28"/>
        </w:rPr>
        <w:t>甲、支領鐘點費者：依支領鐘點費之單價規定辦理。</w:t>
      </w:r>
    </w:p>
    <w:p w:rsidR="0060586D" w:rsidRPr="000B464B" w:rsidRDefault="0060586D" w:rsidP="00FB7CB5">
      <w:pPr>
        <w:pStyle w:val="c16"/>
        <w:snapToGrid w:val="0"/>
        <w:spacing w:before="0" w:beforeAutospacing="0" w:after="0" w:afterAutospacing="0" w:line="460" w:lineRule="exact"/>
        <w:ind w:leftChars="413" w:left="1697" w:hangingChars="252" w:hanging="706"/>
        <w:jc w:val="both"/>
        <w:rPr>
          <w:rFonts w:ascii="Times New Roman"/>
          <w:sz w:val="28"/>
          <w:szCs w:val="28"/>
        </w:rPr>
      </w:pPr>
      <w:r w:rsidRPr="000B464B">
        <w:rPr>
          <w:rFonts w:ascii="Times New Roman" w:hint="eastAsia"/>
          <w:sz w:val="28"/>
          <w:szCs w:val="28"/>
        </w:rPr>
        <w:t>乙、不支領鐘點費者：擔任志工之退休教師，每人每月支給</w:t>
      </w:r>
    </w:p>
    <w:p w:rsidR="0060586D" w:rsidRPr="000B464B" w:rsidRDefault="0060586D" w:rsidP="00FB7CB5">
      <w:pPr>
        <w:pStyle w:val="c16"/>
        <w:snapToGrid w:val="0"/>
        <w:spacing w:before="0" w:beforeAutospacing="0" w:after="0" w:afterAutospacing="0" w:line="460" w:lineRule="exact"/>
        <w:ind w:leftChars="633" w:left="1519" w:firstLine="0"/>
        <w:jc w:val="both"/>
        <w:rPr>
          <w:rFonts w:ascii="Times New Roman"/>
          <w:sz w:val="28"/>
          <w:szCs w:val="28"/>
        </w:rPr>
      </w:pPr>
      <w:r w:rsidRPr="000B464B">
        <w:rPr>
          <w:rFonts w:ascii="Times New Roman" w:hint="eastAsia"/>
          <w:sz w:val="28"/>
          <w:szCs w:val="28"/>
        </w:rPr>
        <w:t>新臺幣六百元教材編輯費。每人每期補助新臺幣三千元活動費，由直轄市、縣</w:t>
      </w:r>
      <w:r w:rsidRPr="000B464B">
        <w:rPr>
          <w:rFonts w:ascii="Times New Roman"/>
          <w:sz w:val="28"/>
          <w:szCs w:val="28"/>
        </w:rPr>
        <w:t>(</w:t>
      </w:r>
      <w:r w:rsidRPr="000B464B">
        <w:rPr>
          <w:rFonts w:ascii="Times New Roman" w:hint="eastAsia"/>
          <w:sz w:val="28"/>
          <w:szCs w:val="28"/>
        </w:rPr>
        <w:t>市</w:t>
      </w:r>
      <w:r w:rsidRPr="000B464B">
        <w:rPr>
          <w:rFonts w:ascii="Times New Roman"/>
          <w:sz w:val="28"/>
          <w:szCs w:val="28"/>
        </w:rPr>
        <w:t>)</w:t>
      </w:r>
      <w:r w:rsidRPr="000B464B">
        <w:rPr>
          <w:rFonts w:ascii="Times New Roman" w:hint="eastAsia"/>
          <w:sz w:val="28"/>
          <w:szCs w:val="28"/>
        </w:rPr>
        <w:t>政府統籌或學校個別辦理退休教師表揚、聯誼或文康活動。</w:t>
      </w:r>
    </w:p>
    <w:p w:rsidR="0060586D" w:rsidRPr="000B464B" w:rsidRDefault="0060586D" w:rsidP="00FB7CB5">
      <w:pPr>
        <w:pStyle w:val="c16"/>
        <w:snapToGrid w:val="0"/>
        <w:spacing w:before="0" w:beforeAutospacing="0" w:after="0" w:afterAutospacing="0" w:line="460" w:lineRule="exact"/>
        <w:ind w:left="734" w:hanging="854"/>
        <w:jc w:val="both"/>
        <w:rPr>
          <w:rFonts w:ascii="Times New Roman"/>
          <w:sz w:val="28"/>
          <w:szCs w:val="28"/>
        </w:rPr>
      </w:pPr>
      <w:r w:rsidRPr="000B464B">
        <w:rPr>
          <w:rFonts w:ascii="Times New Roman" w:hint="eastAsia"/>
          <w:sz w:val="28"/>
          <w:szCs w:val="28"/>
        </w:rPr>
        <w:t>（三）補助比率：</w:t>
      </w:r>
    </w:p>
    <w:p w:rsidR="0060586D" w:rsidRPr="000B464B" w:rsidRDefault="0060586D" w:rsidP="00FB7CB5">
      <w:pPr>
        <w:pStyle w:val="c16"/>
        <w:snapToGrid w:val="0"/>
        <w:spacing w:before="0" w:beforeAutospacing="0" w:after="0" w:afterAutospacing="0" w:line="460" w:lineRule="exact"/>
        <w:ind w:leftChars="288" w:left="1103" w:hangingChars="147" w:hanging="412"/>
        <w:jc w:val="both"/>
        <w:rPr>
          <w:rFonts w:ascii="Times New Roman"/>
          <w:sz w:val="28"/>
          <w:szCs w:val="28"/>
        </w:rPr>
      </w:pPr>
      <w:r w:rsidRPr="000B464B">
        <w:rPr>
          <w:rFonts w:ascii="Times New Roman" w:hint="eastAsia"/>
          <w:sz w:val="28"/>
          <w:szCs w:val="28"/>
        </w:rPr>
        <w:t>本補助款之補助比率應依中央對直轄市及縣（市）政府補助辦</w:t>
      </w:r>
    </w:p>
    <w:p w:rsidR="0060586D" w:rsidRPr="000B464B" w:rsidRDefault="0060586D" w:rsidP="00FB7CB5">
      <w:pPr>
        <w:pStyle w:val="c16"/>
        <w:snapToGrid w:val="0"/>
        <w:spacing w:before="0" w:beforeAutospacing="0" w:after="0" w:afterAutospacing="0" w:line="460" w:lineRule="exact"/>
        <w:ind w:leftChars="288" w:left="1103" w:hangingChars="147" w:hanging="412"/>
        <w:jc w:val="both"/>
        <w:rPr>
          <w:rFonts w:ascii="Times New Roman"/>
          <w:sz w:val="28"/>
          <w:szCs w:val="28"/>
        </w:rPr>
      </w:pPr>
      <w:r w:rsidRPr="000B464B">
        <w:rPr>
          <w:rFonts w:ascii="Times New Roman" w:hint="eastAsia"/>
          <w:sz w:val="28"/>
          <w:szCs w:val="28"/>
        </w:rPr>
        <w:t>法、教育部對直轄市及縣市政府計畫型補助款處理原則規定辦</w:t>
      </w:r>
    </w:p>
    <w:p w:rsidR="0060586D" w:rsidRPr="000B464B" w:rsidRDefault="0060586D" w:rsidP="00FB7CB5">
      <w:pPr>
        <w:pStyle w:val="c16"/>
        <w:snapToGrid w:val="0"/>
        <w:spacing w:before="0" w:beforeAutospacing="0" w:after="0" w:afterAutospacing="0" w:line="460" w:lineRule="exact"/>
        <w:ind w:leftChars="288" w:left="1103" w:hangingChars="147" w:hanging="412"/>
        <w:jc w:val="both"/>
        <w:rPr>
          <w:rFonts w:ascii="Times New Roman"/>
          <w:sz w:val="28"/>
          <w:szCs w:val="28"/>
        </w:rPr>
      </w:pPr>
      <w:r w:rsidRPr="000B464B">
        <w:rPr>
          <w:rFonts w:ascii="Times New Roman" w:hint="eastAsia"/>
          <w:sz w:val="28"/>
          <w:szCs w:val="28"/>
        </w:rPr>
        <w:t>理。</w:t>
      </w:r>
    </w:p>
    <w:p w:rsidR="0060586D" w:rsidRPr="000B464B" w:rsidRDefault="0060586D" w:rsidP="00FB7CB5">
      <w:pPr>
        <w:pStyle w:val="c16"/>
        <w:snapToGrid w:val="0"/>
        <w:spacing w:before="0" w:beforeAutospacing="0" w:after="0" w:afterAutospacing="0" w:line="460" w:lineRule="exact"/>
        <w:ind w:leftChars="-50" w:left="765" w:hangingChars="316" w:hanging="885"/>
        <w:jc w:val="both"/>
        <w:rPr>
          <w:rFonts w:ascii="Times New Roman"/>
          <w:sz w:val="28"/>
          <w:szCs w:val="28"/>
        </w:rPr>
      </w:pPr>
      <w:r w:rsidRPr="000B464B">
        <w:rPr>
          <w:rFonts w:ascii="Times New Roman" w:hint="eastAsia"/>
          <w:sz w:val="28"/>
          <w:szCs w:val="28"/>
        </w:rPr>
        <w:t>（四）一零二年度經本署核定在案之國中基測待提升方案之學校，一零三年度依原核定之補助項目、基準辦理。</w:t>
      </w:r>
    </w:p>
    <w:p w:rsidR="0060586D" w:rsidRPr="000B464B" w:rsidRDefault="0060586D" w:rsidP="00FB7CB5">
      <w:pPr>
        <w:snapToGrid w:val="0"/>
        <w:spacing w:line="460" w:lineRule="exact"/>
        <w:ind w:leftChars="-150" w:left="60" w:hangingChars="150" w:hanging="420"/>
        <w:jc w:val="both"/>
        <w:rPr>
          <w:rFonts w:ascii="Times New Roman" w:eastAsia="標楷體" w:hAnsi="Times New Roman"/>
          <w:sz w:val="28"/>
          <w:szCs w:val="28"/>
        </w:rPr>
      </w:pPr>
      <w:r w:rsidRPr="000B464B">
        <w:rPr>
          <w:rFonts w:ascii="Times New Roman" w:eastAsia="標楷體" w:hAnsi="Times New Roman" w:hint="eastAsia"/>
          <w:sz w:val="28"/>
          <w:szCs w:val="28"/>
        </w:rPr>
        <w:t>十二、申請、審查及網路填報作業：</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（一）學校申請作業：</w:t>
      </w:r>
    </w:p>
    <w:p w:rsidR="0060586D" w:rsidRPr="000B464B" w:rsidRDefault="0060586D" w:rsidP="00FB7CB5">
      <w:pPr>
        <w:snapToGrid w:val="0"/>
        <w:spacing w:line="460" w:lineRule="exact"/>
        <w:ind w:leftChars="142" w:left="761" w:hangingChars="150" w:hanging="420"/>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、各國民中小學均應為校內符合資格學生申請受輔方案，已獲得民間團體贊助或社會資源挹注者，應循程序報直轄市、縣（市）政府備查，並透過補救教學資源平臺線上填報，始得不申請。</w:t>
      </w:r>
    </w:p>
    <w:p w:rsidR="0060586D" w:rsidRPr="000B464B" w:rsidRDefault="0060586D" w:rsidP="00FB7CB5">
      <w:pPr>
        <w:snapToGrid w:val="0"/>
        <w:spacing w:line="460" w:lineRule="exact"/>
        <w:ind w:leftChars="142" w:left="761" w:hangingChars="150" w:hanging="420"/>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、申請時由學校依本要點作業流程及補助項目內容，透過補救教學資源平臺於每年十一月三十日前進行線上申請，並循程序報直轄市、縣（市）政府初審。</w:t>
      </w:r>
    </w:p>
    <w:p w:rsidR="0060586D" w:rsidRPr="000B464B" w:rsidRDefault="0060586D" w:rsidP="00FB7CB5">
      <w:pPr>
        <w:snapToGrid w:val="0"/>
        <w:spacing w:line="460" w:lineRule="exact"/>
        <w:ind w:leftChars="142" w:left="761" w:hangingChars="150" w:hanging="420"/>
        <w:jc w:val="both"/>
        <w:rPr>
          <w:rFonts w:ascii="Times New Roman" w:eastAsia="標楷體" w:hAnsi="Times New Roman"/>
          <w:sz w:val="28"/>
          <w:szCs w:val="28"/>
        </w:rPr>
      </w:pPr>
      <w:r w:rsidRPr="000B464B">
        <w:rPr>
          <w:rFonts w:ascii="Times New Roman" w:eastAsia="標楷體" w:hAnsi="Times New Roman"/>
          <w:sz w:val="28"/>
          <w:szCs w:val="28"/>
        </w:rPr>
        <w:t>3</w:t>
      </w:r>
      <w:r w:rsidRPr="000B464B">
        <w:rPr>
          <w:rFonts w:ascii="Times New Roman" w:eastAsia="標楷體" w:hAnsi="Times New Roman" w:hint="eastAsia"/>
          <w:sz w:val="28"/>
          <w:szCs w:val="28"/>
        </w:rPr>
        <w:t>、各國立大學附設實驗國民小學、國立高中（附設國中部）、公立代用國民中學，應報學校所在地之直轄市、縣（市）政府初審。</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（二）直轄市、縣（市）政府初審：</w:t>
      </w:r>
    </w:p>
    <w:p w:rsidR="0060586D" w:rsidRPr="000B464B" w:rsidRDefault="0060586D" w:rsidP="00FB7CB5">
      <w:pPr>
        <w:snapToGrid w:val="0"/>
        <w:spacing w:line="460" w:lineRule="exact"/>
        <w:ind w:leftChars="77" w:left="709" w:hangingChars="187" w:hanging="524"/>
        <w:jc w:val="both"/>
        <w:rPr>
          <w:rFonts w:ascii="Times New Roman" w:eastAsia="標楷體" w:hAnsi="Times New Roman"/>
          <w:sz w:val="28"/>
          <w:szCs w:val="28"/>
        </w:rPr>
      </w:pPr>
      <w:r w:rsidRPr="000B464B">
        <w:rPr>
          <w:rFonts w:ascii="Times New Roman" w:eastAsia="標楷體" w:hAnsi="Times New Roman"/>
          <w:sz w:val="28"/>
          <w:szCs w:val="28"/>
        </w:rPr>
        <w:t xml:space="preserve"> 1</w:t>
      </w:r>
      <w:r w:rsidRPr="000B464B">
        <w:rPr>
          <w:rFonts w:ascii="Times New Roman" w:eastAsia="標楷體" w:hAnsi="Times New Roman" w:hint="eastAsia"/>
          <w:sz w:val="28"/>
          <w:szCs w:val="28"/>
        </w:rPr>
        <w:t>、辦理全直轄市、縣（市）國民中小學說明會：宣導說明直轄市、</w:t>
      </w:r>
      <w:r w:rsidRPr="000B464B">
        <w:rPr>
          <w:rFonts w:ascii="Times New Roman" w:eastAsia="標楷體" w:hAnsi="Times New Roman"/>
          <w:sz w:val="28"/>
          <w:szCs w:val="28"/>
        </w:rPr>
        <w:t xml:space="preserve">   </w:t>
      </w:r>
      <w:r w:rsidRPr="000B464B">
        <w:rPr>
          <w:rFonts w:ascii="Times New Roman" w:eastAsia="標楷體" w:hAnsi="Times New Roman" w:hint="eastAsia"/>
          <w:sz w:val="28"/>
          <w:szCs w:val="28"/>
        </w:rPr>
        <w:t>縣（市）政府之整體計畫（包括教學人員研習、職前說明會、期末檢討會議、訪視評鑑或成果檢核機制等），並就補救教學資源平臺及補救教學線上評量測驗進行教育訓練。</w:t>
      </w:r>
    </w:p>
    <w:p w:rsidR="0060586D" w:rsidRPr="000B464B" w:rsidRDefault="0060586D" w:rsidP="00FB7CB5">
      <w:pPr>
        <w:snapToGrid w:val="0"/>
        <w:spacing w:line="460" w:lineRule="exact"/>
        <w:ind w:leftChars="77" w:left="709" w:hangingChars="187" w:hanging="524"/>
        <w:jc w:val="both"/>
        <w:rPr>
          <w:rFonts w:ascii="Times New Roman" w:eastAsia="標楷體" w:hAnsi="Times New Roman"/>
          <w:sz w:val="28"/>
          <w:szCs w:val="28"/>
        </w:rPr>
      </w:pPr>
      <w:r w:rsidRPr="000B464B">
        <w:rPr>
          <w:rFonts w:ascii="Times New Roman" w:eastAsia="標楷體" w:hAnsi="Times New Roman"/>
          <w:sz w:val="28"/>
          <w:szCs w:val="28"/>
        </w:rPr>
        <w:t xml:space="preserve"> 2</w:t>
      </w:r>
      <w:r w:rsidRPr="000B464B">
        <w:rPr>
          <w:rFonts w:ascii="Times New Roman" w:eastAsia="標楷體" w:hAnsi="Times New Roman" w:hint="eastAsia"/>
          <w:sz w:val="28"/>
          <w:szCs w:val="28"/>
        </w:rPr>
        <w:t>、就各校填報情形稽催及彙整：運用補救教學資源平臺線上填報系統，設定填報及申請期限，並定時檢視各校填報及申請情形，必要時進行稽催，對於未填報之學校應進行瞭解，並要求其依規定辦理。</w:t>
      </w:r>
    </w:p>
    <w:p w:rsidR="0060586D" w:rsidRPr="000B464B" w:rsidRDefault="0060586D" w:rsidP="00FB7CB5">
      <w:pPr>
        <w:snapToGrid w:val="0"/>
        <w:spacing w:line="460" w:lineRule="exact"/>
        <w:ind w:leftChars="77" w:left="709" w:hangingChars="187" w:hanging="524"/>
        <w:jc w:val="both"/>
        <w:rPr>
          <w:rFonts w:ascii="Times New Roman" w:eastAsia="標楷體" w:hAnsi="Times New Roman"/>
          <w:sz w:val="28"/>
          <w:szCs w:val="28"/>
        </w:rPr>
      </w:pPr>
      <w:r w:rsidRPr="000B464B">
        <w:rPr>
          <w:rFonts w:ascii="Times New Roman" w:eastAsia="標楷體" w:hAnsi="Times New Roman"/>
          <w:sz w:val="28"/>
          <w:szCs w:val="28"/>
        </w:rPr>
        <w:t xml:space="preserve"> 3</w:t>
      </w:r>
      <w:r w:rsidRPr="000B464B">
        <w:rPr>
          <w:rFonts w:ascii="Times New Roman" w:eastAsia="標楷體" w:hAnsi="Times New Roman" w:hint="eastAsia"/>
          <w:sz w:val="28"/>
          <w:szCs w:val="28"/>
        </w:rPr>
        <w:t>、審核各校欲申請之計畫：考量各校所提計畫之急迫性、優先性及妥適性，依據流程審慎查核，透過補救教學資源平臺進行班級數及補助經費之線上初審。</w:t>
      </w:r>
    </w:p>
    <w:p w:rsidR="0060586D" w:rsidRPr="000B464B" w:rsidRDefault="0060586D" w:rsidP="00FB7CB5">
      <w:pPr>
        <w:snapToGrid w:val="0"/>
        <w:spacing w:line="460" w:lineRule="exact"/>
        <w:ind w:leftChars="77" w:left="709" w:hangingChars="187" w:hanging="524"/>
        <w:jc w:val="both"/>
        <w:rPr>
          <w:rFonts w:ascii="Times New Roman" w:eastAsia="標楷體" w:hAnsi="Times New Roman"/>
          <w:sz w:val="28"/>
          <w:szCs w:val="28"/>
        </w:rPr>
      </w:pPr>
      <w:r w:rsidRPr="000B464B">
        <w:rPr>
          <w:rFonts w:ascii="Times New Roman" w:eastAsia="標楷體" w:hAnsi="Times New Roman"/>
          <w:sz w:val="28"/>
          <w:szCs w:val="28"/>
        </w:rPr>
        <w:t xml:space="preserve"> 4</w:t>
      </w:r>
      <w:r w:rsidRPr="000B464B">
        <w:rPr>
          <w:rFonts w:ascii="Times New Roman" w:eastAsia="標楷體" w:hAnsi="Times New Roman" w:hint="eastAsia"/>
          <w:sz w:val="28"/>
          <w:szCs w:val="28"/>
        </w:rPr>
        <w:t>、彙整及申請補助：直轄市、縣（市）政府應透過補救教學資源平臺上傳彙整通過初審之國民中小學計畫及經費需求，並於規定期限檢具下列文件，函報本署申請補助：</w:t>
      </w:r>
    </w:p>
    <w:p w:rsidR="0060586D" w:rsidRPr="000B464B" w:rsidRDefault="0060586D" w:rsidP="00FB7CB5">
      <w:pPr>
        <w:snapToGrid w:val="0"/>
        <w:spacing w:line="460" w:lineRule="exact"/>
        <w:ind w:leftChars="200" w:left="1144" w:hangingChars="237" w:hanging="664"/>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1</w:t>
      </w:r>
      <w:r w:rsidRPr="000B464B">
        <w:rPr>
          <w:rFonts w:ascii="Times New Roman" w:eastAsia="標楷體" w:hAnsi="Times New Roman" w:hint="eastAsia"/>
          <w:sz w:val="28"/>
          <w:szCs w:val="28"/>
        </w:rPr>
        <w:t>）全直轄市、縣（市）各國民中小學欲申請本案及初審經費一覽表。</w:t>
      </w:r>
    </w:p>
    <w:p w:rsidR="0060586D" w:rsidRPr="000B464B" w:rsidRDefault="0060586D" w:rsidP="00FB7CB5">
      <w:pPr>
        <w:snapToGrid w:val="0"/>
        <w:spacing w:line="460" w:lineRule="exact"/>
        <w:ind w:leftChars="200" w:left="1004" w:hangingChars="187" w:hanging="524"/>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2</w:t>
      </w:r>
      <w:r w:rsidRPr="000B464B">
        <w:rPr>
          <w:rFonts w:ascii="Times New Roman" w:eastAsia="標楷體" w:hAnsi="Times New Roman" w:hint="eastAsia"/>
          <w:sz w:val="28"/>
          <w:szCs w:val="28"/>
        </w:rPr>
        <w:t>）全直轄市、縣（市）不申請本案國民中小學一覽表。</w:t>
      </w:r>
    </w:p>
    <w:p w:rsidR="0060586D" w:rsidRPr="000B464B" w:rsidRDefault="0060586D" w:rsidP="00FB7CB5">
      <w:pPr>
        <w:snapToGrid w:val="0"/>
        <w:spacing w:line="460" w:lineRule="exact"/>
        <w:ind w:leftChars="200" w:left="1004" w:hangingChars="187" w:hanging="524"/>
        <w:jc w:val="both"/>
        <w:rPr>
          <w:rFonts w:ascii="Times New Roman" w:eastAsia="標楷體" w:hAnsi="Times New Roman"/>
          <w:sz w:val="28"/>
          <w:szCs w:val="28"/>
        </w:rPr>
      </w:pPr>
      <w:r w:rsidRPr="000B464B">
        <w:rPr>
          <w:rFonts w:ascii="Times New Roman" w:eastAsia="標楷體" w:hAnsi="Times New Roman" w:hint="eastAsia"/>
          <w:sz w:val="28"/>
          <w:szCs w:val="28"/>
        </w:rPr>
        <w:t>（</w:t>
      </w:r>
      <w:r w:rsidRPr="000B464B">
        <w:rPr>
          <w:rFonts w:ascii="Times New Roman" w:eastAsia="標楷體" w:hAnsi="Times New Roman"/>
          <w:sz w:val="28"/>
          <w:szCs w:val="28"/>
        </w:rPr>
        <w:t>3</w:t>
      </w:r>
      <w:r w:rsidRPr="000B464B">
        <w:rPr>
          <w:rFonts w:ascii="Times New Roman" w:eastAsia="標楷體" w:hAnsi="Times New Roman" w:hint="eastAsia"/>
          <w:sz w:val="28"/>
          <w:szCs w:val="28"/>
        </w:rPr>
        <w:t>）全直轄市、縣（市）辦理直轄市、縣（市）整體推動計畫（包括經主管機關核章之經費明細）。</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（三）網路線上填報系統：</w:t>
      </w:r>
    </w:p>
    <w:p w:rsidR="0060586D" w:rsidRPr="000B464B" w:rsidRDefault="0060586D" w:rsidP="00FB7CB5">
      <w:pPr>
        <w:snapToGrid w:val="0"/>
        <w:spacing w:line="460" w:lineRule="exact"/>
        <w:ind w:leftChars="134" w:left="742" w:hangingChars="150" w:hanging="420"/>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、學校申請及直轄市、縣（市）政府初審作業，應依規定於補救教學資源平臺線上填報系統進行處理（網址：</w:t>
      </w:r>
      <w:hyperlink r:id="rId5" w:history="1">
        <w:r w:rsidRPr="000B464B">
          <w:rPr>
            <w:rFonts w:ascii="Times New Roman" w:eastAsia="標楷體" w:hAnsi="Times New Roman"/>
            <w:sz w:val="28"/>
            <w:szCs w:val="28"/>
          </w:rPr>
          <w:t>http://priori.moe.gov.tw/reportdb/</w:t>
        </w:r>
      </w:hyperlink>
      <w:r w:rsidRPr="000B464B">
        <w:rPr>
          <w:rFonts w:ascii="Times New Roman" w:eastAsia="標楷體" w:hAnsi="Times New Roman" w:hint="eastAsia"/>
          <w:sz w:val="28"/>
          <w:szCs w:val="28"/>
        </w:rPr>
        <w:t>）。填報系統操作手冊及帳號、密碼，若承辦人員異動，應列入移交。</w:t>
      </w:r>
    </w:p>
    <w:p w:rsidR="0060586D" w:rsidRPr="000B464B" w:rsidRDefault="0060586D" w:rsidP="00FB7CB5">
      <w:pPr>
        <w:snapToGrid w:val="0"/>
        <w:spacing w:line="460" w:lineRule="exact"/>
        <w:ind w:leftChars="134" w:left="742" w:hangingChars="150" w:hanging="420"/>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、相關紙本文件應另行裝訂整齊，送請相關人員核章後，併同公函依程序報直轄市、縣（市）政府初審及本署複審。</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（四）本署複審：</w:t>
      </w:r>
    </w:p>
    <w:p w:rsidR="0060586D" w:rsidRPr="000B464B" w:rsidRDefault="0060586D" w:rsidP="00FB7CB5">
      <w:pPr>
        <w:snapToGrid w:val="0"/>
        <w:spacing w:line="460" w:lineRule="exact"/>
        <w:ind w:leftChars="134" w:left="742" w:hangingChars="150" w:hanging="420"/>
        <w:jc w:val="both"/>
        <w:rPr>
          <w:rFonts w:ascii="Times New Roman" w:eastAsia="標楷體" w:hAnsi="Times New Roman"/>
          <w:sz w:val="28"/>
          <w:szCs w:val="28"/>
        </w:rPr>
      </w:pPr>
      <w:r w:rsidRPr="000B464B">
        <w:rPr>
          <w:rFonts w:ascii="Times New Roman" w:eastAsia="標楷體" w:hAnsi="Times New Roman"/>
          <w:sz w:val="28"/>
          <w:szCs w:val="28"/>
        </w:rPr>
        <w:t>1</w:t>
      </w:r>
      <w:r w:rsidRPr="000B464B">
        <w:rPr>
          <w:rFonts w:ascii="Times New Roman" w:eastAsia="標楷體" w:hAnsi="Times New Roman" w:hint="eastAsia"/>
          <w:sz w:val="28"/>
          <w:szCs w:val="28"/>
        </w:rPr>
        <w:t>、由本署邀請學者專家組成審查小組，審查直轄市、縣（市）政府所報申請計畫（包括經費明細），本署得視需要要求直轄市、縣（市）政府派員列席說明。</w:t>
      </w:r>
    </w:p>
    <w:p w:rsidR="0060586D" w:rsidRPr="000B464B" w:rsidRDefault="0060586D" w:rsidP="00FB7CB5">
      <w:pPr>
        <w:snapToGrid w:val="0"/>
        <w:spacing w:line="460" w:lineRule="exact"/>
        <w:ind w:leftChars="134" w:left="742" w:hangingChars="150" w:hanging="420"/>
        <w:jc w:val="both"/>
        <w:rPr>
          <w:rFonts w:ascii="Times New Roman" w:eastAsia="標楷體" w:hAnsi="Times New Roman"/>
          <w:sz w:val="28"/>
          <w:szCs w:val="28"/>
        </w:rPr>
      </w:pPr>
      <w:r w:rsidRPr="000B464B">
        <w:rPr>
          <w:rFonts w:ascii="Times New Roman" w:eastAsia="標楷體" w:hAnsi="Times New Roman"/>
          <w:sz w:val="28"/>
          <w:szCs w:val="28"/>
        </w:rPr>
        <w:t>2</w:t>
      </w:r>
      <w:r w:rsidRPr="000B464B">
        <w:rPr>
          <w:rFonts w:ascii="Times New Roman" w:eastAsia="標楷體" w:hAnsi="Times New Roman" w:hint="eastAsia"/>
          <w:sz w:val="28"/>
          <w:szCs w:val="28"/>
        </w:rPr>
        <w:t>、經本署審查核定之計畫項目及經費，直轄市、縣（市）政府應要求各校確實依照審查意見，修正計畫內容並落實執行，以達成計畫目標。</w:t>
      </w:r>
    </w:p>
    <w:p w:rsidR="0060586D" w:rsidRPr="000B464B" w:rsidRDefault="0060586D" w:rsidP="00FB7CB5">
      <w:pPr>
        <w:snapToGrid w:val="0"/>
        <w:spacing w:line="460" w:lineRule="exact"/>
        <w:ind w:leftChars="134" w:left="742" w:hangingChars="150" w:hanging="420"/>
        <w:jc w:val="both"/>
        <w:rPr>
          <w:rFonts w:ascii="Times New Roman" w:eastAsia="標楷體" w:hAnsi="Times New Roman"/>
          <w:sz w:val="28"/>
          <w:szCs w:val="28"/>
        </w:rPr>
      </w:pPr>
      <w:r w:rsidRPr="000B464B">
        <w:rPr>
          <w:rFonts w:ascii="Times New Roman" w:eastAsia="標楷體" w:hAnsi="Times New Roman"/>
          <w:sz w:val="28"/>
          <w:szCs w:val="28"/>
        </w:rPr>
        <w:t>3</w:t>
      </w:r>
      <w:r w:rsidRPr="000B464B">
        <w:rPr>
          <w:rFonts w:ascii="Times New Roman" w:eastAsia="標楷體" w:hAnsi="Times New Roman" w:hint="eastAsia"/>
          <w:sz w:val="28"/>
          <w:szCs w:val="28"/>
        </w:rPr>
        <w:t>、本署依據修正計畫核算經費後，循行政程序簽陳核定執行。</w:t>
      </w:r>
    </w:p>
    <w:p w:rsidR="0060586D" w:rsidRPr="000B464B" w:rsidRDefault="0060586D" w:rsidP="00FB7CB5">
      <w:pPr>
        <w:snapToGrid w:val="0"/>
        <w:spacing w:line="460" w:lineRule="exact"/>
        <w:ind w:leftChars="-150" w:left="60" w:hangingChars="150" w:hanging="420"/>
        <w:jc w:val="both"/>
        <w:rPr>
          <w:rFonts w:ascii="Times New Roman" w:eastAsia="標楷體" w:hAnsi="Times New Roman"/>
          <w:sz w:val="28"/>
          <w:szCs w:val="28"/>
        </w:rPr>
      </w:pPr>
      <w:r w:rsidRPr="000B464B">
        <w:rPr>
          <w:rFonts w:ascii="Times New Roman" w:eastAsia="標楷體" w:hAnsi="Times New Roman" w:hint="eastAsia"/>
          <w:sz w:val="28"/>
          <w:szCs w:val="28"/>
        </w:rPr>
        <w:t>十三、經費請撥及核銷：</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（一）本案經費以專款專用方式處理，不得挪為他用。經費之請撥、支用及核銷結報事宜，依本署相關規定辦理。</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本案經費分二期撥付，第一期先撥付核定補助金額百分之七十，第二期視直轄市、縣（市）政府年度執行狀況撥補不足款項。當年度估算有賸餘款者，應於該年度十一月三十日前先行繳回。補助款有結餘者，應依本署相關規定辦理。</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（三）申請單位應於辦理結束三個月之核結時限內，彙齊成果、經費收支結算表報本署備查。成果報告應送紙本一份及光碟一式二份，內容應包括下列資料：</w:t>
      </w:r>
    </w:p>
    <w:p w:rsidR="0060586D" w:rsidRPr="000B464B" w:rsidRDefault="0060586D" w:rsidP="00FB7CB5">
      <w:pPr>
        <w:pStyle w:val="c16"/>
        <w:snapToGrid w:val="0"/>
        <w:spacing w:before="0" w:beforeAutospacing="0" w:after="0" w:afterAutospacing="0" w:line="460" w:lineRule="exact"/>
        <w:ind w:leftChars="114" w:left="274" w:firstLine="0"/>
        <w:jc w:val="both"/>
        <w:rPr>
          <w:rFonts w:ascii="Times New Roman"/>
          <w:sz w:val="28"/>
          <w:szCs w:val="28"/>
        </w:rPr>
      </w:pPr>
      <w:r w:rsidRPr="000B464B">
        <w:rPr>
          <w:rFonts w:ascii="Times New Roman"/>
          <w:sz w:val="28"/>
          <w:szCs w:val="28"/>
        </w:rPr>
        <w:t>1</w:t>
      </w:r>
      <w:r w:rsidRPr="000B464B">
        <w:rPr>
          <w:rFonts w:ascii="Times New Roman" w:hint="eastAsia"/>
          <w:sz w:val="28"/>
          <w:szCs w:val="28"/>
        </w:rPr>
        <w:t>、</w:t>
      </w:r>
      <w:r w:rsidRPr="000B464B">
        <w:rPr>
          <w:rFonts w:ascii="Times New Roman"/>
          <w:sz w:val="28"/>
          <w:szCs w:val="28"/>
        </w:rPr>
        <w:t xml:space="preserve"> </w:t>
      </w:r>
      <w:r w:rsidRPr="000B464B">
        <w:rPr>
          <w:rFonts w:ascii="Times New Roman" w:hint="eastAsia"/>
          <w:sz w:val="28"/>
          <w:szCs w:val="28"/>
        </w:rPr>
        <w:t>紙本：應包括本案經費使用重要成果，以不超過二百頁為原則。</w:t>
      </w:r>
    </w:p>
    <w:p w:rsidR="0060586D" w:rsidRPr="000B464B" w:rsidRDefault="0060586D" w:rsidP="00FB7CB5">
      <w:pPr>
        <w:pStyle w:val="c16"/>
        <w:snapToGrid w:val="0"/>
        <w:spacing w:before="0" w:beforeAutospacing="0" w:after="0" w:afterAutospacing="0" w:line="460" w:lineRule="exact"/>
        <w:ind w:leftChars="114" w:left="694" w:hangingChars="150" w:hanging="420"/>
        <w:jc w:val="both"/>
        <w:rPr>
          <w:rFonts w:ascii="Times New Roman"/>
          <w:sz w:val="28"/>
          <w:szCs w:val="28"/>
        </w:rPr>
      </w:pPr>
      <w:r w:rsidRPr="000B464B">
        <w:rPr>
          <w:rFonts w:ascii="Times New Roman"/>
          <w:sz w:val="28"/>
          <w:szCs w:val="28"/>
        </w:rPr>
        <w:t>2</w:t>
      </w:r>
      <w:r w:rsidRPr="000B464B">
        <w:rPr>
          <w:rFonts w:ascii="Times New Roman" w:hint="eastAsia"/>
          <w:sz w:val="28"/>
          <w:szCs w:val="28"/>
        </w:rPr>
        <w:t>、光碟：應包括本案經費詳細執行成果；直轄市、縣（市）政府行政整體推動經費免另撰寫報告，惟應將年度所辦相關活動手冊、照片或計畫內容附在光碟中。</w:t>
      </w:r>
    </w:p>
    <w:p w:rsidR="0060586D" w:rsidRPr="000B464B" w:rsidRDefault="0060586D" w:rsidP="00FB7CB5">
      <w:pPr>
        <w:pStyle w:val="c16"/>
        <w:snapToGrid w:val="0"/>
        <w:spacing w:before="0" w:beforeAutospacing="0" w:after="0" w:afterAutospacing="0" w:line="460" w:lineRule="exact"/>
        <w:ind w:leftChars="-149" w:left="619" w:hangingChars="349" w:hanging="977"/>
        <w:jc w:val="both"/>
        <w:rPr>
          <w:rFonts w:ascii="Times New Roman"/>
          <w:sz w:val="28"/>
          <w:szCs w:val="28"/>
        </w:rPr>
      </w:pPr>
      <w:r w:rsidRPr="000B464B">
        <w:rPr>
          <w:rFonts w:ascii="Times New Roman" w:hint="eastAsia"/>
          <w:sz w:val="28"/>
          <w:szCs w:val="28"/>
        </w:rPr>
        <w:t>十四、本補助經費所研發之相關教材教案，應授權本署置於補救教學資</w:t>
      </w:r>
    </w:p>
    <w:p w:rsidR="0060586D" w:rsidRPr="000B464B" w:rsidRDefault="0060586D" w:rsidP="00FB7CB5">
      <w:pPr>
        <w:pStyle w:val="c16"/>
        <w:snapToGrid w:val="0"/>
        <w:spacing w:before="0" w:beforeAutospacing="0" w:after="0" w:afterAutospacing="0" w:line="460" w:lineRule="exact"/>
        <w:ind w:leftChars="200" w:left="612" w:hangingChars="47" w:hanging="132"/>
        <w:jc w:val="both"/>
        <w:rPr>
          <w:rFonts w:ascii="Times New Roman"/>
          <w:sz w:val="28"/>
          <w:szCs w:val="28"/>
        </w:rPr>
      </w:pPr>
      <w:r w:rsidRPr="000B464B">
        <w:rPr>
          <w:rFonts w:ascii="Times New Roman" w:hint="eastAsia"/>
          <w:sz w:val="28"/>
          <w:szCs w:val="28"/>
        </w:rPr>
        <w:t>源平臺，無償使用。</w:t>
      </w:r>
    </w:p>
    <w:p w:rsidR="0060586D" w:rsidRPr="000B464B" w:rsidRDefault="0060586D" w:rsidP="00FB7CB5">
      <w:pPr>
        <w:snapToGrid w:val="0"/>
        <w:spacing w:line="460" w:lineRule="exact"/>
        <w:ind w:leftChars="-150" w:left="60" w:hangingChars="150" w:hanging="420"/>
        <w:jc w:val="both"/>
        <w:rPr>
          <w:rFonts w:ascii="Times New Roman" w:eastAsia="標楷體" w:hAnsi="Times New Roman"/>
          <w:sz w:val="28"/>
          <w:szCs w:val="28"/>
        </w:rPr>
      </w:pPr>
      <w:r w:rsidRPr="000B464B">
        <w:rPr>
          <w:rFonts w:ascii="Times New Roman" w:eastAsia="標楷體" w:hAnsi="Times New Roman" w:hint="eastAsia"/>
          <w:sz w:val="28"/>
          <w:szCs w:val="28"/>
        </w:rPr>
        <w:t>十五、成效考核：</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（一）直轄市、縣（市）政府應運用補救教學資源平臺線上填報系統，設定初審之填報及申請期限，並定時檢視各校填報及申請情形，必要時進行稽催，對於未填報之學校應進行瞭解，並要求其依規定辦理。</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（二）直轄市、縣（市）政府應對學校及民間團體辦理情形進行訪視或評鑑。績優者，由直轄市、縣（市）政府及學校，依權責核予相關承辦及協辦人員敘獎鼓勵。</w:t>
      </w:r>
    </w:p>
    <w:p w:rsidR="0060586D" w:rsidRPr="000B464B" w:rsidRDefault="0060586D" w:rsidP="00FB7CB5">
      <w:pPr>
        <w:snapToGrid w:val="0"/>
        <w:spacing w:line="460" w:lineRule="exact"/>
        <w:ind w:leftChars="-58" w:left="701" w:hangingChars="300" w:hanging="840"/>
        <w:jc w:val="both"/>
        <w:rPr>
          <w:rFonts w:ascii="Times New Roman" w:eastAsia="標楷體" w:hAnsi="Times New Roman"/>
          <w:sz w:val="28"/>
          <w:szCs w:val="28"/>
        </w:rPr>
      </w:pPr>
      <w:r w:rsidRPr="000B464B">
        <w:rPr>
          <w:rFonts w:ascii="Times New Roman" w:eastAsia="標楷體" w:hAnsi="Times New Roman" w:hint="eastAsia"/>
          <w:sz w:val="28"/>
          <w:szCs w:val="28"/>
        </w:rPr>
        <w:t>（三）本署得辦理直轄市、縣（市）政府及學校訪視工作，並就執行情形給予改進意見，直轄市、縣（市）政府應確實追蹤執行改進情形。辦理績效優良者，由本署核定增加補助經費。</w:t>
      </w:r>
    </w:p>
    <w:p w:rsidR="0060586D" w:rsidRDefault="0060586D" w:rsidP="00FB7CB5">
      <w:r w:rsidRPr="000B464B">
        <w:rPr>
          <w:rFonts w:ascii="Times New Roman" w:eastAsia="標楷體" w:hAnsi="Times New Roman" w:hint="eastAsia"/>
          <w:sz w:val="28"/>
          <w:szCs w:val="28"/>
        </w:rPr>
        <w:t>（四）配合本署每年度所辦理之統合視導地方教育事務進行成效考核。</w:t>
      </w:r>
    </w:p>
    <w:sectPr w:rsidR="0060586D" w:rsidSect="00FB7CB5">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CB5"/>
    <w:rsid w:val="000B464B"/>
    <w:rsid w:val="0060586D"/>
    <w:rsid w:val="008B7127"/>
    <w:rsid w:val="009D599A"/>
    <w:rsid w:val="00BC2E55"/>
    <w:rsid w:val="00C97CE2"/>
    <w:rsid w:val="00CE0BD8"/>
    <w:rsid w:val="00FB7C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B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
    <w:name w:val="c16"/>
    <w:basedOn w:val="Normal"/>
    <w:uiPriority w:val="99"/>
    <w:rsid w:val="00FB7CB5"/>
    <w:pPr>
      <w:widowControl/>
      <w:spacing w:before="100" w:beforeAutospacing="1" w:after="100" w:afterAutospacing="1"/>
      <w:ind w:left="552" w:hanging="552"/>
    </w:pPr>
    <w:rPr>
      <w:rFonts w:ascii="標楷體" w:eastAsia="標楷體" w:hAnsi="Times New Roman"/>
      <w:kern w:val="0"/>
      <w:sz w:val="32"/>
      <w:szCs w:val="32"/>
    </w:rPr>
  </w:style>
  <w:style w:type="table" w:styleId="TableGrid">
    <w:name w:val="Table Grid"/>
    <w:basedOn w:val="TableNormal"/>
    <w:uiPriority w:val="99"/>
    <w:rsid w:val="00FB7CB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iori.moe.gov.tw/reportdb/" TargetMode="External"/><Relationship Id="rId4" Type="http://schemas.openxmlformats.org/officeDocument/2006/relationships/hyperlink" Target="http://priori.moe.gov.tw/recr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1251</Words>
  <Characters>7136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教育部國民及學前教育署補助直轄市、縣（市）政府辦理</dc:title>
  <dc:subject/>
  <dc:creator>PRIORI</dc:creator>
  <cp:keywords/>
  <dc:description/>
  <cp:lastModifiedBy>User</cp:lastModifiedBy>
  <cp:revision>2</cp:revision>
  <dcterms:created xsi:type="dcterms:W3CDTF">2015-04-16T07:52:00Z</dcterms:created>
  <dcterms:modified xsi:type="dcterms:W3CDTF">2015-04-16T07:52:00Z</dcterms:modified>
</cp:coreProperties>
</file>