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00" w:rsidRPr="00D6678C" w:rsidRDefault="00D6678C" w:rsidP="00D6678C">
      <w:pPr>
        <w:jc w:val="center"/>
        <w:rPr>
          <w:sz w:val="28"/>
          <w:szCs w:val="28"/>
        </w:rPr>
      </w:pPr>
      <w:r w:rsidRPr="00D6678C">
        <w:rPr>
          <w:rFonts w:hint="eastAsia"/>
          <w:sz w:val="28"/>
          <w:szCs w:val="28"/>
        </w:rPr>
        <w:t>105</w:t>
      </w:r>
      <w:r w:rsidRPr="00D6678C">
        <w:rPr>
          <w:rFonts w:hint="eastAsia"/>
          <w:sz w:val="28"/>
          <w:szCs w:val="28"/>
        </w:rPr>
        <w:t>學年度第一次國文領域會議</w:t>
      </w:r>
      <w:r w:rsidR="00D839D2">
        <w:rPr>
          <w:rFonts w:hint="eastAsia"/>
          <w:sz w:val="28"/>
          <w:szCs w:val="28"/>
        </w:rPr>
        <w:t>紀錄</w:t>
      </w:r>
    </w:p>
    <w:p w:rsidR="00D6678C" w:rsidRPr="00D6678C" w:rsidRDefault="00D6678C" w:rsidP="00D6678C">
      <w:pPr>
        <w:rPr>
          <w:szCs w:val="24"/>
        </w:rPr>
      </w:pPr>
      <w:r w:rsidRPr="00D6678C">
        <w:rPr>
          <w:rFonts w:hint="eastAsia"/>
          <w:szCs w:val="24"/>
        </w:rPr>
        <w:t>時間</w:t>
      </w:r>
      <w:r w:rsidRPr="00D6678C">
        <w:rPr>
          <w:rFonts w:asciiTheme="minorEastAsia" w:hAnsiTheme="minorEastAsia" w:hint="eastAsia"/>
          <w:szCs w:val="24"/>
        </w:rPr>
        <w:t>：</w:t>
      </w:r>
      <w:r w:rsidRPr="00D6678C">
        <w:rPr>
          <w:rFonts w:hint="eastAsia"/>
          <w:szCs w:val="24"/>
        </w:rPr>
        <w:t>105</w:t>
      </w:r>
      <w:r w:rsidRPr="00D6678C">
        <w:rPr>
          <w:rFonts w:hint="eastAsia"/>
          <w:szCs w:val="24"/>
        </w:rPr>
        <w:t>年</w:t>
      </w:r>
      <w:r w:rsidRPr="00D6678C">
        <w:rPr>
          <w:rFonts w:hint="eastAsia"/>
          <w:szCs w:val="24"/>
        </w:rPr>
        <w:t>9</w:t>
      </w:r>
      <w:r w:rsidRPr="00D6678C">
        <w:rPr>
          <w:rFonts w:hint="eastAsia"/>
          <w:szCs w:val="24"/>
        </w:rPr>
        <w:t>月</w:t>
      </w:r>
      <w:r w:rsidRPr="00D6678C">
        <w:rPr>
          <w:rFonts w:hint="eastAsia"/>
          <w:szCs w:val="24"/>
        </w:rPr>
        <w:t>10</w:t>
      </w:r>
      <w:r w:rsidRPr="00D6678C">
        <w:rPr>
          <w:rFonts w:hint="eastAsia"/>
          <w:szCs w:val="24"/>
        </w:rPr>
        <w:t>日</w:t>
      </w:r>
      <w:r w:rsidRPr="00D6678C">
        <w:rPr>
          <w:rFonts w:hint="eastAsia"/>
          <w:szCs w:val="24"/>
        </w:rPr>
        <w:t>(</w:t>
      </w:r>
      <w:r w:rsidRPr="00D6678C">
        <w:rPr>
          <w:rFonts w:hint="eastAsia"/>
          <w:szCs w:val="24"/>
        </w:rPr>
        <w:t>星期六</w:t>
      </w:r>
      <w:r w:rsidRPr="00D6678C">
        <w:rPr>
          <w:rFonts w:hint="eastAsia"/>
          <w:szCs w:val="24"/>
        </w:rPr>
        <w:t>)</w:t>
      </w:r>
      <w:r w:rsidRPr="00D6678C">
        <w:rPr>
          <w:rFonts w:hint="eastAsia"/>
          <w:szCs w:val="24"/>
        </w:rPr>
        <w:t>早上</w:t>
      </w:r>
      <w:r w:rsidRPr="00D6678C">
        <w:rPr>
          <w:rFonts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hint="eastAsia"/>
          <w:szCs w:val="24"/>
        </w:rPr>
        <w:t>30</w:t>
      </w:r>
    </w:p>
    <w:p w:rsidR="00D6678C" w:rsidRDefault="00D6678C" w:rsidP="00D6678C">
      <w:pPr>
        <w:rPr>
          <w:szCs w:val="24"/>
        </w:rPr>
      </w:pPr>
      <w:r w:rsidRPr="00D6678C">
        <w:rPr>
          <w:rFonts w:hint="eastAsia"/>
          <w:szCs w:val="24"/>
        </w:rPr>
        <w:t>地點</w:t>
      </w:r>
      <w:r w:rsidRPr="00D6678C">
        <w:rPr>
          <w:rFonts w:asciiTheme="minorEastAsia" w:hAnsiTheme="minorEastAsia" w:hint="eastAsia"/>
          <w:szCs w:val="24"/>
        </w:rPr>
        <w:t>：</w:t>
      </w:r>
      <w:r w:rsidR="00FB4095">
        <w:rPr>
          <w:rFonts w:hint="eastAsia"/>
          <w:szCs w:val="24"/>
        </w:rPr>
        <w:t>遠距教室</w:t>
      </w:r>
    </w:p>
    <w:p w:rsidR="00FB4095" w:rsidRDefault="00FB4095" w:rsidP="00D6678C">
      <w:pPr>
        <w:rPr>
          <w:szCs w:val="24"/>
        </w:rPr>
      </w:pPr>
      <w:r>
        <w:rPr>
          <w:rFonts w:hint="eastAsia"/>
          <w:szCs w:val="24"/>
        </w:rPr>
        <w:t>出席人員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hint="eastAsia"/>
          <w:noProof/>
          <w:szCs w:val="24"/>
        </w:rPr>
        <w:drawing>
          <wp:inline distT="0" distB="0" distL="0" distR="0">
            <wp:extent cx="5029625" cy="2819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1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15" cy="282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95" w:rsidRPr="00D6678C" w:rsidRDefault="00FB4095" w:rsidP="00D6678C">
      <w:pPr>
        <w:rPr>
          <w:szCs w:val="24"/>
        </w:rPr>
      </w:pPr>
    </w:p>
    <w:p w:rsidR="00D6678C" w:rsidRDefault="00D6678C" w:rsidP="00D6678C">
      <w:pPr>
        <w:rPr>
          <w:rFonts w:asciiTheme="minorEastAsia" w:hAnsiTheme="minorEastAsia"/>
          <w:szCs w:val="24"/>
        </w:rPr>
      </w:pPr>
      <w:r w:rsidRPr="00D6678C">
        <w:rPr>
          <w:rFonts w:hint="eastAsia"/>
          <w:szCs w:val="24"/>
        </w:rPr>
        <w:t>討論事項</w:t>
      </w:r>
      <w:r w:rsidRPr="00D6678C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1.105</w:t>
      </w:r>
      <w:proofErr w:type="gramStart"/>
      <w:r>
        <w:rPr>
          <w:rFonts w:asciiTheme="minorEastAsia" w:hAnsiTheme="minorEastAsia" w:hint="eastAsia"/>
          <w:szCs w:val="24"/>
        </w:rPr>
        <w:t>學年度段考</w:t>
      </w:r>
      <w:proofErr w:type="gramEnd"/>
      <w:r>
        <w:rPr>
          <w:rFonts w:asciiTheme="minorEastAsia" w:hAnsiTheme="minorEastAsia" w:hint="eastAsia"/>
          <w:szCs w:val="24"/>
        </w:rPr>
        <w:t>出題、審題人員安排</w:t>
      </w:r>
      <w:r w:rsidR="00FB4095">
        <w:rPr>
          <w:rFonts w:asciiTheme="minorEastAsia" w:hAnsiTheme="minorEastAsia" w:hint="eastAsia"/>
          <w:szCs w:val="24"/>
        </w:rPr>
        <w:t>確定</w:t>
      </w: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867B67" w:rsidRDefault="00D839D2" w:rsidP="00FB4095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2.國文領域成長計畫</w:t>
      </w:r>
      <w:r w:rsidR="00FB4095">
        <w:rPr>
          <w:rFonts w:asciiTheme="minorEastAsia" w:hAnsiTheme="minorEastAsia" w:hint="eastAsia"/>
          <w:szCs w:val="24"/>
        </w:rPr>
        <w:t>確定</w:t>
      </w:r>
    </w:p>
    <w:p w:rsidR="00FB4095" w:rsidRDefault="00FB4095" w:rsidP="00FB4095">
      <w:pPr>
        <w:ind w:firstLineChars="500" w:firstLine="1200"/>
        <w:rPr>
          <w:rFonts w:asciiTheme="minorEastAsia" w:hAnsiTheme="minorEastAsia"/>
          <w:szCs w:val="24"/>
        </w:rPr>
      </w:pPr>
    </w:p>
    <w:p w:rsidR="00D839D2" w:rsidRDefault="00D839D2" w:rsidP="00D667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3</w:t>
      </w:r>
      <w:r w:rsidR="00D6678C">
        <w:rPr>
          <w:rFonts w:asciiTheme="minorEastAsia" w:hAnsiTheme="minorEastAsia" w:hint="eastAsia"/>
          <w:szCs w:val="24"/>
        </w:rPr>
        <w:t>.訪視日相關事宜</w:t>
      </w:r>
    </w:p>
    <w:p w:rsidR="00867B67" w:rsidRDefault="00D839D2" w:rsidP="00FB4095">
      <w:pPr>
        <w:ind w:firstLineChars="550" w:firstLine="1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(1)教學人員、方式討論，融入合作學習(第二節)</w:t>
      </w:r>
    </w:p>
    <w:p w:rsidR="00867B67" w:rsidRDefault="00D839D2" w:rsidP="00FB4095">
      <w:pPr>
        <w:ind w:firstLineChars="550" w:firstLine="1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(2)專業對話(第三節)</w:t>
      </w:r>
    </w:p>
    <w:p w:rsidR="00FB4095" w:rsidRDefault="00FB4095" w:rsidP="00FB4095">
      <w:pPr>
        <w:ind w:firstLineChars="550" w:firstLine="1320"/>
        <w:rPr>
          <w:rFonts w:asciiTheme="minorEastAsia" w:hAnsiTheme="minorEastAsia"/>
          <w:szCs w:val="24"/>
        </w:rPr>
      </w:pPr>
    </w:p>
    <w:p w:rsidR="00867B67" w:rsidRDefault="00D6678C" w:rsidP="00D667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3.106教育會考寫作測驗儲備閱卷委員意願調查</w:t>
      </w: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D839D2" w:rsidRDefault="00D839D2" w:rsidP="00D839D2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4.會考各科試題通過率分析(國文領域疑難)</w:t>
      </w:r>
    </w:p>
    <w:p w:rsidR="00FB4095" w:rsidRDefault="00FB4095" w:rsidP="00D839D2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討論結果：</w:t>
      </w:r>
    </w:p>
    <w:p w:rsidR="00867B67" w:rsidRPr="00FB4095" w:rsidRDefault="00FB4095" w:rsidP="00FB409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095">
        <w:rPr>
          <w:rFonts w:asciiTheme="minorEastAsia" w:hAnsiTheme="minorEastAsia" w:hint="eastAsia"/>
          <w:szCs w:val="24"/>
        </w:rPr>
        <w:t>會考文言文考題艱澀，註解宜再增多(考題和教材安排失衡)</w:t>
      </w:r>
      <w:r>
        <w:rPr>
          <w:rFonts w:asciiTheme="minorEastAsia" w:hAnsiTheme="minorEastAsia" w:hint="eastAsia"/>
          <w:szCs w:val="24"/>
        </w:rPr>
        <w:t>。</w:t>
      </w:r>
    </w:p>
    <w:p w:rsidR="00FB4095" w:rsidRDefault="00FB4095" w:rsidP="00FB409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學區家庭閱讀風氣不足，學生閱讀</w:t>
      </w:r>
      <w:proofErr w:type="gramStart"/>
      <w:r>
        <w:rPr>
          <w:rFonts w:asciiTheme="minorEastAsia" w:hAnsiTheme="minorEastAsia" w:hint="eastAsia"/>
          <w:szCs w:val="24"/>
        </w:rPr>
        <w:t>能力偏弱</w:t>
      </w:r>
      <w:proofErr w:type="gramEnd"/>
      <w:r>
        <w:rPr>
          <w:rFonts w:asciiTheme="minorEastAsia" w:hAnsiTheme="minorEastAsia" w:hint="eastAsia"/>
          <w:szCs w:val="24"/>
        </w:rPr>
        <w:t>，且缺乏耐心閱讀。</w:t>
      </w:r>
    </w:p>
    <w:p w:rsidR="00867B67" w:rsidRDefault="00FB4095" w:rsidP="00FB409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此次會考作文評分標準</w:t>
      </w:r>
      <w:proofErr w:type="gramStart"/>
      <w:r>
        <w:rPr>
          <w:rFonts w:asciiTheme="minorEastAsia" w:hAnsiTheme="minorEastAsia" w:hint="eastAsia"/>
          <w:szCs w:val="24"/>
        </w:rPr>
        <w:t>疑</w:t>
      </w:r>
      <w:proofErr w:type="gramEnd"/>
      <w:r>
        <w:rPr>
          <w:rFonts w:asciiTheme="minorEastAsia" w:hAnsiTheme="minorEastAsia" w:hint="eastAsia"/>
          <w:szCs w:val="24"/>
        </w:rPr>
        <w:t>議。</w:t>
      </w:r>
    </w:p>
    <w:p w:rsidR="00FB4095" w:rsidRPr="00FB4095" w:rsidRDefault="00FB4095" w:rsidP="00FB4095">
      <w:pPr>
        <w:pStyle w:val="a3"/>
        <w:ind w:leftChars="0" w:left="1560"/>
        <w:rPr>
          <w:rFonts w:asciiTheme="minorEastAsia" w:hAnsiTheme="minorEastAsia"/>
          <w:szCs w:val="24"/>
        </w:rPr>
      </w:pPr>
    </w:p>
    <w:p w:rsidR="00867B67" w:rsidRDefault="00D839D2" w:rsidP="00FB4095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5.生涯發展教育服務學習融入教學和</w:t>
      </w:r>
      <w:proofErr w:type="gramStart"/>
      <w:r>
        <w:rPr>
          <w:rFonts w:asciiTheme="minorEastAsia" w:hAnsiTheme="minorEastAsia" w:hint="eastAsia"/>
          <w:szCs w:val="24"/>
        </w:rPr>
        <w:t>曉萍</w:t>
      </w:r>
      <w:proofErr w:type="gramEnd"/>
      <w:r>
        <w:rPr>
          <w:rFonts w:asciiTheme="minorEastAsia" w:hAnsiTheme="minorEastAsia" w:hint="eastAsia"/>
          <w:szCs w:val="24"/>
        </w:rPr>
        <w:t>老師敲定時間</w:t>
      </w:r>
    </w:p>
    <w:p w:rsidR="00FB4095" w:rsidRDefault="00FB4095" w:rsidP="00FB4095">
      <w:pPr>
        <w:ind w:firstLineChars="500" w:firstLine="1200"/>
        <w:rPr>
          <w:rFonts w:asciiTheme="minorEastAsia" w:hAnsiTheme="minorEastAsia"/>
          <w:szCs w:val="24"/>
        </w:rPr>
      </w:pPr>
      <w:bookmarkStart w:id="0" w:name="_GoBack"/>
      <w:bookmarkEnd w:id="0"/>
    </w:p>
    <w:p w:rsidR="00867B67" w:rsidRDefault="00867B67" w:rsidP="00D839D2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6.教師閱讀(命題)</w:t>
      </w:r>
      <w:r w:rsidR="00A42E97">
        <w:rPr>
          <w:rFonts w:asciiTheme="minorEastAsia" w:hAnsiTheme="minorEastAsia" w:hint="eastAsia"/>
          <w:szCs w:val="24"/>
        </w:rPr>
        <w:t>之跨校共同</w:t>
      </w:r>
      <w:proofErr w:type="gramStart"/>
      <w:r w:rsidR="00A42E97">
        <w:rPr>
          <w:rFonts w:asciiTheme="minorEastAsia" w:hAnsiTheme="minorEastAsia" w:hint="eastAsia"/>
          <w:szCs w:val="24"/>
        </w:rPr>
        <w:t>備課</w:t>
      </w:r>
      <w:r>
        <w:rPr>
          <w:rFonts w:asciiTheme="minorEastAsia" w:hAnsiTheme="minorEastAsia" w:hint="eastAsia"/>
          <w:szCs w:val="24"/>
        </w:rPr>
        <w:t>工作訪暨公開議課</w:t>
      </w:r>
      <w:proofErr w:type="gramEnd"/>
      <w:r>
        <w:rPr>
          <w:rFonts w:asciiTheme="minorEastAsia" w:hAnsiTheme="minorEastAsia" w:hint="eastAsia"/>
          <w:szCs w:val="24"/>
        </w:rPr>
        <w:t>研習</w:t>
      </w:r>
    </w:p>
    <w:p w:rsidR="00867B67" w:rsidRDefault="00867B67" w:rsidP="00D839D2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閱讀素養-摘要、圖像策略</w:t>
      </w:r>
    </w:p>
    <w:p w:rsidR="00867B67" w:rsidRPr="00867B67" w:rsidRDefault="00867B67" w:rsidP="00D839D2">
      <w:pPr>
        <w:ind w:firstLineChars="500" w:firstLine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閱讀素養-推論、圖像策略</w:t>
      </w:r>
    </w:p>
    <w:p w:rsidR="00D839D2" w:rsidRDefault="00D839D2" w:rsidP="00D6678C">
      <w:pPr>
        <w:rPr>
          <w:rFonts w:asciiTheme="minorEastAsia" w:hAnsiTheme="minorEastAsia"/>
          <w:szCs w:val="24"/>
        </w:rPr>
      </w:pPr>
    </w:p>
    <w:p w:rsidR="00867B67" w:rsidRDefault="00FB4095" w:rsidP="00D667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5274310" cy="295656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1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5274310" cy="295656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1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lastRenderedPageBreak/>
        <w:drawing>
          <wp:inline distT="0" distB="0" distL="0" distR="0">
            <wp:extent cx="5274310" cy="295656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1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FB4095" w:rsidRDefault="00FB4095" w:rsidP="00D6678C">
      <w:pPr>
        <w:rPr>
          <w:rFonts w:asciiTheme="minorEastAsia" w:hAnsiTheme="minorEastAsia"/>
          <w:szCs w:val="24"/>
        </w:rPr>
      </w:pPr>
    </w:p>
    <w:p w:rsidR="00BE5CD3" w:rsidRPr="00BE5CD3" w:rsidRDefault="00BE5CD3" w:rsidP="00D6678C">
      <w:pPr>
        <w:rPr>
          <w:szCs w:val="24"/>
        </w:rPr>
      </w:pPr>
    </w:p>
    <w:sectPr w:rsidR="00BE5CD3" w:rsidRPr="00BE5C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0A5"/>
    <w:multiLevelType w:val="hybridMultilevel"/>
    <w:tmpl w:val="01741940"/>
    <w:lvl w:ilvl="0" w:tplc="2BA6C67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C"/>
    <w:rsid w:val="001947B0"/>
    <w:rsid w:val="00867B67"/>
    <w:rsid w:val="00A42E97"/>
    <w:rsid w:val="00BE5CD3"/>
    <w:rsid w:val="00D25437"/>
    <w:rsid w:val="00D33500"/>
    <w:rsid w:val="00D6678C"/>
    <w:rsid w:val="00D839D2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9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40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9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4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37A-65BD-45C5-8ED3-2E76D604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5</cp:revision>
  <cp:lastPrinted>2016-09-10T01:05:00Z</cp:lastPrinted>
  <dcterms:created xsi:type="dcterms:W3CDTF">2016-09-02T02:47:00Z</dcterms:created>
  <dcterms:modified xsi:type="dcterms:W3CDTF">2016-09-21T05:57:00Z</dcterms:modified>
</cp:coreProperties>
</file>