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9" w:type="dxa"/>
        <w:jc w:val="center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308"/>
        <w:gridCol w:w="786"/>
        <w:gridCol w:w="671"/>
        <w:gridCol w:w="1177"/>
        <w:gridCol w:w="816"/>
        <w:gridCol w:w="819"/>
        <w:gridCol w:w="1382"/>
        <w:gridCol w:w="375"/>
        <w:gridCol w:w="3017"/>
        <w:gridCol w:w="503"/>
      </w:tblGrid>
      <w:tr w:rsidR="009C1EE5" w:rsidTr="00F60732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843" w:type="dxa"/>
          <w:wAfter w:w="503" w:type="dxa"/>
          <w:cantSplit/>
          <w:trHeight w:val="705"/>
          <w:jc w:val="center"/>
        </w:trPr>
        <w:tc>
          <w:tcPr>
            <w:tcW w:w="9043" w:type="dxa"/>
            <w:gridSpan w:val="8"/>
          </w:tcPr>
          <w:p w:rsidR="009C1EE5" w:rsidRDefault="009C1EE5" w:rsidP="00F60732">
            <w:pPr>
              <w:adjustRightInd w:val="0"/>
              <w:spacing w:line="0" w:lineRule="atLeast"/>
              <w:jc w:val="center"/>
              <w:rPr>
                <w:rFonts w:eastAsia="標楷體" w:hint="eastAsia"/>
                <w:sz w:val="32"/>
              </w:rPr>
            </w:pPr>
            <w:bookmarkStart w:id="0" w:name="OLE_LINK1"/>
            <w:proofErr w:type="gramStart"/>
            <w:r>
              <w:rPr>
                <w:rFonts w:eastAsia="標楷體" w:hint="eastAsia"/>
                <w:sz w:val="36"/>
              </w:rPr>
              <w:t>100</w:t>
            </w:r>
            <w:proofErr w:type="gramEnd"/>
            <w:r>
              <w:rPr>
                <w:rFonts w:eastAsia="標楷體"/>
                <w:sz w:val="36"/>
              </w:rPr>
              <w:t>年度「攜手計畫－課後扶助」計畫項目經費</w:t>
            </w:r>
            <w:r>
              <w:rPr>
                <w:rFonts w:eastAsia="標楷體" w:hint="eastAsia"/>
                <w:sz w:val="36"/>
              </w:rPr>
              <w:t>概算</w:t>
            </w:r>
            <w:r>
              <w:rPr>
                <w:rFonts w:eastAsia="標楷體"/>
                <w:sz w:val="36"/>
              </w:rPr>
              <w:t>表</w:t>
            </w:r>
          </w:p>
        </w:tc>
      </w:tr>
      <w:tr w:rsidR="009C1EE5" w:rsidTr="00F6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0389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C1EE5" w:rsidRDefault="009C1EE5" w:rsidP="00F60732">
            <w:pPr>
              <w:spacing w:line="0" w:lineRule="atLeast"/>
              <w:ind w:leftChars="-11" w:left="-26" w:firstLineChars="11" w:firstLine="31"/>
              <w:rPr>
                <w:rFonts w:eastAsia="標楷體" w:hint="eastAsia"/>
              </w:rPr>
            </w:pPr>
            <w:r>
              <w:rPr>
                <w:rFonts w:eastAsia="標楷體"/>
                <w:sz w:val="28"/>
              </w:rPr>
              <w:t>申請單位：</w:t>
            </w:r>
            <w:r>
              <w:rPr>
                <w:rFonts w:eastAsia="標楷體" w:hint="eastAsia"/>
                <w:sz w:val="28"/>
              </w:rPr>
              <w:t>宜蘭縣</w:t>
            </w:r>
            <w:r>
              <w:rPr>
                <w:rFonts w:ascii="標楷體" w:eastAsia="標楷體" w:hAnsi="標楷體" w:hint="eastAsia"/>
                <w:sz w:val="28"/>
              </w:rPr>
              <w:t>新南</w:t>
            </w:r>
            <w:r>
              <w:rPr>
                <w:rFonts w:eastAsia="標楷體" w:hint="eastAsia"/>
                <w:sz w:val="28"/>
              </w:rPr>
              <w:t>國民</w:t>
            </w:r>
            <w:r>
              <w:rPr>
                <w:rFonts w:ascii="標楷體" w:eastAsia="標楷體" w:hAnsi="標楷體" w:hint="eastAsia"/>
                <w:sz w:val="28"/>
              </w:rPr>
              <w:t>小</w:t>
            </w:r>
            <w:r>
              <w:rPr>
                <w:rFonts w:eastAsia="標楷體" w:hint="eastAsia"/>
                <w:sz w:val="28"/>
              </w:rPr>
              <w:t>學</w:t>
            </w:r>
          </w:p>
        </w:tc>
      </w:tr>
      <w:tr w:rsidR="009C1EE5" w:rsidTr="00F6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6"/>
          <w:jc w:val="center"/>
        </w:trPr>
        <w:tc>
          <w:tcPr>
            <w:tcW w:w="10389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1EE5" w:rsidRDefault="009C1EE5" w:rsidP="00F6073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計畫經費總額：</w:t>
            </w:r>
            <w:r>
              <w:rPr>
                <w:rFonts w:eastAsia="標楷體" w:hint="eastAsia"/>
                <w:sz w:val="28"/>
              </w:rPr>
              <w:t>95,040</w:t>
            </w:r>
            <w:r>
              <w:rPr>
                <w:rFonts w:eastAsia="標楷體"/>
                <w:sz w:val="28"/>
              </w:rPr>
              <w:t>元</w:t>
            </w:r>
          </w:p>
        </w:tc>
      </w:tr>
      <w:tr w:rsidR="009C1EE5" w:rsidTr="00F6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1"/>
          <w:jc w:val="center"/>
        </w:trPr>
        <w:tc>
          <w:tcPr>
            <w:tcW w:w="230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EE5" w:rsidRDefault="009C1EE5" w:rsidP="00F607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承辦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19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1EE5" w:rsidRDefault="009C1EE5" w:rsidP="00F60732">
            <w:pPr>
              <w:spacing w:line="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劉美嬌</w:t>
            </w:r>
          </w:p>
        </w:tc>
        <w:tc>
          <w:tcPr>
            <w:tcW w:w="38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EE5" w:rsidRDefault="009C1EE5" w:rsidP="00F60732">
            <w:pPr>
              <w:spacing w:line="0" w:lineRule="atLeast"/>
              <w:jc w:val="both"/>
              <w:rPr>
                <w:rFonts w:eastAsia="標楷體" w:hint="eastAsia"/>
                <w:b/>
                <w:bCs/>
                <w:shd w:val="pct15" w:color="auto" w:fill="FFFFFF"/>
              </w:rPr>
            </w:pPr>
            <w:r>
              <w:rPr>
                <w:rFonts w:eastAsia="標楷體"/>
              </w:rPr>
              <w:t>聯絡電話：</w:t>
            </w:r>
            <w:r>
              <w:rPr>
                <w:rFonts w:eastAsia="標楷體" w:hint="eastAsia"/>
              </w:rPr>
              <w:t xml:space="preserve"> 9253337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9254940</w:t>
            </w:r>
          </w:p>
        </w:tc>
      </w:tr>
      <w:tr w:rsidR="009C1EE5" w:rsidTr="00F6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2"/>
          <w:jc w:val="center"/>
        </w:trPr>
        <w:tc>
          <w:tcPr>
            <w:tcW w:w="230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EE5" w:rsidRDefault="009C1EE5" w:rsidP="00F607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80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1EE5" w:rsidRDefault="009C1EE5" w:rsidP="00F60732">
            <w:pPr>
              <w:spacing w:line="0" w:lineRule="atLeast"/>
              <w:jc w:val="both"/>
              <w:rPr>
                <w:rFonts w:eastAsia="標楷體" w:hint="eastAsia"/>
                <w:b/>
                <w:bCs/>
                <w:shd w:val="pct15" w:color="auto" w:fill="FFFFFF"/>
              </w:rPr>
            </w:pPr>
            <w:r>
              <w:rPr>
                <w:rFonts w:eastAsia="標楷體" w:hint="eastAsia"/>
                <w:b/>
                <w:bCs/>
                <w:shd w:val="pct15" w:color="auto" w:fill="FFFFFF"/>
              </w:rPr>
              <w:t>lui@ilc.edu.tw</w:t>
            </w:r>
          </w:p>
        </w:tc>
      </w:tr>
      <w:tr w:rsidR="009C1EE5" w:rsidTr="00F6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5"/>
          <w:jc w:val="center"/>
        </w:trPr>
        <w:tc>
          <w:tcPr>
            <w:tcW w:w="230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E5" w:rsidRDefault="009C1EE5" w:rsidP="00F60732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經費項目</w:t>
            </w:r>
          </w:p>
        </w:tc>
        <w:tc>
          <w:tcPr>
            <w:tcW w:w="80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1EE5" w:rsidRDefault="009C1EE5" w:rsidP="00F60732">
            <w:pPr>
              <w:spacing w:line="0" w:lineRule="atLeast"/>
              <w:jc w:val="center"/>
              <w:rPr>
                <w:rFonts w:eastAsia="標楷體"/>
                <w:b/>
                <w:bCs/>
                <w:sz w:val="32"/>
                <w:shd w:val="pct15" w:color="auto" w:fill="FFFFFF"/>
              </w:rPr>
            </w:pPr>
            <w:r>
              <w:rPr>
                <w:rFonts w:eastAsia="標楷體"/>
                <w:sz w:val="32"/>
              </w:rPr>
              <w:t>計畫經費明細</w:t>
            </w:r>
          </w:p>
        </w:tc>
      </w:tr>
      <w:tr w:rsidR="009C1EE5" w:rsidTr="00F6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1"/>
          <w:jc w:val="center"/>
        </w:trPr>
        <w:tc>
          <w:tcPr>
            <w:tcW w:w="2300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EE5" w:rsidRDefault="009C1EE5" w:rsidP="00F607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EE5" w:rsidRDefault="009C1EE5" w:rsidP="00F6073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單價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元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1EE5" w:rsidRDefault="009C1EE5" w:rsidP="00F60732">
            <w:pPr>
              <w:pStyle w:val="xl56"/>
              <w:widowControl w:val="0"/>
              <w:pBdr>
                <w:bottom w:val="none" w:sz="0" w:space="0" w:color="auto"/>
              </w:pBdr>
              <w:spacing w:before="0" w:beforeAutospacing="0" w:after="0" w:afterAutospacing="0" w:line="0" w:lineRule="atLeast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單位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E5" w:rsidRDefault="009C1EE5" w:rsidP="00F6073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數量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E5" w:rsidRDefault="009C1EE5" w:rsidP="00F6073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總價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元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1EE5" w:rsidRDefault="009C1EE5" w:rsidP="00F60732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/>
                <w:sz w:val="28"/>
              </w:rPr>
              <w:t>說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明</w:t>
            </w:r>
          </w:p>
        </w:tc>
      </w:tr>
      <w:tr w:rsidR="009C1EE5" w:rsidTr="00F6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6"/>
          <w:jc w:val="center"/>
        </w:trPr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C1EE5" w:rsidRDefault="009C1EE5" w:rsidP="00F60732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94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C1EE5" w:rsidRDefault="009C1EE5" w:rsidP="00F60732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671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C1EE5" w:rsidRDefault="009C1EE5" w:rsidP="00F60732">
            <w:pPr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國小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EE5" w:rsidRDefault="009C1EE5" w:rsidP="00F60732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400</w:t>
            </w:r>
          </w:p>
        </w:tc>
        <w:tc>
          <w:tcPr>
            <w:tcW w:w="81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C1EE5" w:rsidRDefault="009C1EE5" w:rsidP="00F60732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EE5" w:rsidRDefault="009C1EE5" w:rsidP="00F60732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216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EE5" w:rsidRDefault="009C1EE5" w:rsidP="00F60732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86400</w:t>
            </w:r>
          </w:p>
        </w:tc>
        <w:tc>
          <w:tcPr>
            <w:tcW w:w="3520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C1EE5" w:rsidRDefault="009C1EE5" w:rsidP="00F60732">
            <w:pPr>
              <w:snapToGrid w:val="0"/>
              <w:spacing w:line="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學期中週一至週五下午四時以後</w:t>
            </w:r>
          </w:p>
        </w:tc>
      </w:tr>
      <w:tr w:rsidR="009C1EE5" w:rsidTr="00F6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3"/>
          <w:jc w:val="center"/>
        </w:trPr>
        <w:tc>
          <w:tcPr>
            <w:tcW w:w="535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C1EE5" w:rsidRDefault="009C1EE5" w:rsidP="00F60732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C1EE5" w:rsidRDefault="009C1EE5" w:rsidP="00F60732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EE5" w:rsidRDefault="009C1EE5" w:rsidP="00F60732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EE5" w:rsidRDefault="009C1EE5" w:rsidP="00F60732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81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EE5" w:rsidRDefault="009C1EE5" w:rsidP="00F6073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EE5" w:rsidRDefault="009C1EE5" w:rsidP="00F60732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EE5" w:rsidRDefault="009C1EE5" w:rsidP="00F60732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520" w:type="dxa"/>
            <w:gridSpan w:val="2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EE5" w:rsidRDefault="009C1EE5" w:rsidP="00F60732">
            <w:pPr>
              <w:snapToGrid w:val="0"/>
              <w:spacing w:line="0" w:lineRule="atLeast"/>
              <w:jc w:val="both"/>
              <w:rPr>
                <w:rFonts w:eastAsia="標楷體" w:hint="eastAsia"/>
              </w:rPr>
            </w:pPr>
          </w:p>
        </w:tc>
      </w:tr>
      <w:tr w:rsidR="009C1EE5" w:rsidTr="00F6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535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C1EE5" w:rsidRDefault="009C1EE5" w:rsidP="00F60732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E5" w:rsidRDefault="009C1EE5" w:rsidP="00F60732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EE5" w:rsidRDefault="009C1EE5" w:rsidP="00F60732">
            <w:pPr>
              <w:pStyle w:val="xl56"/>
              <w:widowControl w:val="0"/>
              <w:pBdr>
                <w:bottom w:val="none" w:sz="0" w:space="0" w:color="auto"/>
              </w:pBdr>
              <w:snapToGrid w:val="0"/>
              <w:spacing w:before="0" w:beforeAutospacing="0" w:after="0" w:afterAutospacing="0" w:line="0" w:lineRule="atLeast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小計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EE5" w:rsidRDefault="009C1EE5" w:rsidP="00F60732">
            <w:pPr>
              <w:pStyle w:val="xl56"/>
              <w:widowControl w:val="0"/>
              <w:pBdr>
                <w:bottom w:val="none" w:sz="0" w:space="0" w:color="auto"/>
              </w:pBdr>
              <w:snapToGrid w:val="0"/>
              <w:spacing w:before="0" w:beforeAutospacing="0" w:after="0" w:afterAutospacing="0" w:line="0" w:lineRule="atLeast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>
              <w:t>節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EE5" w:rsidRPr="00D82E10" w:rsidRDefault="009C1EE5" w:rsidP="00F60732">
            <w:pPr>
              <w:pStyle w:val="xl56"/>
              <w:widowControl w:val="0"/>
              <w:pBdr>
                <w:bottom w:val="none" w:sz="0" w:space="0" w:color="auto"/>
              </w:pBdr>
              <w:snapToGrid w:val="0"/>
              <w:spacing w:before="0" w:beforeAutospacing="0" w:after="0" w:afterAutospacing="0" w:line="0" w:lineRule="atLeast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Cs w:val="24"/>
              </w:rPr>
              <w:t>216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EE5" w:rsidRPr="00D82E10" w:rsidRDefault="009C1EE5" w:rsidP="00F60732">
            <w:pPr>
              <w:snapToGrid w:val="0"/>
              <w:spacing w:line="0" w:lineRule="atLeas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86400</w:t>
            </w:r>
          </w:p>
        </w:tc>
        <w:tc>
          <w:tcPr>
            <w:tcW w:w="3520" w:type="dxa"/>
            <w:gridSpan w:val="2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EE5" w:rsidRDefault="009C1EE5" w:rsidP="00F60732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16"/>
              </w:rPr>
            </w:pPr>
          </w:p>
        </w:tc>
      </w:tr>
      <w:tr w:rsidR="009C1EE5" w:rsidTr="00F6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359"/>
          <w:jc w:val="center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E5" w:rsidRDefault="009C1EE5" w:rsidP="00F60732">
            <w:pPr>
              <w:snapToGrid w:val="0"/>
              <w:spacing w:line="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/>
                <w:sz w:val="28"/>
              </w:rPr>
              <w:t>行政費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EE5" w:rsidRPr="00D82E10" w:rsidRDefault="009C1EE5" w:rsidP="00F60732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D82E10">
              <w:rPr>
                <w:rFonts w:eastAsia="標楷體" w:hint="eastAsia"/>
                <w:sz w:val="28"/>
                <w:szCs w:val="28"/>
              </w:rPr>
              <w:t>40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E5" w:rsidRPr="00D82E10" w:rsidRDefault="009C1EE5" w:rsidP="00F60732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D82E10">
              <w:rPr>
                <w:rFonts w:eastAsia="標楷體" w:hint="eastAsia"/>
                <w:sz w:val="28"/>
                <w:szCs w:val="28"/>
              </w:rPr>
              <w:t>節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EE5" w:rsidRPr="00D82E10" w:rsidRDefault="009C1EE5" w:rsidP="00F60732">
            <w:pPr>
              <w:snapToGrid w:val="0"/>
              <w:spacing w:line="0" w:lineRule="atLeas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EE5" w:rsidRPr="00D82E10" w:rsidRDefault="009C1EE5" w:rsidP="00F60732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8640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EE5" w:rsidRDefault="009C1EE5" w:rsidP="00F60732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支用於職前說明會、期末檢討會</w:t>
            </w:r>
            <w:r>
              <w:rPr>
                <w:rFonts w:ascii="標楷體" w:eastAsia="標楷體" w:hAnsi="標楷體" w:hint="eastAsia"/>
              </w:rPr>
              <w:t>、業務費、水電費、材料費及加班費等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9C1EE5" w:rsidTr="00F6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27"/>
          <w:jc w:val="center"/>
        </w:trPr>
        <w:tc>
          <w:tcPr>
            <w:tcW w:w="511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E5" w:rsidRDefault="009C1EE5" w:rsidP="00F60732">
            <w:pPr>
              <w:snapToGrid w:val="0"/>
              <w:spacing w:line="0" w:lineRule="atLeast"/>
              <w:jc w:val="center"/>
              <w:rPr>
                <w:rFonts w:eastAsia="標楷體"/>
                <w:b/>
                <w:shd w:val="pct15" w:color="auto" w:fill="FFFFFF"/>
              </w:rPr>
            </w:pPr>
            <w:r>
              <w:rPr>
                <w:rFonts w:eastAsia="標楷體" w:hint="eastAsia"/>
                <w:b/>
                <w:sz w:val="36"/>
              </w:rPr>
              <w:t>總</w:t>
            </w:r>
            <w:r>
              <w:rPr>
                <w:rFonts w:eastAsia="標楷體" w:hint="eastAsia"/>
                <w:b/>
                <w:sz w:val="36"/>
              </w:rPr>
              <w:t xml:space="preserve">  </w:t>
            </w:r>
            <w:r>
              <w:rPr>
                <w:rFonts w:eastAsia="標楷體" w:hint="eastAsia"/>
                <w:b/>
                <w:sz w:val="36"/>
              </w:rPr>
              <w:t>計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EE5" w:rsidRDefault="009C1EE5" w:rsidP="00F60732">
            <w:pPr>
              <w:pStyle w:val="xl26"/>
              <w:widowControl w:val="0"/>
              <w:snapToGrid w:val="0"/>
              <w:spacing w:before="0" w:beforeAutospacing="0" w:after="0" w:afterAutospacing="0" w:line="0" w:lineRule="atLeast"/>
              <w:rPr>
                <w:rFonts w:ascii="Times New Roman" w:hAnsi="Times New Roman"/>
                <w:bCs w:val="0"/>
                <w:kern w:val="2"/>
                <w:szCs w:val="24"/>
                <w:shd w:val="pct15" w:color="auto" w:fill="FFFFFF"/>
              </w:rPr>
            </w:pPr>
            <w:r>
              <w:rPr>
                <w:rFonts w:ascii="Times New Roman" w:hAnsi="Times New Roman"/>
                <w:bCs w:val="0"/>
                <w:kern w:val="2"/>
                <w:szCs w:val="24"/>
                <w:shd w:val="pct15" w:color="auto" w:fill="FFFFFF"/>
              </w:rPr>
              <w:t>95,040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1EE5" w:rsidRDefault="009C1EE5" w:rsidP="00F60732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C1EE5" w:rsidRPr="00F230AA" w:rsidTr="00F60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33"/>
          <w:jc w:val="center"/>
        </w:trPr>
        <w:tc>
          <w:tcPr>
            <w:tcW w:w="10389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1EE5" w:rsidRPr="00F230AA" w:rsidRDefault="009C1EE5" w:rsidP="00F60732">
            <w:pPr>
              <w:pStyle w:val="c12"/>
              <w:widowControl w:val="0"/>
              <w:spacing w:before="0" w:beforeAutospacing="0" w:after="0" w:afterAutospacing="0" w:line="400" w:lineRule="exact"/>
              <w:rPr>
                <w:rFonts w:ascii="標楷體" w:eastAsia="標楷體" w:hAnsi="標楷體"/>
              </w:rPr>
            </w:pPr>
            <w:r w:rsidRPr="00F230AA">
              <w:rPr>
                <w:rFonts w:ascii="標楷體" w:eastAsia="標楷體" w:hAnsi="標楷體"/>
              </w:rPr>
              <w:t xml:space="preserve">承辦人：劉美嬌  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F230AA">
              <w:rPr>
                <w:rFonts w:ascii="標楷體" w:eastAsia="標楷體" w:hAnsi="標楷體"/>
              </w:rPr>
              <w:t xml:space="preserve">   主任：劉美嬌   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F230AA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F230AA">
              <w:rPr>
                <w:rFonts w:ascii="標楷體" w:eastAsia="標楷體" w:hAnsi="標楷體"/>
              </w:rPr>
              <w:t xml:space="preserve">主計：陳國欽      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F230AA">
              <w:rPr>
                <w:rFonts w:ascii="標楷體" w:eastAsia="標楷體" w:hAnsi="標楷體"/>
              </w:rPr>
              <w:t>校長：</w:t>
            </w:r>
            <w:proofErr w:type="gramStart"/>
            <w:r w:rsidRPr="00F230AA">
              <w:rPr>
                <w:rFonts w:ascii="標楷體" w:eastAsia="標楷體" w:hAnsi="標楷體"/>
              </w:rPr>
              <w:t>林機勝</w:t>
            </w:r>
            <w:proofErr w:type="gramEnd"/>
          </w:p>
          <w:p w:rsidR="009C1EE5" w:rsidRPr="00F230AA" w:rsidRDefault="009C1EE5" w:rsidP="00F60732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bookmarkEnd w:id="0"/>
    <w:p w:rsidR="009C1EE5" w:rsidRDefault="009C1EE5" w:rsidP="009C1EE5">
      <w:pPr>
        <w:spacing w:line="0" w:lineRule="atLeast"/>
        <w:jc w:val="both"/>
        <w:rPr>
          <w:rFonts w:eastAsia="標楷體" w:hint="eastAsia"/>
          <w:b/>
          <w:szCs w:val="32"/>
        </w:rPr>
      </w:pPr>
      <w:r>
        <w:rPr>
          <w:rFonts w:eastAsia="標楷體"/>
          <w:b/>
          <w:szCs w:val="32"/>
        </w:rPr>
        <w:t>附件</w:t>
      </w:r>
      <w:r>
        <w:rPr>
          <w:rFonts w:eastAsia="標楷體" w:hint="eastAsia"/>
          <w:b/>
          <w:szCs w:val="32"/>
        </w:rPr>
        <w:t>二</w:t>
      </w:r>
    </w:p>
    <w:p w:rsidR="009C1EE5" w:rsidRPr="00D82E10" w:rsidRDefault="009C1EE5" w:rsidP="009C1EE5">
      <w:pPr>
        <w:spacing w:line="0" w:lineRule="atLeast"/>
        <w:jc w:val="center"/>
        <w:rPr>
          <w:rFonts w:eastAsia="標楷體" w:hint="eastAsia"/>
          <w:sz w:val="32"/>
          <w:szCs w:val="32"/>
        </w:rPr>
      </w:pPr>
      <w:proofErr w:type="gramStart"/>
      <w:r>
        <w:rPr>
          <w:rFonts w:eastAsia="標楷體" w:hint="eastAsia"/>
          <w:sz w:val="32"/>
          <w:szCs w:val="32"/>
        </w:rPr>
        <w:t>100</w:t>
      </w:r>
      <w:proofErr w:type="gramEnd"/>
      <w:r w:rsidRPr="00D82E10">
        <w:rPr>
          <w:rFonts w:eastAsia="標楷體" w:hint="eastAsia"/>
          <w:sz w:val="32"/>
          <w:szCs w:val="32"/>
        </w:rPr>
        <w:t>年度</w:t>
      </w:r>
      <w:r w:rsidRPr="00D82E10">
        <w:rPr>
          <w:rFonts w:eastAsia="標楷體"/>
          <w:sz w:val="32"/>
          <w:szCs w:val="32"/>
        </w:rPr>
        <w:t>「攜手計畫－課後扶助」</w:t>
      </w:r>
      <w:r w:rsidRPr="00D82E10">
        <w:rPr>
          <w:rFonts w:eastAsia="標楷體" w:hint="eastAsia"/>
          <w:sz w:val="32"/>
          <w:szCs w:val="32"/>
        </w:rPr>
        <w:t>各期課程配置表</w:t>
      </w:r>
    </w:p>
    <w:p w:rsidR="009C1EE5" w:rsidRDefault="009C1EE5" w:rsidP="009C1EE5">
      <w:pPr>
        <w:spacing w:line="0" w:lineRule="atLeast"/>
        <w:outlineLvl w:val="0"/>
        <w:rPr>
          <w:rFonts w:eastAsia="標楷體" w:hint="eastAsia"/>
          <w:b/>
          <w:color w:val="FF000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152"/>
        <w:gridCol w:w="1152"/>
        <w:gridCol w:w="1152"/>
        <w:gridCol w:w="1152"/>
        <w:gridCol w:w="1152"/>
        <w:gridCol w:w="2387"/>
      </w:tblGrid>
      <w:tr w:rsidR="009C1EE5" w:rsidTr="00F60732">
        <w:tc>
          <w:tcPr>
            <w:tcW w:w="9695" w:type="dxa"/>
            <w:gridSpan w:val="7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第二期(99學年度下學期)</w:t>
            </w:r>
          </w:p>
        </w:tc>
      </w:tr>
      <w:tr w:rsidR="009C1EE5" w:rsidTr="00F60732">
        <w:tc>
          <w:tcPr>
            <w:tcW w:w="9695" w:type="dxa"/>
            <w:gridSpan w:val="7"/>
            <w:vAlign w:val="center"/>
          </w:tcPr>
          <w:p w:rsidR="009C1EE5" w:rsidRPr="002756C0" w:rsidRDefault="009C1EE5" w:rsidP="00F60732">
            <w:pPr>
              <w:spacing w:line="0" w:lineRule="atLeast"/>
              <w:outlineLvl w:val="0"/>
              <w:rPr>
                <w:rFonts w:ascii="標楷體" w:eastAsia="標楷體" w:hAnsi="標楷體" w:hint="eastAsia"/>
                <w:color w:val="FF0000"/>
                <w:szCs w:val="32"/>
              </w:rPr>
            </w:pP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 xml:space="preserve">◎ 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實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施期程：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100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.0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2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21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（一）~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100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.0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6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24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（五）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，共18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32"/>
              </w:rPr>
              <w:t>週</w:t>
            </w:r>
            <w:proofErr w:type="gramEnd"/>
          </w:p>
          <w:p w:rsidR="009C1EE5" w:rsidRPr="002756C0" w:rsidRDefault="009C1EE5" w:rsidP="00F60732">
            <w:pPr>
              <w:spacing w:line="0" w:lineRule="atLeast"/>
              <w:outlineLvl w:val="0"/>
              <w:rPr>
                <w:rFonts w:ascii="標楷體" w:eastAsia="標楷體" w:hAnsi="標楷體" w:hint="eastAsia"/>
                <w:color w:val="FF0000"/>
                <w:szCs w:val="32"/>
              </w:rPr>
            </w:pP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◎ 星期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一、二、四、五</w:t>
            </w:r>
            <w:proofErr w:type="gramStart"/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32"/>
              </w:rPr>
              <w:t>16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0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6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40</w:t>
            </w:r>
            <w:proofErr w:type="gramStart"/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）</w:t>
            </w:r>
            <w:proofErr w:type="gramEnd"/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，每班每天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1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節課，每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週4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節。</w:t>
            </w:r>
          </w:p>
          <w:p w:rsidR="009C1EE5" w:rsidRDefault="009C1EE5" w:rsidP="00F60732">
            <w:pPr>
              <w:spacing w:line="0" w:lineRule="atLeast"/>
              <w:outlineLvl w:val="0"/>
              <w:rPr>
                <w:rFonts w:eastAsia="標楷體" w:hint="eastAsia"/>
                <w:b/>
                <w:szCs w:val="32"/>
              </w:rPr>
            </w:pP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◎ 本期共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2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班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144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節。</w:t>
            </w:r>
          </w:p>
        </w:tc>
      </w:tr>
      <w:tr w:rsidR="009C1EE5" w:rsidTr="00F60732">
        <w:trPr>
          <w:trHeight w:val="180"/>
        </w:trPr>
        <w:tc>
          <w:tcPr>
            <w:tcW w:w="1548" w:type="dxa"/>
            <w:vMerge w:val="restart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時間</w:t>
            </w:r>
            <w:proofErr w:type="gramStart"/>
            <w:r>
              <w:rPr>
                <w:rFonts w:eastAsia="標楷體" w:hint="eastAsia"/>
                <w:b/>
                <w:szCs w:val="32"/>
              </w:rPr>
              <w:t>起迄</w:t>
            </w:r>
            <w:proofErr w:type="gramEnd"/>
          </w:p>
        </w:tc>
        <w:tc>
          <w:tcPr>
            <w:tcW w:w="5760" w:type="dxa"/>
            <w:gridSpan w:val="5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星期</w:t>
            </w:r>
          </w:p>
        </w:tc>
        <w:tc>
          <w:tcPr>
            <w:tcW w:w="2387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備註</w:t>
            </w:r>
          </w:p>
        </w:tc>
      </w:tr>
      <w:tr w:rsidR="009C1EE5" w:rsidTr="00F60732">
        <w:trPr>
          <w:trHeight w:val="270"/>
        </w:trPr>
        <w:tc>
          <w:tcPr>
            <w:tcW w:w="1548" w:type="dxa"/>
            <w:vMerge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proofErr w:type="gramStart"/>
            <w:r>
              <w:rPr>
                <w:rFonts w:eastAsia="標楷體" w:hint="eastAsia"/>
                <w:b/>
                <w:szCs w:val="32"/>
              </w:rPr>
              <w:t>一</w:t>
            </w:r>
            <w:proofErr w:type="gramEnd"/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二</w:t>
            </w: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三</w:t>
            </w: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四</w:t>
            </w: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五</w:t>
            </w:r>
          </w:p>
        </w:tc>
        <w:tc>
          <w:tcPr>
            <w:tcW w:w="2387" w:type="dxa"/>
            <w:vMerge w:val="restart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五年級</w:t>
            </w:r>
            <w:r>
              <w:rPr>
                <w:rFonts w:ascii="標楷體" w:eastAsia="標楷體" w:hAnsi="標楷體" w:hint="eastAsia"/>
                <w:b/>
                <w:szCs w:val="32"/>
              </w:rPr>
              <w:t>1</w:t>
            </w:r>
            <w:r>
              <w:rPr>
                <w:rFonts w:eastAsia="標楷體" w:hint="eastAsia"/>
                <w:b/>
                <w:szCs w:val="32"/>
              </w:rPr>
              <w:t>班</w:t>
            </w:r>
          </w:p>
          <w:p w:rsidR="009C1EE5" w:rsidRDefault="009C1EE5" w:rsidP="00F60732">
            <w:pPr>
              <w:spacing w:line="0" w:lineRule="atLeast"/>
              <w:jc w:val="both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 xml:space="preserve">    </w:t>
            </w:r>
            <w:r>
              <w:rPr>
                <w:rFonts w:eastAsia="標楷體" w:hint="eastAsia"/>
                <w:b/>
                <w:szCs w:val="32"/>
              </w:rPr>
              <w:t>六年</w:t>
            </w:r>
            <w:r w:rsidRPr="00303FBB">
              <w:rPr>
                <w:rFonts w:ascii="標楷體" w:eastAsia="標楷體" w:hAnsi="標楷體" w:hint="eastAsia"/>
                <w:b/>
                <w:szCs w:val="32"/>
              </w:rPr>
              <w:t>級</w:t>
            </w:r>
            <w:r>
              <w:rPr>
                <w:rFonts w:ascii="標楷體" w:eastAsia="標楷體" w:hAnsi="標楷體" w:hint="eastAsia"/>
                <w:b/>
                <w:szCs w:val="32"/>
              </w:rPr>
              <w:t>1</w:t>
            </w:r>
            <w:r>
              <w:rPr>
                <w:rFonts w:eastAsia="標楷體" w:hint="eastAsia"/>
                <w:b/>
                <w:szCs w:val="32"/>
              </w:rPr>
              <w:t>班</w:t>
            </w:r>
          </w:p>
        </w:tc>
      </w:tr>
      <w:tr w:rsidR="009C1EE5" w:rsidTr="00F60732">
        <w:trPr>
          <w:cantSplit/>
          <w:trHeight w:val="432"/>
        </w:trPr>
        <w:tc>
          <w:tcPr>
            <w:tcW w:w="1548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16:00-16:40</w:t>
            </w: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國語</w:t>
            </w: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數學</w:t>
            </w: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國語</w:t>
            </w: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數學</w:t>
            </w:r>
          </w:p>
        </w:tc>
        <w:tc>
          <w:tcPr>
            <w:tcW w:w="2387" w:type="dxa"/>
            <w:vMerge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</w:p>
        </w:tc>
      </w:tr>
      <w:tr w:rsidR="009C1EE5" w:rsidTr="00F60732">
        <w:trPr>
          <w:cantSplit/>
          <w:trHeight w:val="432"/>
        </w:trPr>
        <w:tc>
          <w:tcPr>
            <w:tcW w:w="1548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</w:p>
        </w:tc>
        <w:tc>
          <w:tcPr>
            <w:tcW w:w="2387" w:type="dxa"/>
            <w:vMerge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</w:p>
        </w:tc>
      </w:tr>
    </w:tbl>
    <w:p w:rsidR="009C1EE5" w:rsidRDefault="009C1EE5" w:rsidP="009C1EE5">
      <w:pPr>
        <w:spacing w:line="0" w:lineRule="atLeast"/>
        <w:outlineLvl w:val="0"/>
        <w:rPr>
          <w:rFonts w:hint="eastAsia"/>
        </w:rPr>
      </w:pP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152"/>
        <w:gridCol w:w="1152"/>
        <w:gridCol w:w="1152"/>
        <w:gridCol w:w="1152"/>
        <w:gridCol w:w="1152"/>
        <w:gridCol w:w="2387"/>
      </w:tblGrid>
      <w:tr w:rsidR="009C1EE5" w:rsidTr="00F60732">
        <w:tc>
          <w:tcPr>
            <w:tcW w:w="9695" w:type="dxa"/>
            <w:gridSpan w:val="7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第四期(100學年度上學期)</w:t>
            </w:r>
          </w:p>
        </w:tc>
      </w:tr>
      <w:tr w:rsidR="009C1EE5" w:rsidTr="00F60732">
        <w:tc>
          <w:tcPr>
            <w:tcW w:w="9695" w:type="dxa"/>
            <w:gridSpan w:val="7"/>
            <w:vAlign w:val="center"/>
          </w:tcPr>
          <w:p w:rsidR="009C1EE5" w:rsidRPr="002756C0" w:rsidRDefault="009C1EE5" w:rsidP="00F60732">
            <w:pPr>
              <w:spacing w:line="0" w:lineRule="atLeast"/>
              <w:outlineLvl w:val="0"/>
              <w:rPr>
                <w:rFonts w:ascii="標楷體" w:eastAsia="標楷體" w:hAnsi="標楷體" w:hint="eastAsia"/>
                <w:color w:val="FF0000"/>
                <w:szCs w:val="32"/>
              </w:rPr>
            </w:pP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 xml:space="preserve">◎ 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實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施期程：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100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.0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9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13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（一）~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101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1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13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（五）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，共18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32"/>
              </w:rPr>
              <w:t>週</w:t>
            </w:r>
            <w:proofErr w:type="gramEnd"/>
          </w:p>
          <w:p w:rsidR="009C1EE5" w:rsidRPr="002756C0" w:rsidRDefault="009C1EE5" w:rsidP="00F60732">
            <w:pPr>
              <w:spacing w:line="0" w:lineRule="atLeast"/>
              <w:outlineLvl w:val="0"/>
              <w:rPr>
                <w:rFonts w:ascii="標楷體" w:eastAsia="標楷體" w:hAnsi="標楷體" w:hint="eastAsia"/>
                <w:color w:val="FF0000"/>
                <w:szCs w:val="32"/>
              </w:rPr>
            </w:pP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◎ 星期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一、二、四、五</w:t>
            </w:r>
            <w:proofErr w:type="gramStart"/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32"/>
              </w:rPr>
              <w:t>16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0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6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40</w:t>
            </w:r>
            <w:proofErr w:type="gramStart"/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）</w:t>
            </w:r>
            <w:proofErr w:type="gramEnd"/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，每班每天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1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節課，每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週4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節。</w:t>
            </w:r>
          </w:p>
          <w:p w:rsidR="009C1EE5" w:rsidRDefault="009C1EE5" w:rsidP="00F60732">
            <w:pPr>
              <w:spacing w:line="0" w:lineRule="atLeast"/>
              <w:outlineLvl w:val="0"/>
              <w:rPr>
                <w:rFonts w:eastAsia="標楷體" w:hint="eastAsia"/>
                <w:b/>
                <w:szCs w:val="32"/>
              </w:rPr>
            </w:pP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◎ 本期共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1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班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72</w:t>
            </w:r>
            <w:r w:rsidRPr="002756C0">
              <w:rPr>
                <w:rFonts w:ascii="標楷體" w:eastAsia="標楷體" w:hAnsi="標楷體" w:hint="eastAsia"/>
                <w:color w:val="FF0000"/>
                <w:szCs w:val="32"/>
              </w:rPr>
              <w:t>節。</w:t>
            </w:r>
          </w:p>
        </w:tc>
      </w:tr>
      <w:tr w:rsidR="009C1EE5" w:rsidTr="00F60732">
        <w:trPr>
          <w:trHeight w:val="180"/>
        </w:trPr>
        <w:tc>
          <w:tcPr>
            <w:tcW w:w="1548" w:type="dxa"/>
            <w:vMerge w:val="restart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時間</w:t>
            </w:r>
            <w:proofErr w:type="gramStart"/>
            <w:r>
              <w:rPr>
                <w:rFonts w:eastAsia="標楷體" w:hint="eastAsia"/>
                <w:b/>
                <w:szCs w:val="32"/>
              </w:rPr>
              <w:t>起迄</w:t>
            </w:r>
            <w:proofErr w:type="gramEnd"/>
          </w:p>
        </w:tc>
        <w:tc>
          <w:tcPr>
            <w:tcW w:w="5760" w:type="dxa"/>
            <w:gridSpan w:val="5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星期</w:t>
            </w:r>
          </w:p>
        </w:tc>
        <w:tc>
          <w:tcPr>
            <w:tcW w:w="2387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備註</w:t>
            </w:r>
          </w:p>
        </w:tc>
      </w:tr>
      <w:tr w:rsidR="009C1EE5" w:rsidTr="00F60732">
        <w:trPr>
          <w:trHeight w:val="270"/>
        </w:trPr>
        <w:tc>
          <w:tcPr>
            <w:tcW w:w="1548" w:type="dxa"/>
            <w:vMerge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proofErr w:type="gramStart"/>
            <w:r>
              <w:rPr>
                <w:rFonts w:eastAsia="標楷體" w:hint="eastAsia"/>
                <w:b/>
                <w:szCs w:val="32"/>
              </w:rPr>
              <w:t>一</w:t>
            </w:r>
            <w:proofErr w:type="gramEnd"/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二</w:t>
            </w: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三</w:t>
            </w: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四</w:t>
            </w: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五</w:t>
            </w:r>
          </w:p>
        </w:tc>
        <w:tc>
          <w:tcPr>
            <w:tcW w:w="2387" w:type="dxa"/>
            <w:vMerge w:val="restart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六年</w:t>
            </w:r>
            <w:r w:rsidRPr="00303FBB">
              <w:rPr>
                <w:rFonts w:ascii="標楷體" w:eastAsia="標楷體" w:hAnsi="標楷體" w:hint="eastAsia"/>
                <w:b/>
                <w:szCs w:val="32"/>
              </w:rPr>
              <w:t>級</w:t>
            </w:r>
            <w:r>
              <w:rPr>
                <w:rFonts w:ascii="標楷體" w:eastAsia="標楷體" w:hAnsi="標楷體" w:hint="eastAsia"/>
                <w:b/>
                <w:szCs w:val="32"/>
              </w:rPr>
              <w:t>1</w:t>
            </w:r>
            <w:r>
              <w:rPr>
                <w:rFonts w:eastAsia="標楷體" w:hint="eastAsia"/>
                <w:b/>
                <w:szCs w:val="32"/>
              </w:rPr>
              <w:t>班</w:t>
            </w:r>
          </w:p>
          <w:p w:rsidR="009C1EE5" w:rsidRDefault="009C1EE5" w:rsidP="00F60732">
            <w:pPr>
              <w:spacing w:line="0" w:lineRule="atLeast"/>
              <w:jc w:val="both"/>
              <w:outlineLvl w:val="0"/>
              <w:rPr>
                <w:rFonts w:eastAsia="標楷體" w:hint="eastAsia"/>
                <w:b/>
                <w:szCs w:val="32"/>
              </w:rPr>
            </w:pPr>
          </w:p>
        </w:tc>
      </w:tr>
      <w:tr w:rsidR="009C1EE5" w:rsidTr="00F60732">
        <w:trPr>
          <w:cantSplit/>
          <w:trHeight w:val="432"/>
        </w:trPr>
        <w:tc>
          <w:tcPr>
            <w:tcW w:w="1548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16:00-16:40</w:t>
            </w: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國語</w:t>
            </w: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數學</w:t>
            </w: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國語</w:t>
            </w: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  <w:r>
              <w:rPr>
                <w:rFonts w:eastAsia="標楷體" w:hint="eastAsia"/>
                <w:b/>
                <w:szCs w:val="32"/>
              </w:rPr>
              <w:t>數學</w:t>
            </w:r>
          </w:p>
        </w:tc>
        <w:tc>
          <w:tcPr>
            <w:tcW w:w="2387" w:type="dxa"/>
            <w:vMerge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</w:p>
        </w:tc>
      </w:tr>
      <w:tr w:rsidR="009C1EE5" w:rsidTr="00F60732">
        <w:trPr>
          <w:cantSplit/>
          <w:trHeight w:val="432"/>
        </w:trPr>
        <w:tc>
          <w:tcPr>
            <w:tcW w:w="1548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</w:p>
        </w:tc>
        <w:tc>
          <w:tcPr>
            <w:tcW w:w="2387" w:type="dxa"/>
            <w:vMerge/>
            <w:vAlign w:val="center"/>
          </w:tcPr>
          <w:p w:rsidR="009C1EE5" w:rsidRDefault="009C1EE5" w:rsidP="00F60732">
            <w:pPr>
              <w:spacing w:line="0" w:lineRule="atLeast"/>
              <w:jc w:val="center"/>
              <w:outlineLvl w:val="0"/>
              <w:rPr>
                <w:rFonts w:eastAsia="標楷體" w:hint="eastAsia"/>
                <w:b/>
                <w:szCs w:val="32"/>
              </w:rPr>
            </w:pPr>
          </w:p>
        </w:tc>
      </w:tr>
    </w:tbl>
    <w:p w:rsidR="009C1EE5" w:rsidRPr="00894AD0" w:rsidRDefault="009C1EE5" w:rsidP="009C1EE5"/>
    <w:p w:rsidR="00EC0549" w:rsidRDefault="00EC0549">
      <w:bookmarkStart w:id="1" w:name="_GoBack"/>
      <w:bookmarkEnd w:id="1"/>
    </w:p>
    <w:sectPr w:rsidR="00EC0549" w:rsidSect="004F3DFC">
      <w:footerReference w:type="even" r:id="rId5"/>
      <w:footerReference w:type="default" r:id="rId6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09" w:rsidRDefault="009C1EE5" w:rsidP="008440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5309" w:rsidRDefault="009C1E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09" w:rsidRDefault="009C1EE5" w:rsidP="008440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B5309" w:rsidRDefault="009C1EE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E5"/>
    <w:rsid w:val="009C1EE5"/>
    <w:rsid w:val="00AD5D1B"/>
    <w:rsid w:val="00EC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56">
    <w:name w:val="xl56"/>
    <w:basedOn w:val="a"/>
    <w:rsid w:val="009C1EE5"/>
    <w:pPr>
      <w:widowControl/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styleId="a3">
    <w:name w:val="footer"/>
    <w:basedOn w:val="a"/>
    <w:link w:val="a4"/>
    <w:rsid w:val="009C1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C1EE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C1EE5"/>
  </w:style>
  <w:style w:type="paragraph" w:customStyle="1" w:styleId="xl26">
    <w:name w:val="xl26"/>
    <w:basedOn w:val="a"/>
    <w:rsid w:val="009C1EE5"/>
    <w:pPr>
      <w:widowControl/>
      <w:spacing w:before="100" w:beforeAutospacing="1" w:after="100" w:afterAutospacing="1"/>
      <w:jc w:val="center"/>
    </w:pPr>
    <w:rPr>
      <w:rFonts w:ascii="標楷體" w:eastAsia="標楷體" w:hAnsi="標楷體" w:hint="eastAsia"/>
      <w:b/>
      <w:bCs/>
      <w:kern w:val="0"/>
      <w:sz w:val="32"/>
      <w:szCs w:val="32"/>
    </w:rPr>
  </w:style>
  <w:style w:type="paragraph" w:customStyle="1" w:styleId="c12">
    <w:name w:val="c12"/>
    <w:basedOn w:val="a"/>
    <w:rsid w:val="009C1EE5"/>
    <w:pPr>
      <w:widowControl/>
      <w:spacing w:before="100" w:beforeAutospacing="1" w:after="100" w:afterAutospacing="1"/>
    </w:pPr>
    <w:rPr>
      <w:rFonts w:ascii="新細明體" w:hint="eastAsia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56">
    <w:name w:val="xl56"/>
    <w:basedOn w:val="a"/>
    <w:rsid w:val="009C1EE5"/>
    <w:pPr>
      <w:widowControl/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styleId="a3">
    <w:name w:val="footer"/>
    <w:basedOn w:val="a"/>
    <w:link w:val="a4"/>
    <w:rsid w:val="009C1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C1EE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C1EE5"/>
  </w:style>
  <w:style w:type="paragraph" w:customStyle="1" w:styleId="xl26">
    <w:name w:val="xl26"/>
    <w:basedOn w:val="a"/>
    <w:rsid w:val="009C1EE5"/>
    <w:pPr>
      <w:widowControl/>
      <w:spacing w:before="100" w:beforeAutospacing="1" w:after="100" w:afterAutospacing="1"/>
      <w:jc w:val="center"/>
    </w:pPr>
    <w:rPr>
      <w:rFonts w:ascii="標楷體" w:eastAsia="標楷體" w:hAnsi="標楷體" w:hint="eastAsia"/>
      <w:b/>
      <w:bCs/>
      <w:kern w:val="0"/>
      <w:sz w:val="32"/>
      <w:szCs w:val="32"/>
    </w:rPr>
  </w:style>
  <w:style w:type="paragraph" w:customStyle="1" w:styleId="c12">
    <w:name w:val="c12"/>
    <w:basedOn w:val="a"/>
    <w:rsid w:val="009C1EE5"/>
    <w:pPr>
      <w:widowControl/>
      <w:spacing w:before="100" w:beforeAutospacing="1" w:after="100" w:afterAutospacing="1"/>
    </w:pPr>
    <w:rPr>
      <w:rFonts w:ascii="新細明體" w:hint="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JK</cp:lastModifiedBy>
  <cp:revision>1</cp:revision>
  <dcterms:created xsi:type="dcterms:W3CDTF">2013-10-22T03:56:00Z</dcterms:created>
  <dcterms:modified xsi:type="dcterms:W3CDTF">2013-10-22T03:57:00Z</dcterms:modified>
</cp:coreProperties>
</file>