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9"/>
        <w:gridCol w:w="1401"/>
        <w:gridCol w:w="3353"/>
        <w:gridCol w:w="843"/>
        <w:gridCol w:w="839"/>
        <w:gridCol w:w="1683"/>
      </w:tblGrid>
      <w:tr w:rsidR="002B1E13" w:rsidRPr="00DE5B87" w:rsidTr="002B6231">
        <w:tc>
          <w:tcPr>
            <w:tcW w:w="9747" w:type="dxa"/>
            <w:gridSpan w:val="6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設計者：林文淵</w:t>
            </w:r>
          </w:p>
        </w:tc>
      </w:tr>
      <w:tr w:rsidR="002B1E13" w:rsidRPr="00DE5B87" w:rsidTr="002B6231">
        <w:tc>
          <w:tcPr>
            <w:tcW w:w="9747" w:type="dxa"/>
            <w:gridSpan w:val="6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教學年級：</w:t>
            </w:r>
            <w:r w:rsidR="00E84897">
              <w:rPr>
                <w:rFonts w:ascii="標楷體" w:eastAsia="標楷體" w:hAnsi="標楷體" w:hint="eastAsia"/>
                <w:sz w:val="28"/>
                <w:szCs w:val="28"/>
              </w:rPr>
              <w:t>六年級第一</w:t>
            </w: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學期數學（翰林版）</w:t>
            </w:r>
          </w:p>
        </w:tc>
      </w:tr>
      <w:tr w:rsidR="002B1E13" w:rsidRPr="00DE5B87" w:rsidTr="0014396E">
        <w:tc>
          <w:tcPr>
            <w:tcW w:w="1526" w:type="dxa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課文名稱</w:t>
            </w:r>
          </w:p>
        </w:tc>
        <w:tc>
          <w:tcPr>
            <w:tcW w:w="4819" w:type="dxa"/>
            <w:gridSpan w:val="2"/>
          </w:tcPr>
          <w:p w:rsidR="002B1E13" w:rsidRPr="00B130F0" w:rsidRDefault="002B1E13" w:rsidP="003C63EA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3C63EA">
              <w:rPr>
                <w:rFonts w:ascii="標楷體" w:eastAsia="標楷體" w:hAnsi="標楷體" w:hint="eastAsia"/>
                <w:sz w:val="28"/>
                <w:szCs w:val="28"/>
              </w:rPr>
              <w:t>七單元縮放圖與比例尺</w:t>
            </w:r>
          </w:p>
        </w:tc>
        <w:tc>
          <w:tcPr>
            <w:tcW w:w="1701" w:type="dxa"/>
            <w:gridSpan w:val="2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教學節數</w:t>
            </w:r>
          </w:p>
        </w:tc>
        <w:tc>
          <w:tcPr>
            <w:tcW w:w="1701" w:type="dxa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1/5</w:t>
            </w:r>
          </w:p>
        </w:tc>
      </w:tr>
      <w:tr w:rsidR="002B1E13" w:rsidRPr="00DE5B87" w:rsidTr="002B6231">
        <w:tc>
          <w:tcPr>
            <w:tcW w:w="2943" w:type="dxa"/>
            <w:gridSpan w:val="2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學習目標</w:t>
            </w:r>
          </w:p>
        </w:tc>
        <w:tc>
          <w:tcPr>
            <w:tcW w:w="4253" w:type="dxa"/>
            <w:gridSpan w:val="2"/>
          </w:tcPr>
          <w:p w:rsidR="002B1E13" w:rsidRPr="00B130F0" w:rsidRDefault="0014396E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 w:rsidR="00B130F0">
              <w:rPr>
                <w:rFonts w:ascii="標楷體" w:eastAsia="標楷體" w:hAnsi="標楷體" w:hint="eastAsia"/>
                <w:sz w:val="28"/>
                <w:szCs w:val="28"/>
              </w:rPr>
              <w:t>用符號代表數來列式</w:t>
            </w:r>
          </w:p>
        </w:tc>
        <w:tc>
          <w:tcPr>
            <w:tcW w:w="2551" w:type="dxa"/>
            <w:gridSpan w:val="2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核心素養</w:t>
            </w:r>
          </w:p>
        </w:tc>
      </w:tr>
      <w:tr w:rsidR="002B1E13" w:rsidRPr="00DE5B87" w:rsidTr="0014396E">
        <w:trPr>
          <w:trHeight w:val="1337"/>
        </w:trPr>
        <w:tc>
          <w:tcPr>
            <w:tcW w:w="1526" w:type="dxa"/>
            <w:vMerge w:val="restart"/>
            <w:vAlign w:val="center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學習重點</w:t>
            </w:r>
          </w:p>
        </w:tc>
        <w:tc>
          <w:tcPr>
            <w:tcW w:w="1417" w:type="dxa"/>
            <w:vAlign w:val="center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學習表現</w:t>
            </w:r>
          </w:p>
        </w:tc>
        <w:tc>
          <w:tcPr>
            <w:tcW w:w="4253" w:type="dxa"/>
            <w:gridSpan w:val="2"/>
          </w:tcPr>
          <w:p w:rsidR="002B1E13" w:rsidRPr="00B130F0" w:rsidRDefault="008D3F7D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s</w:t>
            </w:r>
            <w:r>
              <w:rPr>
                <w:rFonts w:ascii="標楷體" w:eastAsia="標楷體" w:hAnsi="標楷體"/>
                <w:sz w:val="28"/>
                <w:szCs w:val="28"/>
              </w:rPr>
              <w:t>-III-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  <w:p w:rsidR="00DE5B87" w:rsidRPr="008D3F7D" w:rsidRDefault="008D3F7D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D3F7D">
              <w:rPr>
                <w:rFonts w:ascii="標楷體" w:eastAsia="標楷體" w:hAnsi="標楷體"/>
                <w:sz w:val="28"/>
                <w:szCs w:val="28"/>
              </w:rPr>
              <w:t>認識平面圖形縮放的意義與應用。</w:t>
            </w:r>
          </w:p>
        </w:tc>
        <w:tc>
          <w:tcPr>
            <w:tcW w:w="2551" w:type="dxa"/>
            <w:gridSpan w:val="2"/>
            <w:vMerge w:val="restart"/>
          </w:tcPr>
          <w:p w:rsidR="002B1E13" w:rsidRPr="00B130F0" w:rsidRDefault="00DE5B87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數-E-A2</w:t>
            </w:r>
          </w:p>
          <w:p w:rsidR="00DE5B87" w:rsidRPr="00B130F0" w:rsidRDefault="00DE5B87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具備基本的算術操作能力，並能指認基本的形體相對關係，在日常生活情境中，用數學表述與解決問題。</w:t>
            </w:r>
          </w:p>
        </w:tc>
      </w:tr>
      <w:tr w:rsidR="002B1E13" w:rsidRPr="00DE5B87" w:rsidTr="0014396E">
        <w:trPr>
          <w:trHeight w:val="1980"/>
        </w:trPr>
        <w:tc>
          <w:tcPr>
            <w:tcW w:w="1526" w:type="dxa"/>
            <w:vMerge/>
            <w:vAlign w:val="center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學習內容</w:t>
            </w:r>
          </w:p>
        </w:tc>
        <w:tc>
          <w:tcPr>
            <w:tcW w:w="4253" w:type="dxa"/>
            <w:gridSpan w:val="2"/>
          </w:tcPr>
          <w:p w:rsidR="002B1E13" w:rsidRPr="00B130F0" w:rsidRDefault="008D3F7D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S</w:t>
            </w:r>
            <w:r>
              <w:rPr>
                <w:rFonts w:ascii="標楷體" w:eastAsia="標楷體" w:hAnsi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  <w:p w:rsidR="00DE5B87" w:rsidRPr="008D3F7D" w:rsidRDefault="008D3F7D" w:rsidP="008D3F7D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D3F7D">
              <w:rPr>
                <w:rFonts w:ascii="標楷體" w:eastAsia="標楷體" w:hAnsi="標楷體"/>
                <w:sz w:val="28"/>
                <w:szCs w:val="28"/>
              </w:rPr>
              <w:t>放大與縮小：比例思考的應用。「幾倍放大圖」、「幾倍縮小圖」。知道縮放時，對應角相等，對應邊成比例。</w:t>
            </w:r>
          </w:p>
        </w:tc>
        <w:tc>
          <w:tcPr>
            <w:tcW w:w="2551" w:type="dxa"/>
            <w:gridSpan w:val="2"/>
            <w:vMerge/>
          </w:tcPr>
          <w:p w:rsidR="002B1E13" w:rsidRPr="00DE5B87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</w:rPr>
            </w:pPr>
          </w:p>
        </w:tc>
      </w:tr>
      <w:tr w:rsidR="002B1E13" w:rsidRPr="00DE5B87" w:rsidTr="0014396E">
        <w:trPr>
          <w:trHeight w:val="6877"/>
        </w:trPr>
        <w:tc>
          <w:tcPr>
            <w:tcW w:w="1526" w:type="dxa"/>
            <w:vAlign w:val="center"/>
          </w:tcPr>
          <w:p w:rsidR="002B1E13" w:rsidRPr="00B130F0" w:rsidRDefault="002B1E13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學生經驗分析</w:t>
            </w:r>
          </w:p>
        </w:tc>
        <w:tc>
          <w:tcPr>
            <w:tcW w:w="8221" w:type="dxa"/>
            <w:gridSpan w:val="5"/>
          </w:tcPr>
          <w:p w:rsidR="002B6231" w:rsidRPr="00B130F0" w:rsidRDefault="00883A98" w:rsidP="00B130F0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六年級「比、比值與正比</w:t>
            </w:r>
            <w:r w:rsidR="002B6231" w:rsidRPr="00B130F0">
              <w:rPr>
                <w:rFonts w:ascii="標楷體" w:eastAsia="標楷體" w:hAnsi="標楷體" w:hint="eastAsia"/>
                <w:sz w:val="28"/>
                <w:szCs w:val="28"/>
              </w:rPr>
              <w:t>」中已教導學生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比的概念，並能以「相等的比」擴充比的內涵，</w:t>
            </w:r>
            <w:r w:rsidR="002B6231" w:rsidRPr="00B130F0">
              <w:rPr>
                <w:rFonts w:ascii="標楷體" w:eastAsia="標楷體" w:hAnsi="標楷體" w:hint="eastAsia"/>
                <w:sz w:val="28"/>
                <w:szCs w:val="28"/>
              </w:rPr>
              <w:t>並用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於驗算與解題中。</w:t>
            </w:r>
          </w:p>
          <w:p w:rsidR="00B130F0" w:rsidRDefault="002B6231" w:rsidP="00883A98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130F0">
              <w:rPr>
                <w:rFonts w:ascii="標楷體" w:eastAsia="標楷體" w:hAnsi="標楷體" w:hint="eastAsia"/>
                <w:sz w:val="28"/>
                <w:szCs w:val="28"/>
              </w:rPr>
              <w:t>例如</w:t>
            </w:r>
            <w:r w:rsidR="00883A98">
              <w:rPr>
                <w:rFonts w:ascii="標楷體" w:eastAsia="標楷體" w:hAnsi="標楷體" w:hint="eastAsia"/>
                <w:sz w:val="28"/>
                <w:szCs w:val="28"/>
              </w:rPr>
              <w:t>:4：3中，前項與後項同乘或同除以一個不等於0的數後，所得的比和原來的比相等，所以4：3在前後項都乘以2後，4：3＝8：6。</w:t>
            </w:r>
          </w:p>
          <w:p w:rsidR="004B2FAF" w:rsidRPr="00B130F0" w:rsidRDefault="004B2FAF" w:rsidP="00883A98">
            <w:pPr>
              <w:snapToGrid w:val="0"/>
              <w:spacing w:line="48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5A6E4E" w:rsidRDefault="005A6E4E"/>
    <w:p w:rsidR="00B130F0" w:rsidRDefault="00B130F0"/>
    <w:p w:rsidR="004B2FAF" w:rsidRDefault="004B2FA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8"/>
        <w:gridCol w:w="684"/>
        <w:gridCol w:w="1426"/>
      </w:tblGrid>
      <w:tr w:rsidR="00B130F0" w:rsidTr="007129A4">
        <w:tc>
          <w:tcPr>
            <w:tcW w:w="7479" w:type="dxa"/>
          </w:tcPr>
          <w:p w:rsidR="00B130F0" w:rsidRPr="00B84962" w:rsidRDefault="00B130F0">
            <w:pPr>
              <w:rPr>
                <w:rFonts w:ascii="標楷體" w:eastAsia="標楷體" w:hAnsi="標楷體"/>
              </w:rPr>
            </w:pPr>
            <w:r w:rsidRPr="00B84962">
              <w:rPr>
                <w:rFonts w:ascii="標楷體" w:eastAsia="標楷體" w:hAnsi="標楷體" w:hint="eastAsia"/>
              </w:rPr>
              <w:lastRenderedPageBreak/>
              <w:t>教學活動</w:t>
            </w:r>
          </w:p>
        </w:tc>
        <w:tc>
          <w:tcPr>
            <w:tcW w:w="709" w:type="dxa"/>
          </w:tcPr>
          <w:p w:rsidR="00B130F0" w:rsidRPr="00B84962" w:rsidRDefault="00B130F0">
            <w:pPr>
              <w:rPr>
                <w:rFonts w:ascii="標楷體" w:eastAsia="標楷體" w:hAnsi="標楷體"/>
              </w:rPr>
            </w:pPr>
            <w:r w:rsidRPr="00B849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506" w:type="dxa"/>
          </w:tcPr>
          <w:p w:rsidR="00B130F0" w:rsidRPr="00B84962" w:rsidRDefault="00B130F0">
            <w:pPr>
              <w:rPr>
                <w:rFonts w:ascii="標楷體" w:eastAsia="標楷體" w:hAnsi="標楷體"/>
              </w:rPr>
            </w:pPr>
            <w:r w:rsidRPr="00B84962">
              <w:rPr>
                <w:rFonts w:ascii="標楷體" w:eastAsia="標楷體" w:hAnsi="標楷體" w:hint="eastAsia"/>
              </w:rPr>
              <w:t>評量</w:t>
            </w:r>
          </w:p>
        </w:tc>
      </w:tr>
      <w:tr w:rsidR="00B130F0" w:rsidTr="007129A4">
        <w:trPr>
          <w:trHeight w:val="7418"/>
        </w:trPr>
        <w:tc>
          <w:tcPr>
            <w:tcW w:w="7479" w:type="dxa"/>
          </w:tcPr>
          <w:p w:rsidR="00B130F0" w:rsidRPr="00B84962" w:rsidRDefault="00B130F0">
            <w:pPr>
              <w:rPr>
                <w:rFonts w:ascii="標楷體" w:eastAsia="標楷體" w:hAnsi="標楷體"/>
              </w:rPr>
            </w:pPr>
            <w:r w:rsidRPr="00B84962">
              <w:rPr>
                <w:rFonts w:ascii="標楷體" w:eastAsia="標楷體" w:hAnsi="標楷體" w:hint="eastAsia"/>
              </w:rPr>
              <w:t>一、準備活動</w:t>
            </w:r>
          </w:p>
          <w:p w:rsidR="00B130F0" w:rsidRPr="00B84962" w:rsidRDefault="00B84962">
            <w:pPr>
              <w:rPr>
                <w:rFonts w:ascii="標楷體" w:eastAsia="標楷體" w:hAnsi="標楷體"/>
              </w:rPr>
            </w:pPr>
            <w:r w:rsidRPr="00B84962">
              <w:rPr>
                <w:rFonts w:ascii="標楷體" w:eastAsia="標楷體" w:hAnsi="標楷體" w:hint="eastAsia"/>
              </w:rPr>
              <w:t>引起動機：</w:t>
            </w:r>
            <w:r w:rsidR="004B2FAF">
              <w:rPr>
                <w:rFonts w:ascii="標楷體" w:eastAsia="標楷體" w:hAnsi="標楷體" w:hint="eastAsia"/>
              </w:rPr>
              <w:t>從原子到宇宙。</w:t>
            </w:r>
          </w:p>
          <w:p w:rsidR="00B130F0" w:rsidRDefault="00726506">
            <w:pPr>
              <w:rPr>
                <w:rFonts w:ascii="標楷體" w:eastAsia="標楷體" w:hAnsi="標楷體"/>
              </w:rPr>
            </w:pPr>
            <w:hyperlink r:id="rId6" w:history="1">
              <w:r w:rsidR="004B2FAF">
                <w:rPr>
                  <w:rStyle w:val="a9"/>
                </w:rPr>
                <w:t>https://www.youtube.com/watch?v=iuvD8w0Y4rA</w:t>
              </w:r>
            </w:hyperlink>
          </w:p>
          <w:p w:rsidR="007129A4" w:rsidRDefault="00EA18DC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7B049B3" wp14:editId="010834F1">
                  <wp:extent cx="508000" cy="652247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8472" t="44650" r="62153" b="33951"/>
                          <a:stretch/>
                        </pic:blipFill>
                        <pic:spPr bwMode="auto">
                          <a:xfrm>
                            <a:off x="0" y="0"/>
                            <a:ext cx="511529" cy="656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32E3BE05" wp14:editId="65FD8FB2">
                  <wp:extent cx="1638300" cy="110089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8472" t="44650" r="62153" b="33951"/>
                          <a:stretch/>
                        </pic:blipFill>
                        <pic:spPr bwMode="auto">
                          <a:xfrm>
                            <a:off x="0" y="0"/>
                            <a:ext cx="1642302" cy="110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4B7E88C0" wp14:editId="50511141">
                  <wp:extent cx="1016000" cy="130449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8472" t="44650" r="62153" b="33951"/>
                          <a:stretch/>
                        </pic:blipFill>
                        <pic:spPr bwMode="auto">
                          <a:xfrm>
                            <a:off x="0" y="0"/>
                            <a:ext cx="1023058" cy="1313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18DC" w:rsidRDefault="00EA18DC">
            <w:pPr>
              <w:rPr>
                <w:rFonts w:ascii="標楷體" w:eastAsia="標楷體" w:hAnsi="標楷體"/>
              </w:rPr>
            </w:pPr>
          </w:p>
          <w:p w:rsidR="00EA18DC" w:rsidRPr="007129A4" w:rsidRDefault="00EA18DC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10FCCD8" wp14:editId="66325953">
                  <wp:extent cx="622300" cy="680527"/>
                  <wp:effectExtent l="0" t="0" r="635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3032" t="36420" r="57176" b="25103"/>
                          <a:stretch/>
                        </pic:blipFill>
                        <pic:spPr bwMode="auto">
                          <a:xfrm>
                            <a:off x="0" y="0"/>
                            <a:ext cx="622300" cy="68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3499C3B5" wp14:editId="09F5C894">
                  <wp:extent cx="1479550" cy="1617989"/>
                  <wp:effectExtent l="0" t="0" r="635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3032" t="36420" r="57176" b="25103"/>
                          <a:stretch/>
                        </pic:blipFill>
                        <pic:spPr bwMode="auto">
                          <a:xfrm>
                            <a:off x="0" y="0"/>
                            <a:ext cx="1481895" cy="1620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351C96BB" wp14:editId="24CF49EB">
                  <wp:extent cx="1085850" cy="20447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3032" t="36420" r="57176" b="25103"/>
                          <a:stretch/>
                        </pic:blipFill>
                        <pic:spPr bwMode="auto">
                          <a:xfrm>
                            <a:off x="0" y="0"/>
                            <a:ext cx="10858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4351" w:rsidRDefault="00B130F0">
            <w:pPr>
              <w:rPr>
                <w:rFonts w:ascii="標楷體" w:eastAsia="標楷體" w:hAnsi="標楷體"/>
              </w:rPr>
            </w:pPr>
            <w:r w:rsidRPr="00B84962">
              <w:rPr>
                <w:rFonts w:ascii="標楷體" w:eastAsia="標楷體" w:hAnsi="標楷體" w:hint="eastAsia"/>
              </w:rPr>
              <w:t>二、發展活動</w:t>
            </w:r>
          </w:p>
          <w:p w:rsidR="00434351" w:rsidRDefault="004343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600CF8">
              <w:rPr>
                <w:rFonts w:ascii="標楷體" w:eastAsia="標楷體" w:hAnsi="標楷體" w:hint="eastAsia"/>
              </w:rPr>
              <w:t>將圖左右變寬，</w:t>
            </w:r>
            <w:r w:rsidR="00426F23">
              <w:rPr>
                <w:rFonts w:ascii="標楷體" w:eastAsia="標楷體" w:hAnsi="標楷體" w:hint="eastAsia"/>
              </w:rPr>
              <w:t>或上下變長，</w:t>
            </w:r>
            <w:r w:rsidR="00600CF8">
              <w:rPr>
                <w:rFonts w:ascii="標楷體" w:eastAsia="標楷體" w:hAnsi="標楷體" w:hint="eastAsia"/>
              </w:rPr>
              <w:t>觀察是否可稱為放大。</w:t>
            </w:r>
          </w:p>
          <w:p w:rsidR="00910B9E" w:rsidRDefault="00910B9E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119F477" wp14:editId="0D6A4AA8">
                  <wp:extent cx="4637114" cy="21717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24198" r="27639" b="15556"/>
                          <a:stretch/>
                        </pic:blipFill>
                        <pic:spPr bwMode="auto">
                          <a:xfrm>
                            <a:off x="0" y="0"/>
                            <a:ext cx="4637114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29A4" w:rsidRDefault="007129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佈題</w:t>
            </w:r>
            <w:r w:rsidR="00C224EA">
              <w:rPr>
                <w:rFonts w:ascii="標楷體" w:eastAsia="標楷體" w:hAnsi="標楷體" w:hint="eastAsia"/>
              </w:rPr>
              <w:t>：</w:t>
            </w:r>
          </w:p>
          <w:p w:rsidR="00AB5FFC" w:rsidRDefault="00AB5F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1.只進行長的放大縮小或只進行寬的放大縮</w:t>
            </w:r>
            <w:r w:rsidR="006C7685">
              <w:rPr>
                <w:rFonts w:ascii="標楷體" w:eastAsia="標楷體" w:hAnsi="標楷體" w:hint="eastAsia"/>
              </w:rPr>
              <w:t>小</w:t>
            </w:r>
            <w:r>
              <w:rPr>
                <w:rFonts w:ascii="標楷體" w:eastAsia="標楷體" w:hAnsi="標楷體" w:hint="eastAsia"/>
              </w:rPr>
              <w:t>，觀察形狀改變。</w:t>
            </w:r>
          </w:p>
          <w:p w:rsidR="00C224EA" w:rsidRDefault="00D36A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1-1</w:t>
            </w:r>
            <w:r w:rsidR="00600CF8">
              <w:rPr>
                <w:rFonts w:ascii="標楷體" w:eastAsia="標楷體" w:hAnsi="標楷體" w:hint="eastAsia"/>
              </w:rPr>
              <w:t>讓學生使用chromebook，長按</w:t>
            </w:r>
            <w:r w:rsidR="00426F23">
              <w:rPr>
                <w:rFonts w:ascii="標楷體" w:eastAsia="標楷體" w:hAnsi="標楷體" w:hint="eastAsia"/>
              </w:rPr>
              <w:t>圖右</w:t>
            </w:r>
            <w:r w:rsidR="002E3BCF">
              <w:rPr>
                <w:rFonts w:ascii="標楷體" w:eastAsia="標楷體" w:hAnsi="標楷體" w:hint="eastAsia"/>
              </w:rPr>
              <w:t>中</w:t>
            </w:r>
            <w:r w:rsidR="00600CF8">
              <w:rPr>
                <w:rFonts w:ascii="標楷體" w:eastAsia="標楷體" w:hAnsi="標楷體" w:hint="eastAsia"/>
              </w:rPr>
              <w:t>控點後，左右移動，觀察大小及形狀變化</w:t>
            </w:r>
            <w:r w:rsidR="00426F23">
              <w:rPr>
                <w:rFonts w:ascii="標楷體" w:eastAsia="標楷體" w:hAnsi="標楷體" w:hint="eastAsia"/>
              </w:rPr>
              <w:t>，</w:t>
            </w:r>
            <w:r w:rsidR="003670F6">
              <w:rPr>
                <w:rFonts w:ascii="標楷體" w:eastAsia="標楷體" w:hAnsi="標楷體" w:hint="eastAsia"/>
              </w:rPr>
              <w:t>最後選定一個位置停下，</w:t>
            </w:r>
            <w:r w:rsidR="00426F23">
              <w:rPr>
                <w:rFonts w:ascii="標楷體" w:eastAsia="標楷體" w:hAnsi="標楷體" w:hint="eastAsia"/>
              </w:rPr>
              <w:t>並在其後進行發表</w:t>
            </w:r>
            <w:r w:rsidR="003670F6">
              <w:rPr>
                <w:rFonts w:ascii="標楷體" w:eastAsia="標楷體" w:hAnsi="標楷體" w:hint="eastAsia"/>
              </w:rPr>
              <w:t>圖片是否變大？變小？變形？</w:t>
            </w:r>
            <w:r w:rsidR="00600CF8">
              <w:rPr>
                <w:rFonts w:ascii="標楷體" w:eastAsia="標楷體" w:hAnsi="標楷體" w:hint="eastAsia"/>
              </w:rPr>
              <w:t>。</w:t>
            </w:r>
          </w:p>
          <w:p w:rsidR="0075346C" w:rsidRDefault="0075346C" w:rsidP="007534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建立規則及步驟：</w:t>
            </w:r>
          </w:p>
          <w:p w:rsidR="0075346C" w:rsidRDefault="003670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只能控制</w:t>
            </w:r>
            <w:r w:rsidR="00A22FD6">
              <w:rPr>
                <w:rFonts w:ascii="標楷體" w:eastAsia="標楷體" w:hAnsi="標楷體" w:hint="eastAsia"/>
              </w:rPr>
              <w:t>右中</w:t>
            </w:r>
            <w:r>
              <w:rPr>
                <w:rFonts w:ascii="標楷體" w:eastAsia="標楷體" w:hAnsi="標楷體"/>
              </w:rPr>
              <w:t>的點在範圍內移動，</w:t>
            </w:r>
            <w:r>
              <w:rPr>
                <w:rFonts w:ascii="標楷體" w:eastAsia="標楷體" w:hAnsi="標楷體" w:hint="eastAsia"/>
              </w:rPr>
              <w:t>最後停在停在和原本不同的格線上</w:t>
            </w:r>
            <w:r>
              <w:rPr>
                <w:rFonts w:ascii="標楷體" w:eastAsia="標楷體" w:hAnsi="標楷體"/>
              </w:rPr>
              <w:t>。</w:t>
            </w:r>
          </w:p>
          <w:p w:rsidR="003670F6" w:rsidRPr="0075346C" w:rsidRDefault="003670F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填寫學習單第一題。</w:t>
            </w:r>
          </w:p>
          <w:p w:rsidR="00426F23" w:rsidRDefault="00D36A48" w:rsidP="00426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1-</w:t>
            </w:r>
            <w:r w:rsidR="00C224EA">
              <w:rPr>
                <w:rFonts w:ascii="標楷體" w:eastAsia="標楷體" w:hAnsi="標楷體" w:hint="eastAsia"/>
              </w:rPr>
              <w:t>2</w:t>
            </w:r>
            <w:r w:rsidR="00426F23">
              <w:rPr>
                <w:rFonts w:ascii="標楷體" w:eastAsia="標楷體" w:hAnsi="標楷體" w:hint="eastAsia"/>
              </w:rPr>
              <w:t>讓學生將圖回復原狀後，長按圖下箭頭所指的控點後，上下移動，觀察大小及形狀變化，並在其後進行發表。</w:t>
            </w:r>
          </w:p>
          <w:p w:rsidR="0075346C" w:rsidRDefault="0075346C" w:rsidP="007534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建立規則及步驟：</w:t>
            </w:r>
          </w:p>
          <w:p w:rsidR="00AB5FFC" w:rsidRDefault="00AB5FFC" w:rsidP="00AB5F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只能控制</w:t>
            </w:r>
            <w:r>
              <w:rPr>
                <w:rFonts w:ascii="標楷體" w:eastAsia="標楷體" w:hAnsi="標楷體" w:hint="eastAsia"/>
              </w:rPr>
              <w:t>下中</w:t>
            </w:r>
            <w:r>
              <w:rPr>
                <w:rFonts w:ascii="標楷體" w:eastAsia="標楷體" w:hAnsi="標楷體"/>
              </w:rPr>
              <w:t>的點在範圍內移動，</w:t>
            </w:r>
            <w:r>
              <w:rPr>
                <w:rFonts w:ascii="標楷體" w:eastAsia="標楷體" w:hAnsi="標楷體" w:hint="eastAsia"/>
              </w:rPr>
              <w:t>最後停在停在和原本不同的格線上</w:t>
            </w:r>
            <w:r>
              <w:rPr>
                <w:rFonts w:ascii="標楷體" w:eastAsia="標楷體" w:hAnsi="標楷體"/>
              </w:rPr>
              <w:t>。</w:t>
            </w:r>
          </w:p>
          <w:p w:rsidR="00AB5FFC" w:rsidRPr="0075346C" w:rsidRDefault="00AB5FFC" w:rsidP="00AB5F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填寫學習單第二題。</w:t>
            </w:r>
          </w:p>
          <w:p w:rsidR="00B130F0" w:rsidRDefault="00AB5F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1-3總結1-1和1-2的操作觀察經驗，填寫學習單小結一。</w:t>
            </w:r>
          </w:p>
          <w:p w:rsidR="00AB5FFC" w:rsidRDefault="00AB5FFC">
            <w:pPr>
              <w:rPr>
                <w:rFonts w:ascii="標楷體" w:eastAsia="標楷體" w:hAnsi="標楷體"/>
              </w:rPr>
            </w:pPr>
          </w:p>
          <w:p w:rsidR="006C7685" w:rsidRDefault="00426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6C7685">
              <w:rPr>
                <w:rFonts w:ascii="標楷體" w:eastAsia="標楷體" w:hAnsi="標楷體" w:hint="eastAsia"/>
              </w:rPr>
              <w:t>長寬的長度皆改變下的情形</w:t>
            </w:r>
          </w:p>
          <w:p w:rsidR="00426F23" w:rsidRPr="0075346C" w:rsidRDefault="006C76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2-1</w:t>
            </w:r>
            <w:r w:rsidR="00AB5FFC">
              <w:rPr>
                <w:rFonts w:ascii="標楷體" w:eastAsia="標楷體" w:hAnsi="標楷體" w:hint="eastAsia"/>
              </w:rPr>
              <w:t>觀察記錄原圖的長寬比（4：3</w:t>
            </w:r>
            <w:r w:rsidR="00AB5FFC">
              <w:rPr>
                <w:rFonts w:ascii="標楷體" w:eastAsia="標楷體" w:hAnsi="標楷體"/>
              </w:rPr>
              <w:t>）</w:t>
            </w:r>
            <w:r w:rsidR="00AB5FFC">
              <w:rPr>
                <w:rFonts w:ascii="標楷體" w:eastAsia="標楷體" w:hAnsi="標楷體" w:hint="eastAsia"/>
              </w:rPr>
              <w:t>之後，將圖調整為6：8、3：2、1：1、8：6的比例後，觀察、記錄、發表該圖是否變形。並依序填寫相對的學習單題目（填是否變形及</w:t>
            </w:r>
            <w:r w:rsidR="00060689">
              <w:rPr>
                <w:rFonts w:ascii="標楷體" w:eastAsia="標楷體" w:hAnsi="標楷體" w:hint="eastAsia"/>
              </w:rPr>
              <w:t>長寬比）</w:t>
            </w:r>
            <w:r w:rsidR="00AB5FFC">
              <w:rPr>
                <w:rFonts w:ascii="標楷體" w:eastAsia="標楷體" w:hAnsi="標楷體" w:hint="eastAsia"/>
              </w:rPr>
              <w:t>。</w:t>
            </w:r>
          </w:p>
          <w:p w:rsidR="00D36A48" w:rsidRDefault="004343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建立規則</w:t>
            </w:r>
            <w:r w:rsidR="00D36A48">
              <w:rPr>
                <w:rFonts w:ascii="標楷體" w:eastAsia="標楷體" w:hAnsi="標楷體" w:hint="eastAsia"/>
              </w:rPr>
              <w:t>及步驟：</w:t>
            </w:r>
          </w:p>
          <w:p w:rsidR="0075346C" w:rsidRPr="0075346C" w:rsidRDefault="007534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只能控制</w:t>
            </w:r>
            <w:r w:rsidR="00060689">
              <w:rPr>
                <w:rFonts w:ascii="標楷體" w:eastAsia="標楷體" w:hAnsi="標楷體" w:hint="eastAsia"/>
              </w:rPr>
              <w:t>右中及下中的控</w:t>
            </w:r>
            <w:r>
              <w:rPr>
                <w:rFonts w:ascii="標楷體" w:eastAsia="標楷體" w:hAnsi="標楷體"/>
              </w:rPr>
              <w:t>點</w:t>
            </w:r>
            <w:r>
              <w:rPr>
                <w:rFonts w:ascii="標楷體" w:eastAsia="標楷體" w:hAnsi="標楷體" w:hint="eastAsia"/>
              </w:rPr>
              <w:t>將圖形的右、下邊推到指定位置</w:t>
            </w:r>
            <w:r w:rsidR="00D20A7A">
              <w:rPr>
                <w:rFonts w:ascii="標楷體" w:eastAsia="標楷體" w:hAnsi="標楷體" w:hint="eastAsia"/>
              </w:rPr>
              <w:t>，完成指定動作</w:t>
            </w:r>
            <w:r w:rsidR="00060689">
              <w:rPr>
                <w:rFonts w:ascii="標楷體" w:eastAsia="標楷體" w:hAnsi="標楷體" w:hint="eastAsia"/>
              </w:rPr>
              <w:t>並進行紀錄後</w:t>
            </w:r>
            <w:r w:rsidR="00D20A7A">
              <w:rPr>
                <w:rFonts w:ascii="標楷體" w:eastAsia="標楷體" w:hAnsi="標楷體" w:hint="eastAsia"/>
              </w:rPr>
              <w:t>可觀察協助同組其他同學。</w:t>
            </w:r>
          </w:p>
          <w:p w:rsidR="001F5062" w:rsidRDefault="006C7685" w:rsidP="00C771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2-2</w:t>
            </w:r>
            <w:r w:rsidR="00060689">
              <w:rPr>
                <w:rFonts w:ascii="標楷體" w:eastAsia="標楷體" w:hAnsi="標楷體" w:hint="eastAsia"/>
              </w:rPr>
              <w:t>將以上調整後的圖形其長寬各是原本的幾倍記錄下來，並從中發現，沒變形的圖，長寬的放大倍數都會相同。</w:t>
            </w:r>
          </w:p>
          <w:p w:rsidR="00060689" w:rsidRDefault="00060689" w:rsidP="00C7715B">
            <w:pPr>
              <w:rPr>
                <w:rFonts w:ascii="標楷體" w:eastAsia="標楷體" w:hAnsi="標楷體"/>
              </w:rPr>
            </w:pPr>
          </w:p>
          <w:p w:rsidR="00060689" w:rsidRDefault="006C7685" w:rsidP="00C771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060689">
              <w:rPr>
                <w:rFonts w:ascii="標楷體" w:eastAsia="標楷體" w:hAnsi="標楷體" w:hint="eastAsia"/>
              </w:rPr>
              <w:t>.</w:t>
            </w:r>
            <w:r w:rsidR="00664A04">
              <w:rPr>
                <w:rFonts w:ascii="標楷體" w:eastAsia="標楷體" w:hAnsi="標楷體" w:hint="eastAsia"/>
              </w:rPr>
              <w:t>從觀察B圖未變形及計算其長寬皆為原圖的0.5倍後，確認其為縮小圖。</w:t>
            </w:r>
          </w:p>
          <w:p w:rsidR="00664A04" w:rsidRDefault="00664A04" w:rsidP="00C7715B">
            <w:pPr>
              <w:rPr>
                <w:rFonts w:ascii="標楷體" w:eastAsia="標楷體" w:hAnsi="標楷體"/>
              </w:rPr>
            </w:pPr>
          </w:p>
          <w:p w:rsidR="00664A04" w:rsidRDefault="006C7685" w:rsidP="00C771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664A04">
              <w:rPr>
                <w:rFonts w:ascii="標楷體" w:eastAsia="標楷體" w:hAnsi="標楷體" w:hint="eastAsia"/>
              </w:rPr>
              <w:t>.讓學生依以上歸納出來的想法，拉出原圖的三倍放大圖。</w:t>
            </w:r>
          </w:p>
          <w:p w:rsidR="00664A04" w:rsidRDefault="00664A04" w:rsidP="00C7715B">
            <w:pPr>
              <w:rPr>
                <w:rFonts w:ascii="標楷體" w:eastAsia="標楷體" w:hAnsi="標楷體"/>
              </w:rPr>
            </w:pPr>
          </w:p>
          <w:p w:rsidR="00664A04" w:rsidRDefault="006C7685" w:rsidP="00C771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664A04">
              <w:rPr>
                <w:rFonts w:ascii="標楷體" w:eastAsia="標楷體" w:hAnsi="標楷體" w:hint="eastAsia"/>
              </w:rPr>
              <w:t>.進行總結，</w:t>
            </w:r>
            <w:r>
              <w:rPr>
                <w:rFonts w:ascii="標楷體" w:eastAsia="標楷體" w:hAnsi="標楷體" w:hint="eastAsia"/>
              </w:rPr>
              <w:t>了解不變形的放大和縮小</w:t>
            </w:r>
            <w:r w:rsidR="00D55DEF">
              <w:rPr>
                <w:rFonts w:ascii="標楷體" w:eastAsia="標楷體" w:hAnsi="標楷體" w:hint="eastAsia"/>
              </w:rPr>
              <w:t>圖</w:t>
            </w:r>
            <w:r>
              <w:rPr>
                <w:rFonts w:ascii="標楷體" w:eastAsia="標楷體" w:hAnsi="標楷體" w:hint="eastAsia"/>
              </w:rPr>
              <w:t>，</w:t>
            </w:r>
            <w:r w:rsidR="00D55DEF">
              <w:rPr>
                <w:rFonts w:ascii="標楷體" w:eastAsia="標楷體" w:hAnsi="標楷體" w:hint="eastAsia"/>
              </w:rPr>
              <w:t>長寬和原本的長寬相比，倍數必須相同。並依此判斷C圖是否是放大縮小圖。</w:t>
            </w:r>
          </w:p>
          <w:p w:rsidR="00664A04" w:rsidRDefault="00664A04" w:rsidP="00C7715B">
            <w:pPr>
              <w:rPr>
                <w:rFonts w:ascii="標楷體" w:eastAsia="標楷體" w:hAnsi="標楷體"/>
              </w:rPr>
            </w:pPr>
          </w:p>
          <w:p w:rsidR="001F30D2" w:rsidRPr="001F30D2" w:rsidRDefault="001F30D2" w:rsidP="001F30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6.延伸活動，將新圖做成</w:t>
            </w:r>
            <m:oMath>
              <m:f>
                <m:fPr>
                  <m:ctrlPr>
                    <w:rPr>
                      <w:rFonts w:ascii="Cambria Math" w:eastAsia="標楷體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標楷體" w:hAnsi="Cambria Math"/>
                    </w:rPr>
                    <m:t>１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標楷體" w:hAnsi="Cambria Math"/>
                    </w:rPr>
                    <m:t>３</m:t>
                  </m:r>
                </m:den>
              </m:f>
            </m:oMath>
            <w:r>
              <w:rPr>
                <w:rFonts w:ascii="標楷體" w:eastAsia="標楷體" w:hAnsi="標楷體" w:hint="eastAsia"/>
              </w:rPr>
              <w:t>倍縮小圖、</w:t>
            </w:r>
            <m:oMath>
              <m:f>
                <m:fPr>
                  <m:ctrlPr>
                    <w:rPr>
                      <w:rFonts w:ascii="Cambria Math" w:eastAsia="標楷體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標楷體" w:hAnsi="Cambria Math"/>
                    </w:rPr>
                    <m:t>２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標楷體" w:hAnsi="Cambria Math"/>
                    </w:rPr>
                    <m:t>３</m:t>
                  </m:r>
                </m:den>
              </m:f>
            </m:oMath>
            <w:r>
              <w:rPr>
                <w:rFonts w:ascii="標楷體" w:eastAsia="標楷體" w:hAnsi="標楷體" w:hint="eastAsia"/>
              </w:rPr>
              <w:t>倍縮小圖、2倍放大圖、3倍放大圖。</w:t>
            </w:r>
          </w:p>
        </w:tc>
        <w:tc>
          <w:tcPr>
            <w:tcW w:w="709" w:type="dxa"/>
          </w:tcPr>
          <w:p w:rsidR="00D9657E" w:rsidRPr="001F30D2" w:rsidRDefault="00D9657E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D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910B9E" w:rsidRDefault="00910B9E">
            <w:pPr>
              <w:rPr>
                <w:rFonts w:ascii="標楷體" w:eastAsia="標楷體" w:hAnsi="標楷體"/>
              </w:rPr>
            </w:pPr>
          </w:p>
          <w:p w:rsidR="00910B9E" w:rsidRDefault="00910B9E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D55DEF">
              <w:rPr>
                <w:rFonts w:ascii="標楷體" w:eastAsia="標楷體" w:hAnsi="標楷體" w:hint="eastAsia"/>
              </w:rPr>
              <w:t>1</w:t>
            </w: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D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910B9E" w:rsidRDefault="00910B9E">
            <w:pPr>
              <w:rPr>
                <w:rFonts w:ascii="標楷體" w:eastAsia="標楷體" w:hAnsi="標楷體"/>
              </w:rPr>
            </w:pPr>
          </w:p>
          <w:p w:rsidR="006C7685" w:rsidRDefault="00D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  <w:p w:rsidR="006C7685" w:rsidRDefault="006C7685">
            <w:pPr>
              <w:rPr>
                <w:rFonts w:ascii="標楷體" w:eastAsia="標楷體" w:hAnsi="標楷體"/>
              </w:rPr>
            </w:pPr>
          </w:p>
          <w:p w:rsidR="006C7685" w:rsidRDefault="00D55D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  <w:p w:rsidR="001F30D2" w:rsidRDefault="001F30D2">
            <w:pPr>
              <w:rPr>
                <w:rFonts w:ascii="標楷體" w:eastAsia="標楷體" w:hAnsi="標楷體"/>
              </w:rPr>
            </w:pPr>
          </w:p>
          <w:p w:rsidR="001F30D2" w:rsidRDefault="001F30D2">
            <w:pPr>
              <w:rPr>
                <w:rFonts w:ascii="標楷體" w:eastAsia="標楷體" w:hAnsi="標楷體"/>
              </w:rPr>
            </w:pPr>
          </w:p>
          <w:p w:rsidR="001F30D2" w:rsidRDefault="001F30D2">
            <w:pPr>
              <w:rPr>
                <w:rFonts w:ascii="標楷體" w:eastAsia="標楷體" w:hAnsi="標楷體"/>
              </w:rPr>
            </w:pPr>
          </w:p>
          <w:p w:rsidR="001F30D2" w:rsidRPr="00B84962" w:rsidRDefault="001F30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506" w:type="dxa"/>
          </w:tcPr>
          <w:p w:rsidR="00B130F0" w:rsidRPr="00B84962" w:rsidRDefault="00B130F0">
            <w:pPr>
              <w:rPr>
                <w:rFonts w:ascii="標楷體" w:eastAsia="標楷體" w:hAnsi="標楷體"/>
              </w:rPr>
            </w:pPr>
          </w:p>
          <w:p w:rsidR="00B84962" w:rsidRDefault="002E3BCF" w:rsidP="007129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能察</w:t>
            </w:r>
            <w:r w:rsidR="00EA18DC">
              <w:rPr>
                <w:rFonts w:ascii="標楷體" w:eastAsia="標楷體" w:hAnsi="標楷體" w:hint="eastAsia"/>
              </w:rPr>
              <w:t>覺放大與變形的差別。</w:t>
            </w:r>
          </w:p>
          <w:p w:rsidR="00CC0A86" w:rsidRDefault="00CC0A86" w:rsidP="007129A4">
            <w:pPr>
              <w:rPr>
                <w:rFonts w:ascii="標楷體" w:eastAsia="標楷體" w:hAnsi="標楷體"/>
              </w:rPr>
            </w:pPr>
          </w:p>
          <w:p w:rsidR="00CC0A86" w:rsidRDefault="003849ED" w:rsidP="007129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學生能表達及傾聽別人的解題方式。</w:t>
            </w:r>
          </w:p>
          <w:p w:rsidR="00CC0A86" w:rsidRDefault="00CC0A86" w:rsidP="007129A4">
            <w:pPr>
              <w:rPr>
                <w:rFonts w:ascii="標楷體" w:eastAsia="標楷體" w:hAnsi="標楷體"/>
              </w:rPr>
            </w:pPr>
          </w:p>
          <w:p w:rsidR="00CC0A86" w:rsidRDefault="00CC0A86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EA18DC" w:rsidRDefault="00EA18DC" w:rsidP="007129A4">
            <w:pPr>
              <w:rPr>
                <w:rFonts w:ascii="標楷體" w:eastAsia="標楷體" w:hAnsi="標楷體"/>
              </w:rPr>
            </w:pPr>
          </w:p>
          <w:p w:rsidR="00EA18DC" w:rsidRDefault="00EA18DC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學生能表達及傾聽別人的解題方式。</w:t>
            </w: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3849ED" w:rsidRDefault="003849ED" w:rsidP="007129A4">
            <w:pPr>
              <w:rPr>
                <w:rFonts w:ascii="標楷體" w:eastAsia="標楷體" w:hAnsi="標楷體"/>
              </w:rPr>
            </w:pPr>
          </w:p>
          <w:p w:rsidR="00A22FD6" w:rsidRDefault="00A22FD6" w:rsidP="007129A4">
            <w:pPr>
              <w:rPr>
                <w:rFonts w:ascii="標楷體" w:eastAsia="標楷體" w:hAnsi="標楷體"/>
              </w:rPr>
            </w:pPr>
          </w:p>
          <w:p w:rsidR="00A22FD6" w:rsidRPr="00A22FD6" w:rsidRDefault="00A22FD6" w:rsidP="007129A4">
            <w:pPr>
              <w:rPr>
                <w:rFonts w:ascii="標楷體" w:eastAsia="標楷體" w:hAnsi="標楷體"/>
              </w:rPr>
            </w:pPr>
          </w:p>
        </w:tc>
      </w:tr>
    </w:tbl>
    <w:p w:rsidR="00B130F0" w:rsidRDefault="00B130F0"/>
    <w:sectPr w:rsidR="00B130F0" w:rsidSect="00DE5B87"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506" w:rsidRDefault="00726506" w:rsidP="002877E8">
      <w:r>
        <w:separator/>
      </w:r>
    </w:p>
  </w:endnote>
  <w:endnote w:type="continuationSeparator" w:id="0">
    <w:p w:rsidR="00726506" w:rsidRDefault="00726506" w:rsidP="0028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506" w:rsidRDefault="00726506" w:rsidP="002877E8">
      <w:r>
        <w:separator/>
      </w:r>
    </w:p>
  </w:footnote>
  <w:footnote w:type="continuationSeparator" w:id="0">
    <w:p w:rsidR="00726506" w:rsidRDefault="00726506" w:rsidP="00287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13"/>
    <w:rsid w:val="00043542"/>
    <w:rsid w:val="00060689"/>
    <w:rsid w:val="0011317A"/>
    <w:rsid w:val="0014396E"/>
    <w:rsid w:val="001F30D2"/>
    <w:rsid w:val="001F5062"/>
    <w:rsid w:val="00284A25"/>
    <w:rsid w:val="002877E8"/>
    <w:rsid w:val="002B1E13"/>
    <w:rsid w:val="002B6231"/>
    <w:rsid w:val="002E3BCF"/>
    <w:rsid w:val="00361BCC"/>
    <w:rsid w:val="003670F6"/>
    <w:rsid w:val="003849ED"/>
    <w:rsid w:val="003A4933"/>
    <w:rsid w:val="003C63EA"/>
    <w:rsid w:val="00426F23"/>
    <w:rsid w:val="00434351"/>
    <w:rsid w:val="004454FA"/>
    <w:rsid w:val="004B2FAF"/>
    <w:rsid w:val="00570915"/>
    <w:rsid w:val="005A6E4E"/>
    <w:rsid w:val="00600CF8"/>
    <w:rsid w:val="00664A04"/>
    <w:rsid w:val="006C7685"/>
    <w:rsid w:val="007129A4"/>
    <w:rsid w:val="00726506"/>
    <w:rsid w:val="0075346C"/>
    <w:rsid w:val="007D0A21"/>
    <w:rsid w:val="00883A98"/>
    <w:rsid w:val="008D3F7D"/>
    <w:rsid w:val="00910B9E"/>
    <w:rsid w:val="009159CA"/>
    <w:rsid w:val="00924FC0"/>
    <w:rsid w:val="009D10BF"/>
    <w:rsid w:val="00A22FD6"/>
    <w:rsid w:val="00AB5FFC"/>
    <w:rsid w:val="00B05F71"/>
    <w:rsid w:val="00B130F0"/>
    <w:rsid w:val="00B84962"/>
    <w:rsid w:val="00BE59C0"/>
    <w:rsid w:val="00C224EA"/>
    <w:rsid w:val="00C31722"/>
    <w:rsid w:val="00C7715B"/>
    <w:rsid w:val="00CC0A86"/>
    <w:rsid w:val="00D20A7A"/>
    <w:rsid w:val="00D36A48"/>
    <w:rsid w:val="00D55DEF"/>
    <w:rsid w:val="00D9657E"/>
    <w:rsid w:val="00DE5B87"/>
    <w:rsid w:val="00E07929"/>
    <w:rsid w:val="00E570D9"/>
    <w:rsid w:val="00E84897"/>
    <w:rsid w:val="00EA18DC"/>
    <w:rsid w:val="00FC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B69F2A-B3E4-489D-AA22-A01FBC80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1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24E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287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877E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877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877E8"/>
    <w:rPr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4B2FA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18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A18DC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Placeholder Text"/>
    <w:basedOn w:val="a0"/>
    <w:uiPriority w:val="99"/>
    <w:semiHidden/>
    <w:rsid w:val="001F30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uvD8w0Y4r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ilc</cp:lastModifiedBy>
  <cp:revision>2</cp:revision>
  <dcterms:created xsi:type="dcterms:W3CDTF">2019-11-26T06:33:00Z</dcterms:created>
  <dcterms:modified xsi:type="dcterms:W3CDTF">2019-11-26T06:33:00Z</dcterms:modified>
</cp:coreProperties>
</file>