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FF0E74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基地班</w:t>
      </w:r>
      <w:r w:rsidR="00832321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:rsidR="00832321" w:rsidRPr="00832321" w:rsidRDefault="00832321" w:rsidP="00832321">
      <w:pPr>
        <w:rPr>
          <w:rFonts w:ascii="標楷體" w:eastAsia="標楷體" w:hAnsi="標楷體"/>
          <w:b/>
          <w:sz w:val="32"/>
          <w:szCs w:val="32"/>
        </w:rPr>
      </w:pPr>
      <w:r w:rsidRPr="00832321">
        <w:rPr>
          <w:rFonts w:ascii="標楷體" w:eastAsia="標楷體" w:hAnsi="標楷體" w:hint="eastAsia"/>
          <w:b/>
          <w:bCs/>
          <w:sz w:val="32"/>
          <w:szCs w:val="32"/>
        </w:rPr>
        <w:t xml:space="preserve">基地班(社群)名稱：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832321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832321">
        <w:rPr>
          <w:rFonts w:ascii="標楷體" w:eastAsia="標楷體" w:hAnsi="標楷體" w:hint="eastAsia"/>
          <w:b/>
          <w:bCs/>
          <w:sz w:val="32"/>
          <w:szCs w:val="32"/>
        </w:rPr>
        <w:t xml:space="preserve"> 召集人姓名：</w:t>
      </w:r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外聘支給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上限2000元，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內聘支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給上限1000元。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680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1020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</w:t>
            </w:r>
            <w:proofErr w:type="gramEnd"/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</w:t>
            </w:r>
            <w:proofErr w:type="gramStart"/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支給依</w:t>
            </w:r>
            <w:proofErr w:type="gramEnd"/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</w:t>
            </w:r>
            <w:proofErr w:type="gramStart"/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收據核結</w:t>
            </w:r>
            <w:proofErr w:type="gramEnd"/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A423FE" w:rsidRDefault="00F43835" w:rsidP="00F43835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A423FE" w:rsidRDefault="00F43835" w:rsidP="00F43835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  <w:p w:rsidR="00F43835" w:rsidRPr="00A423FE" w:rsidRDefault="00F43835" w:rsidP="00E23FA0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每日住宿費上限為1600元。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0892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F43835" w:rsidRPr="000E0892" w:rsidRDefault="00F43835" w:rsidP="00F43835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4F7F" w:rsidRDefault="00F43835" w:rsidP="00FF0E7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以縣市</w:t>
            </w:r>
            <w:proofErr w:type="gramStart"/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基地班數乘</w:t>
            </w:r>
            <w:proofErr w:type="gramEnd"/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</w:t>
            </w:r>
            <w:r w:rsidR="00FF0E74" w:rsidRPr="00EA786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25</w:t>
            </w:r>
            <w:r w:rsidRPr="00EA786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,000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元之總額編列。</w:t>
            </w:r>
          </w:p>
        </w:tc>
      </w:tr>
      <w:tr w:rsidR="00F43835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0B743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B7432" w:rsidRPr="00EA7861">
              <w:rPr>
                <w:rFonts w:ascii="標楷體" w:eastAsia="標楷體" w:hAnsi="標楷體" w:hint="eastAsia"/>
                <w:color w:val="FF0000"/>
              </w:rPr>
              <w:t>25,000</w:t>
            </w:r>
            <w:r w:rsidRPr="00EA7861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F60C46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46" w:rsidRPr="00F60C46" w:rsidRDefault="00F60C46" w:rsidP="00FF0E74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 w:rsidR="00FF0E74">
              <w:rPr>
                <w:rFonts w:ascii="標楷體" w:eastAsia="標楷體" w:hAnsi="標楷體" w:hint="eastAsia"/>
                <w:b/>
              </w:rPr>
              <w:t>四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B7432" w:rsidRDefault="00832321" w:rsidP="00EA7861">
      <w:pPr>
        <w:adjustRightInd w:val="0"/>
        <w:snapToGrid w:val="0"/>
        <w:spacing w:beforeLines="100" w:afterLines="5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備註：</w:t>
      </w:r>
    </w:p>
    <w:p w:rsidR="00C0340A" w:rsidRDefault="00832321" w:rsidP="00C0340A">
      <w:pPr>
        <w:rPr>
          <w:rFonts w:eastAsia="標楷體" w:hAnsi="標楷體"/>
          <w:b/>
          <w:bCs/>
          <w:color w:val="FF0000"/>
        </w:rPr>
      </w:pPr>
      <w:r w:rsidRPr="003D5F55">
        <w:rPr>
          <w:rFonts w:eastAsia="標楷體" w:hAnsi="標楷體" w:hint="eastAsia"/>
          <w:b/>
          <w:bCs/>
          <w:color w:val="FF0000"/>
        </w:rPr>
        <w:t>※基地班經費</w:t>
      </w:r>
      <w:proofErr w:type="gramStart"/>
      <w:r w:rsidRPr="003D5F55">
        <w:rPr>
          <w:rFonts w:eastAsia="標楷體" w:hAnsi="標楷體" w:hint="eastAsia"/>
          <w:b/>
          <w:bCs/>
          <w:color w:val="FF0000"/>
        </w:rPr>
        <w:t>概算表請於</w:t>
      </w:r>
      <w:proofErr w:type="gramEnd"/>
      <w:r w:rsidRPr="003D5F55">
        <w:rPr>
          <w:rFonts w:eastAsia="標楷體" w:hAnsi="標楷體" w:hint="eastAsia"/>
          <w:b/>
          <w:bCs/>
          <w:color w:val="FF0000"/>
        </w:rPr>
        <w:t>108</w:t>
      </w:r>
      <w:r w:rsidRPr="003D5F55">
        <w:rPr>
          <w:rFonts w:eastAsia="標楷體" w:hAnsi="標楷體" w:hint="eastAsia"/>
          <w:b/>
          <w:bCs/>
          <w:color w:val="FF0000"/>
        </w:rPr>
        <w:t>年</w:t>
      </w:r>
      <w:r w:rsidRPr="003D5F55">
        <w:rPr>
          <w:rFonts w:eastAsia="標楷體" w:hAnsi="標楷體" w:hint="eastAsia"/>
          <w:b/>
          <w:bCs/>
          <w:color w:val="FF0000"/>
        </w:rPr>
        <w:t>3</w:t>
      </w:r>
      <w:r w:rsidRPr="003D5F55">
        <w:rPr>
          <w:rFonts w:eastAsia="標楷體" w:hAnsi="標楷體" w:hint="eastAsia"/>
          <w:b/>
          <w:bCs/>
          <w:color w:val="FF0000"/>
        </w:rPr>
        <w:t>月</w:t>
      </w:r>
      <w:r w:rsidRPr="003D5F55">
        <w:rPr>
          <w:rFonts w:eastAsia="標楷體" w:hAnsi="標楷體" w:hint="eastAsia"/>
          <w:b/>
          <w:bCs/>
          <w:color w:val="FF0000"/>
        </w:rPr>
        <w:t>27</w:t>
      </w:r>
      <w:r w:rsidRPr="003D5F55">
        <w:rPr>
          <w:rFonts w:eastAsia="標楷體" w:hAnsi="標楷體" w:hint="eastAsia"/>
          <w:b/>
          <w:bCs/>
          <w:color w:val="FF0000"/>
        </w:rPr>
        <w:t>日</w:t>
      </w:r>
      <w:r w:rsidRPr="003D5F55">
        <w:rPr>
          <w:rFonts w:eastAsia="標楷體" w:hAnsi="標楷體" w:hint="eastAsia"/>
          <w:b/>
          <w:bCs/>
          <w:color w:val="FF0000"/>
        </w:rPr>
        <w:t>(</w:t>
      </w:r>
      <w:r w:rsidRPr="003D5F55">
        <w:rPr>
          <w:rFonts w:eastAsia="標楷體" w:hAnsi="標楷體" w:hint="eastAsia"/>
          <w:b/>
          <w:bCs/>
          <w:color w:val="FF0000"/>
        </w:rPr>
        <w:t>三</w:t>
      </w:r>
      <w:r w:rsidRPr="003D5F55">
        <w:rPr>
          <w:rFonts w:eastAsia="標楷體" w:hAnsi="標楷體" w:hint="eastAsia"/>
          <w:b/>
          <w:bCs/>
          <w:color w:val="FF0000"/>
        </w:rPr>
        <w:t>)</w:t>
      </w:r>
      <w:r w:rsidRPr="003D5F55">
        <w:rPr>
          <w:rFonts w:eastAsia="標楷體" w:hAnsi="標楷體" w:hint="eastAsia"/>
          <w:b/>
          <w:bCs/>
          <w:color w:val="FF0000"/>
        </w:rPr>
        <w:t>下午</w:t>
      </w:r>
      <w:r w:rsidRPr="003D5F55">
        <w:rPr>
          <w:rFonts w:eastAsia="標楷體" w:hAnsi="標楷體" w:hint="eastAsia"/>
          <w:b/>
          <w:bCs/>
          <w:color w:val="FF0000"/>
        </w:rPr>
        <w:t>16</w:t>
      </w:r>
      <w:r w:rsidRPr="003D5F55">
        <w:rPr>
          <w:rFonts w:eastAsia="標楷體" w:hAnsi="標楷體" w:hint="eastAsia"/>
          <w:b/>
          <w:bCs/>
          <w:color w:val="FF0000"/>
        </w:rPr>
        <w:t>：</w:t>
      </w:r>
      <w:r w:rsidRPr="003D5F55">
        <w:rPr>
          <w:rFonts w:eastAsia="標楷體" w:hAnsi="標楷體" w:hint="eastAsia"/>
          <w:b/>
          <w:bCs/>
          <w:color w:val="FF0000"/>
        </w:rPr>
        <w:t>00</w:t>
      </w:r>
      <w:r w:rsidRPr="003D5F55">
        <w:rPr>
          <w:rFonts w:eastAsia="標楷體" w:hAnsi="標楷體" w:hint="eastAsia"/>
          <w:b/>
          <w:bCs/>
          <w:color w:val="FF0000"/>
        </w:rPr>
        <w:t>前</w:t>
      </w:r>
      <w:r w:rsidR="00C0340A" w:rsidRPr="00C0340A">
        <w:rPr>
          <w:rFonts w:eastAsia="標楷體" w:hAnsi="標楷體" w:hint="eastAsia"/>
          <w:b/>
          <w:bCs/>
          <w:color w:val="FF0000"/>
        </w:rPr>
        <w:t>傳至</w:t>
      </w:r>
      <w:proofErr w:type="gramStart"/>
      <w:r w:rsidR="00C0340A" w:rsidRPr="00C0340A">
        <w:rPr>
          <w:rFonts w:eastAsia="標楷體" w:hAnsi="標楷體" w:hint="eastAsia"/>
          <w:b/>
          <w:bCs/>
          <w:color w:val="FF0000"/>
        </w:rPr>
        <w:t>會辦</w:t>
      </w:r>
      <w:r w:rsidR="00C0340A" w:rsidRPr="00C0340A">
        <w:rPr>
          <w:rFonts w:eastAsia="標楷體" w:hAnsi="標楷體"/>
          <w:b/>
          <w:bCs/>
          <w:color w:val="FF0000"/>
        </w:rPr>
        <w:t>彙</w:t>
      </w:r>
      <w:r w:rsidR="00C0340A" w:rsidRPr="00C0340A">
        <w:rPr>
          <w:rFonts w:eastAsia="標楷體" w:hAnsi="標楷體" w:hint="eastAsia"/>
          <w:b/>
          <w:bCs/>
          <w:color w:val="FF0000"/>
        </w:rPr>
        <w:t>整</w:t>
      </w:r>
      <w:proofErr w:type="gramEnd"/>
      <w:r w:rsidR="00C0340A" w:rsidRPr="00C0340A">
        <w:rPr>
          <w:rFonts w:eastAsia="標楷體" w:hAnsi="標楷體"/>
          <w:b/>
          <w:bCs/>
          <w:color w:val="FF0000"/>
        </w:rPr>
        <w:t>後，</w:t>
      </w:r>
      <w:r w:rsidR="00C0340A" w:rsidRPr="00C0340A">
        <w:rPr>
          <w:rFonts w:eastAsia="標楷體" w:hAnsi="標楷體" w:hint="eastAsia"/>
          <w:b/>
          <w:bCs/>
          <w:color w:val="FF0000"/>
        </w:rPr>
        <w:t>由</w:t>
      </w:r>
      <w:proofErr w:type="gramStart"/>
      <w:r w:rsidR="00C0340A" w:rsidRPr="00C0340A">
        <w:rPr>
          <w:rFonts w:eastAsia="標楷體" w:hAnsi="標楷體" w:hint="eastAsia"/>
          <w:b/>
          <w:bCs/>
          <w:color w:val="FF0000"/>
        </w:rPr>
        <w:t>會辦送全</w:t>
      </w:r>
      <w:proofErr w:type="gramEnd"/>
      <w:r w:rsidR="00C0340A" w:rsidRPr="00C0340A">
        <w:rPr>
          <w:rFonts w:eastAsia="標楷體" w:hAnsi="標楷體" w:hint="eastAsia"/>
          <w:b/>
          <w:bCs/>
          <w:color w:val="FF0000"/>
        </w:rPr>
        <w:t>教會核定後再知會各基地班。</w:t>
      </w:r>
    </w:p>
    <w:p w:rsidR="007F28B3" w:rsidRPr="003D5F55" w:rsidRDefault="009A28C5" w:rsidP="00C0340A">
      <w:pPr>
        <w:rPr>
          <w:rFonts w:eastAsia="標楷體" w:hAnsi="標楷體"/>
          <w:b/>
          <w:bCs/>
          <w:color w:val="FF0000"/>
          <w:sz w:val="28"/>
          <w:szCs w:val="28"/>
        </w:rPr>
      </w:pPr>
      <w:r w:rsidRPr="003D5F55">
        <w:rPr>
          <w:rFonts w:eastAsia="標楷體" w:hAnsi="標楷體" w:hint="eastAsia"/>
          <w:b/>
          <w:bCs/>
          <w:color w:val="FF0000"/>
        </w:rPr>
        <w:t>辦公室電話：</w:t>
      </w:r>
      <w:r w:rsidRPr="003D5F55">
        <w:rPr>
          <w:rFonts w:eastAsia="標楷體" w:hAnsi="標楷體" w:hint="eastAsia"/>
          <w:b/>
          <w:bCs/>
          <w:color w:val="FF0000"/>
        </w:rPr>
        <w:t xml:space="preserve">(03)932-0876    </w:t>
      </w:r>
      <w:r w:rsidR="00832321" w:rsidRPr="003D5F55">
        <w:rPr>
          <w:rFonts w:eastAsia="標楷體" w:hAnsi="標楷體" w:hint="eastAsia"/>
          <w:b/>
          <w:bCs/>
          <w:color w:val="FF0000"/>
        </w:rPr>
        <w:t>傳真</w:t>
      </w:r>
      <w:r w:rsidR="00832321" w:rsidRPr="003D5F55">
        <w:rPr>
          <w:rFonts w:eastAsia="標楷體" w:hAnsi="標楷體"/>
          <w:b/>
          <w:bCs/>
          <w:color w:val="FF0000"/>
        </w:rPr>
        <w:t>(03)932-0834</w:t>
      </w:r>
      <w:r w:rsidRPr="003D5F55">
        <w:rPr>
          <w:rFonts w:eastAsia="標楷體" w:hAnsi="標楷體" w:hint="eastAsia"/>
          <w:b/>
          <w:bCs/>
          <w:color w:val="FF0000"/>
        </w:rPr>
        <w:t xml:space="preserve">   </w:t>
      </w:r>
      <w:proofErr w:type="spellStart"/>
      <w:r w:rsidR="00832321" w:rsidRPr="003D5F55">
        <w:rPr>
          <w:rFonts w:eastAsia="標楷體" w:hAnsi="標楷體" w:hint="eastAsia"/>
          <w:b/>
          <w:bCs/>
          <w:color w:val="FF0000"/>
        </w:rPr>
        <w:t>mai</w:t>
      </w:r>
      <w:proofErr w:type="spellEnd"/>
      <w:r w:rsidRPr="003D5F55">
        <w:rPr>
          <w:rFonts w:eastAsia="標楷體" w:hAnsi="標楷體" w:hint="eastAsia"/>
          <w:b/>
          <w:bCs/>
          <w:color w:val="FF0000"/>
        </w:rPr>
        <w:t>：</w:t>
      </w:r>
      <w:r w:rsidR="00832321" w:rsidRPr="003D5F55">
        <w:rPr>
          <w:rFonts w:eastAsia="標楷體" w:hAnsi="標楷體" w:hint="eastAsia"/>
          <w:b/>
          <w:bCs/>
          <w:color w:val="FF0000"/>
        </w:rPr>
        <w:t xml:space="preserve"> </w:t>
      </w:r>
      <w:hyperlink r:id="rId8" w:history="1">
        <w:r w:rsidR="00832321" w:rsidRPr="003D5F55">
          <w:rPr>
            <w:rFonts w:eastAsia="標楷體" w:hAnsi="標楷體"/>
            <w:b/>
            <w:bCs/>
            <w:color w:val="FF0000"/>
          </w:rPr>
          <w:t>iltunion@gmail.com</w:t>
        </w:r>
      </w:hyperlink>
    </w:p>
    <w:sectPr w:rsidR="007F28B3" w:rsidRPr="003D5F55" w:rsidSect="007F28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21" w:rsidRDefault="00832321" w:rsidP="0037324A">
      <w:r>
        <w:separator/>
      </w:r>
    </w:p>
  </w:endnote>
  <w:endnote w:type="continuationSeparator" w:id="0">
    <w:p w:rsidR="00832321" w:rsidRDefault="00832321" w:rsidP="0037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21" w:rsidRDefault="00832321" w:rsidP="0037324A">
      <w:r>
        <w:separator/>
      </w:r>
    </w:p>
  </w:footnote>
  <w:footnote w:type="continuationSeparator" w:id="0">
    <w:p w:rsidR="00832321" w:rsidRDefault="00832321" w:rsidP="00373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C72"/>
    <w:multiLevelType w:val="hybridMultilevel"/>
    <w:tmpl w:val="0968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8B3"/>
    <w:rsid w:val="000270A2"/>
    <w:rsid w:val="000562DB"/>
    <w:rsid w:val="000B7432"/>
    <w:rsid w:val="000C1F1A"/>
    <w:rsid w:val="000E0892"/>
    <w:rsid w:val="000E3576"/>
    <w:rsid w:val="001142B6"/>
    <w:rsid w:val="00120212"/>
    <w:rsid w:val="001509F5"/>
    <w:rsid w:val="002A43BE"/>
    <w:rsid w:val="002C3B6E"/>
    <w:rsid w:val="0037324A"/>
    <w:rsid w:val="003D1397"/>
    <w:rsid w:val="003D5F55"/>
    <w:rsid w:val="00402BDF"/>
    <w:rsid w:val="004B6554"/>
    <w:rsid w:val="00512AA9"/>
    <w:rsid w:val="00631EB8"/>
    <w:rsid w:val="006B3395"/>
    <w:rsid w:val="006F0714"/>
    <w:rsid w:val="00734A1B"/>
    <w:rsid w:val="00743F6E"/>
    <w:rsid w:val="007F28B3"/>
    <w:rsid w:val="007F5944"/>
    <w:rsid w:val="00813502"/>
    <w:rsid w:val="00832321"/>
    <w:rsid w:val="00866786"/>
    <w:rsid w:val="008B0D31"/>
    <w:rsid w:val="008F1EE8"/>
    <w:rsid w:val="009A28C5"/>
    <w:rsid w:val="00A051D3"/>
    <w:rsid w:val="00A423FE"/>
    <w:rsid w:val="00A51638"/>
    <w:rsid w:val="00B335EC"/>
    <w:rsid w:val="00BA02A5"/>
    <w:rsid w:val="00BD6D7F"/>
    <w:rsid w:val="00C0340A"/>
    <w:rsid w:val="00C21B48"/>
    <w:rsid w:val="00C905DF"/>
    <w:rsid w:val="00CB62C2"/>
    <w:rsid w:val="00D06556"/>
    <w:rsid w:val="00DA4A5D"/>
    <w:rsid w:val="00E23FA0"/>
    <w:rsid w:val="00E61D44"/>
    <w:rsid w:val="00EA7861"/>
    <w:rsid w:val="00EB34F0"/>
    <w:rsid w:val="00F43835"/>
    <w:rsid w:val="00F44F7F"/>
    <w:rsid w:val="00F56E21"/>
    <w:rsid w:val="00F60C46"/>
    <w:rsid w:val="00F80254"/>
    <w:rsid w:val="00FD1EE9"/>
    <w:rsid w:val="00FF0E74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tun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468C-2A6E-49A5-B85F-3D6CBC5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650</Characters>
  <Application>Microsoft Office Word</Application>
  <DocSecurity>0</DocSecurity>
  <Lines>5</Lines>
  <Paragraphs>1</Paragraphs>
  <ScaleCrop>false</ScaleCrop>
  <Company>C.M.T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8</cp:revision>
  <dcterms:created xsi:type="dcterms:W3CDTF">2019-03-06T09:40:00Z</dcterms:created>
  <dcterms:modified xsi:type="dcterms:W3CDTF">2019-03-07T04:12:00Z</dcterms:modified>
</cp:coreProperties>
</file>