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66" w:rsidRPr="00F230A5" w:rsidRDefault="00284166" w:rsidP="0069115D">
      <w:pPr>
        <w:jc w:val="center"/>
        <w:rPr>
          <w:b/>
          <w:sz w:val="36"/>
          <w:szCs w:val="36"/>
        </w:rPr>
      </w:pPr>
      <w:r w:rsidRPr="00F230A5">
        <w:rPr>
          <w:rFonts w:hint="eastAsia"/>
          <w:b/>
          <w:sz w:val="36"/>
          <w:szCs w:val="36"/>
        </w:rPr>
        <w:t>對退休制度變革最新情勢的分析</w:t>
      </w:r>
      <w:r w:rsidRPr="00F230A5">
        <w:rPr>
          <w:b/>
          <w:sz w:val="36"/>
          <w:szCs w:val="36"/>
        </w:rPr>
        <w:t>(</w:t>
      </w:r>
      <w:r w:rsidRPr="00F230A5">
        <w:rPr>
          <w:rFonts w:hint="eastAsia"/>
          <w:b/>
          <w:sz w:val="36"/>
          <w:szCs w:val="36"/>
        </w:rPr>
        <w:t>二</w:t>
      </w:r>
      <w:r w:rsidRPr="00F230A5">
        <w:rPr>
          <w:b/>
          <w:sz w:val="36"/>
          <w:szCs w:val="36"/>
        </w:rPr>
        <w:t>)</w:t>
      </w:r>
    </w:p>
    <w:p w:rsidR="00284166" w:rsidRDefault="00284166" w:rsidP="00E74AB1">
      <w:pPr>
        <w:ind w:firstLineChars="2050" w:firstLine="4920"/>
      </w:pPr>
      <w:r>
        <w:rPr>
          <w:rFonts w:hint="eastAsia"/>
        </w:rPr>
        <w:t>全國教師工會總聯合會政策部</w:t>
      </w:r>
      <w:r>
        <w:t>2012.11.22</w:t>
      </w:r>
    </w:p>
    <w:p w:rsidR="00284166" w:rsidRDefault="00284166" w:rsidP="00E74AB1">
      <w:pPr>
        <w:ind w:firstLineChars="2650" w:firstLine="6360"/>
        <w:rPr>
          <w:rFonts w:ascii="新細明體"/>
        </w:rPr>
      </w:pPr>
      <w:r w:rsidRPr="008407B9">
        <w:rPr>
          <w:rFonts w:ascii="新細明體" w:hAnsi="新細明體" w:hint="eastAsia"/>
        </w:rPr>
        <w:t>【</w:t>
      </w:r>
      <w:r>
        <w:rPr>
          <w:rFonts w:hint="eastAsia"/>
        </w:rPr>
        <w:t>上次報告時間</w:t>
      </w:r>
      <w:r>
        <w:t>2012.10.19</w:t>
      </w:r>
      <w:r w:rsidRPr="008407B9">
        <w:rPr>
          <w:rFonts w:ascii="新細明體" w:hAnsi="新細明體" w:hint="eastAsia"/>
        </w:rPr>
        <w:t>】</w:t>
      </w:r>
    </w:p>
    <w:p w:rsidR="00284166" w:rsidRDefault="00284166" w:rsidP="008407B9">
      <w:pPr>
        <w:ind w:firstLineChars="2050" w:firstLine="4920"/>
      </w:pPr>
    </w:p>
    <w:p w:rsidR="00284166" w:rsidRPr="00F230A5" w:rsidRDefault="00284166" w:rsidP="00451FE6">
      <w:pPr>
        <w:spacing w:line="480" w:lineRule="exact"/>
        <w:rPr>
          <w:rFonts w:ascii="新細明體"/>
          <w:b/>
          <w:sz w:val="32"/>
          <w:szCs w:val="32"/>
        </w:rPr>
      </w:pPr>
      <w:r w:rsidRPr="00F230A5">
        <w:rPr>
          <w:rFonts w:hint="eastAsia"/>
          <w:b/>
          <w:sz w:val="32"/>
          <w:szCs w:val="32"/>
        </w:rPr>
        <w:t>前言</w:t>
      </w:r>
      <w:r w:rsidRPr="00F230A5">
        <w:rPr>
          <w:rFonts w:ascii="新細明體" w:hAnsi="新細明體" w:hint="eastAsia"/>
          <w:b/>
          <w:sz w:val="32"/>
          <w:szCs w:val="32"/>
        </w:rPr>
        <w:t>：</w:t>
      </w:r>
    </w:p>
    <w:p w:rsidR="00284166" w:rsidRPr="00451FE6" w:rsidRDefault="00284166" w:rsidP="00451FE6">
      <w:pPr>
        <w:spacing w:line="480" w:lineRule="exact"/>
        <w:rPr>
          <w:rFonts w:ascii="新細明體"/>
          <w:sz w:val="32"/>
          <w:szCs w:val="32"/>
        </w:rPr>
      </w:pPr>
    </w:p>
    <w:p w:rsidR="00284166" w:rsidRPr="00451FE6" w:rsidRDefault="00284166" w:rsidP="00451FE6">
      <w:pPr>
        <w:spacing w:line="480" w:lineRule="exact"/>
        <w:rPr>
          <w:sz w:val="26"/>
          <w:szCs w:val="26"/>
        </w:rPr>
      </w:pPr>
      <w:r w:rsidRPr="00451FE6">
        <w:rPr>
          <w:rFonts w:hint="eastAsia"/>
          <w:sz w:val="26"/>
          <w:szCs w:val="26"/>
        </w:rPr>
        <w:t>馬總統昨日啟動國家機器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全面改革年金</w:t>
      </w:r>
      <w:r w:rsidRPr="00451FE6">
        <w:rPr>
          <w:rFonts w:ascii="新細明體" w:hAnsi="新細明體" w:hint="eastAsia"/>
          <w:sz w:val="26"/>
          <w:szCs w:val="26"/>
        </w:rPr>
        <w:t>。</w:t>
      </w:r>
      <w:r w:rsidRPr="00451FE6">
        <w:rPr>
          <w:rFonts w:hint="eastAsia"/>
          <w:sz w:val="26"/>
          <w:szCs w:val="26"/>
        </w:rPr>
        <w:t>範圍包括所有退休制度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這一方面是對於在野黨提議國是會議的側面回應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一方面也是各種退休制度出現的危機也已不容迴避</w:t>
      </w:r>
      <w:r w:rsidRPr="00451FE6">
        <w:rPr>
          <w:rFonts w:ascii="新細明體" w:hAnsi="新細明體" w:hint="eastAsia"/>
          <w:sz w:val="26"/>
          <w:szCs w:val="26"/>
        </w:rPr>
        <w:t>。</w:t>
      </w:r>
    </w:p>
    <w:p w:rsidR="00284166" w:rsidRPr="00451FE6" w:rsidRDefault="00284166" w:rsidP="00451FE6">
      <w:pPr>
        <w:spacing w:line="480" w:lineRule="exact"/>
        <w:rPr>
          <w:sz w:val="26"/>
          <w:szCs w:val="26"/>
        </w:rPr>
      </w:pPr>
      <w:r w:rsidRPr="00451FE6">
        <w:rPr>
          <w:rFonts w:hint="eastAsia"/>
          <w:sz w:val="26"/>
          <w:szCs w:val="26"/>
        </w:rPr>
        <w:t>本會因為歷來非常重視這項議題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並且早在今年六月到九月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經由兩次會員代表大會</w:t>
      </w:r>
      <w:r w:rsidRPr="00451FE6">
        <w:rPr>
          <w:rFonts w:ascii="新細明體" w:hAnsi="新細明體" w:hint="eastAsia"/>
          <w:sz w:val="26"/>
          <w:szCs w:val="26"/>
        </w:rPr>
        <w:t>、</w:t>
      </w:r>
      <w:r w:rsidRPr="00451FE6">
        <w:rPr>
          <w:rFonts w:hint="eastAsia"/>
          <w:sz w:val="26"/>
          <w:szCs w:val="26"/>
        </w:rPr>
        <w:t>兩次付委小組會議</w:t>
      </w:r>
      <w:r w:rsidRPr="00451FE6">
        <w:rPr>
          <w:rFonts w:ascii="新細明體" w:hAnsi="新細明體" w:hint="eastAsia"/>
          <w:sz w:val="26"/>
          <w:szCs w:val="26"/>
        </w:rPr>
        <w:t>、</w:t>
      </w:r>
      <w:r w:rsidRPr="00451FE6">
        <w:rPr>
          <w:rFonts w:hint="eastAsia"/>
          <w:sz w:val="26"/>
          <w:szCs w:val="26"/>
        </w:rPr>
        <w:t>兩次研討會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決議完成本會主張的和組成授權小組九人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持續積極因應</w:t>
      </w:r>
      <w:r w:rsidRPr="00451FE6">
        <w:rPr>
          <w:rFonts w:ascii="新細明體" w:hAnsi="新細明體" w:hint="eastAsia"/>
          <w:sz w:val="26"/>
          <w:szCs w:val="26"/>
        </w:rPr>
        <w:t>。</w:t>
      </w:r>
    </w:p>
    <w:p w:rsidR="00284166" w:rsidRDefault="00284166" w:rsidP="00451FE6">
      <w:pPr>
        <w:spacing w:line="480" w:lineRule="exact"/>
        <w:rPr>
          <w:rFonts w:ascii="新細明體"/>
          <w:sz w:val="26"/>
          <w:szCs w:val="26"/>
        </w:rPr>
      </w:pPr>
      <w:r w:rsidRPr="00451FE6">
        <w:rPr>
          <w:rFonts w:hint="eastAsia"/>
          <w:sz w:val="26"/>
          <w:szCs w:val="26"/>
        </w:rPr>
        <w:t>因為情勢在過去一個半月全面發燒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且情勢不斷變更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因此有必要將會內掌握與因應的狀況</w:t>
      </w:r>
      <w:r w:rsidRPr="00451FE6">
        <w:rPr>
          <w:rFonts w:ascii="新細明體" w:hAnsi="新細明體" w:hint="eastAsia"/>
          <w:sz w:val="26"/>
          <w:szCs w:val="26"/>
        </w:rPr>
        <w:t>，定期</w:t>
      </w:r>
      <w:r w:rsidRPr="00451FE6">
        <w:rPr>
          <w:rFonts w:hint="eastAsia"/>
          <w:sz w:val="26"/>
          <w:szCs w:val="26"/>
        </w:rPr>
        <w:t>向大家說得更清楚</w:t>
      </w:r>
      <w:r w:rsidRPr="00451FE6">
        <w:rPr>
          <w:rFonts w:ascii="新細明體" w:hAnsi="新細明體" w:hint="eastAsia"/>
          <w:sz w:val="26"/>
          <w:szCs w:val="26"/>
        </w:rPr>
        <w:t>。</w:t>
      </w:r>
    </w:p>
    <w:p w:rsidR="00284166" w:rsidRPr="00451FE6" w:rsidRDefault="00284166" w:rsidP="00451FE6">
      <w:pPr>
        <w:spacing w:line="480" w:lineRule="exact"/>
        <w:rPr>
          <w:sz w:val="26"/>
          <w:szCs w:val="26"/>
        </w:rPr>
      </w:pPr>
    </w:p>
    <w:p w:rsidR="00284166" w:rsidRPr="00451FE6" w:rsidRDefault="00284166" w:rsidP="00451FE6">
      <w:pPr>
        <w:spacing w:line="480" w:lineRule="exact"/>
        <w:rPr>
          <w:rFonts w:ascii="新細明體"/>
          <w:b/>
          <w:sz w:val="32"/>
          <w:szCs w:val="32"/>
        </w:rPr>
      </w:pPr>
      <w:r w:rsidRPr="00451FE6">
        <w:rPr>
          <w:rFonts w:hint="eastAsia"/>
          <w:b/>
          <w:sz w:val="32"/>
          <w:szCs w:val="32"/>
        </w:rPr>
        <w:t>情勢如何演變</w:t>
      </w:r>
      <w:r w:rsidRPr="00451FE6">
        <w:rPr>
          <w:rFonts w:ascii="新細明體" w:hAnsi="新細明體" w:hint="eastAsia"/>
          <w:b/>
          <w:sz w:val="32"/>
          <w:szCs w:val="32"/>
        </w:rPr>
        <w:t>：</w:t>
      </w:r>
    </w:p>
    <w:p w:rsidR="00284166" w:rsidRPr="00451FE6" w:rsidRDefault="00284166" w:rsidP="00451FE6">
      <w:pPr>
        <w:spacing w:line="480" w:lineRule="exact"/>
        <w:rPr>
          <w:b/>
          <w:sz w:val="40"/>
          <w:szCs w:val="40"/>
        </w:rPr>
      </w:pPr>
    </w:p>
    <w:p w:rsidR="00284166" w:rsidRPr="00451FE6" w:rsidRDefault="00284166" w:rsidP="00451FE6">
      <w:pPr>
        <w:spacing w:line="480" w:lineRule="exact"/>
        <w:rPr>
          <w:sz w:val="26"/>
          <w:szCs w:val="26"/>
        </w:rPr>
      </w:pPr>
      <w:r w:rsidRPr="00451FE6">
        <w:rPr>
          <w:rFonts w:hint="eastAsia"/>
          <w:sz w:val="26"/>
          <w:szCs w:val="26"/>
        </w:rPr>
        <w:t>因為行政院內部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過去</w:t>
      </w:r>
      <w:r>
        <w:rPr>
          <w:rFonts w:hint="eastAsia"/>
          <w:sz w:val="26"/>
          <w:szCs w:val="26"/>
        </w:rPr>
        <w:t>三年已</w:t>
      </w:r>
      <w:r w:rsidRPr="00451FE6">
        <w:rPr>
          <w:rFonts w:hint="eastAsia"/>
          <w:sz w:val="26"/>
          <w:szCs w:val="26"/>
        </w:rPr>
        <w:t>三次</w:t>
      </w:r>
      <w:r>
        <w:rPr>
          <w:rFonts w:hint="eastAsia"/>
          <w:sz w:val="26"/>
          <w:szCs w:val="26"/>
        </w:rPr>
        <w:t>在</w:t>
      </w:r>
      <w:r w:rsidRPr="00451FE6">
        <w:rPr>
          <w:rFonts w:hint="eastAsia"/>
          <w:sz w:val="26"/>
          <w:szCs w:val="26"/>
        </w:rPr>
        <w:t>審查勞委會送來的勞保條例修正草案時猶豫不決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沒有把</w:t>
      </w:r>
      <w:r>
        <w:rPr>
          <w:rFonts w:hint="eastAsia"/>
          <w:sz w:val="26"/>
          <w:szCs w:val="26"/>
        </w:rPr>
        <w:t>政府在</w:t>
      </w:r>
      <w:r w:rsidRPr="00451FE6">
        <w:rPr>
          <w:rFonts w:hint="eastAsia"/>
          <w:sz w:val="26"/>
          <w:szCs w:val="26"/>
        </w:rPr>
        <w:t>民國</w:t>
      </w:r>
      <w:r w:rsidRPr="00451FE6">
        <w:rPr>
          <w:sz w:val="26"/>
          <w:szCs w:val="26"/>
        </w:rPr>
        <w:t>88</w:t>
      </w:r>
      <w:r w:rsidRPr="00451FE6">
        <w:rPr>
          <w:rFonts w:hint="eastAsia"/>
          <w:sz w:val="26"/>
          <w:szCs w:val="26"/>
        </w:rPr>
        <w:t>年對待公保的態度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拿來對待勞保</w:t>
      </w:r>
      <w:r w:rsidRPr="00451FE6">
        <w:rPr>
          <w:sz w:val="26"/>
          <w:szCs w:val="26"/>
        </w:rPr>
        <w:t>(</w:t>
      </w:r>
      <w:r w:rsidRPr="00451FE6">
        <w:rPr>
          <w:rFonts w:hint="eastAsia"/>
          <w:sz w:val="26"/>
          <w:szCs w:val="26"/>
        </w:rPr>
        <w:t>指修法來撥補過去潛藏不足</w:t>
      </w:r>
      <w:r w:rsidRPr="00451FE6">
        <w:rPr>
          <w:sz w:val="26"/>
          <w:szCs w:val="26"/>
        </w:rPr>
        <w:t>)</w:t>
      </w:r>
      <w:r w:rsidRPr="00451FE6">
        <w:rPr>
          <w:rFonts w:ascii="新細明體" w:hAnsi="新細明體" w:hint="eastAsia"/>
          <w:sz w:val="26"/>
          <w:szCs w:val="26"/>
        </w:rPr>
        <w:t>，又逢勞保最新精算報告出爐，狀況明顯惡化。晚報</w:t>
      </w:r>
      <w:r w:rsidRPr="00451FE6">
        <w:rPr>
          <w:rFonts w:hint="eastAsia"/>
          <w:sz w:val="26"/>
          <w:szCs w:val="26"/>
        </w:rPr>
        <w:t>在國慶日前夕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以頭版加二版引爆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因為政府此一作法有差別對待的意味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於是引爆</w:t>
      </w:r>
      <w:r w:rsidRPr="00451FE6">
        <w:rPr>
          <w:rFonts w:ascii="新細明體" w:hAnsi="新細明體" w:hint="eastAsia"/>
          <w:b/>
          <w:sz w:val="26"/>
          <w:szCs w:val="26"/>
        </w:rPr>
        <w:t>「</w:t>
      </w:r>
      <w:r w:rsidRPr="00451FE6">
        <w:rPr>
          <w:rFonts w:hint="eastAsia"/>
          <w:b/>
          <w:sz w:val="26"/>
          <w:szCs w:val="26"/>
        </w:rPr>
        <w:t>到底政府對軍公教有多好</w:t>
      </w:r>
      <w:r w:rsidRPr="00451FE6">
        <w:rPr>
          <w:rFonts w:ascii="新細明體" w:hAnsi="新細明體" w:hint="eastAsia"/>
          <w:b/>
          <w:sz w:val="26"/>
          <w:szCs w:val="26"/>
        </w:rPr>
        <w:t>」</w:t>
      </w:r>
      <w:r w:rsidRPr="00451FE6">
        <w:rPr>
          <w:rFonts w:hint="eastAsia"/>
          <w:sz w:val="26"/>
          <w:szCs w:val="26"/>
        </w:rPr>
        <w:t>的火種</w:t>
      </w:r>
      <w:r w:rsidRPr="00451FE6">
        <w:rPr>
          <w:rFonts w:ascii="新細明體" w:hAnsi="新細明體" w:hint="eastAsia"/>
          <w:sz w:val="26"/>
          <w:szCs w:val="26"/>
        </w:rPr>
        <w:t>。在十月中旬討論撥補勞保的同時，</w:t>
      </w:r>
      <w:r w:rsidRPr="00451FE6">
        <w:rPr>
          <w:rFonts w:hint="eastAsia"/>
          <w:sz w:val="26"/>
          <w:szCs w:val="26"/>
        </w:rPr>
        <w:t>先是退休人員年終慰問金被拿出來質疑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A24C23">
        <w:rPr>
          <w:rFonts w:hint="eastAsia"/>
          <w:b/>
          <w:sz w:val="26"/>
          <w:szCs w:val="26"/>
        </w:rPr>
        <w:t>從質詢到陳沖院長宣布減停發</w:t>
      </w:r>
      <w:r w:rsidRPr="00A24C23">
        <w:rPr>
          <w:rFonts w:ascii="新細明體" w:hAnsi="新細明體" w:hint="eastAsia"/>
          <w:b/>
          <w:sz w:val="26"/>
          <w:szCs w:val="26"/>
        </w:rPr>
        <w:t>，</w:t>
      </w:r>
      <w:r w:rsidRPr="00A24C23">
        <w:rPr>
          <w:rFonts w:hint="eastAsia"/>
          <w:b/>
          <w:sz w:val="26"/>
          <w:szCs w:val="26"/>
        </w:rPr>
        <w:t>時間不到七天</w:t>
      </w:r>
      <w:r w:rsidRPr="00A24C23">
        <w:rPr>
          <w:rFonts w:ascii="新細明體" w:hAnsi="新細明體" w:hint="eastAsia"/>
          <w:b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接著立委待遇被找出來檢討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A24C23">
        <w:rPr>
          <w:rFonts w:hint="eastAsia"/>
          <w:b/>
          <w:sz w:val="26"/>
          <w:szCs w:val="26"/>
        </w:rPr>
        <w:t>在</w:t>
      </w:r>
      <w:r w:rsidRPr="00A24C23">
        <w:rPr>
          <w:b/>
          <w:sz w:val="26"/>
          <w:szCs w:val="26"/>
        </w:rPr>
        <w:t>10</w:t>
      </w:r>
      <w:r w:rsidRPr="00A24C23">
        <w:rPr>
          <w:rFonts w:hint="eastAsia"/>
          <w:b/>
          <w:sz w:val="26"/>
          <w:szCs w:val="26"/>
        </w:rPr>
        <w:t>天內處理定案</w:t>
      </w:r>
      <w:r w:rsidRPr="00A24C23">
        <w:rPr>
          <w:rFonts w:ascii="新細明體" w:hAnsi="新細明體" w:hint="eastAsia"/>
          <w:b/>
          <w:sz w:val="26"/>
          <w:szCs w:val="26"/>
        </w:rPr>
        <w:t>，</w:t>
      </w:r>
      <w:r w:rsidRPr="00A24C23">
        <w:rPr>
          <w:b/>
          <w:sz w:val="26"/>
          <w:szCs w:val="26"/>
        </w:rPr>
        <w:t>20</w:t>
      </w:r>
      <w:r w:rsidRPr="00A24C23">
        <w:rPr>
          <w:rFonts w:hint="eastAsia"/>
          <w:b/>
          <w:sz w:val="26"/>
          <w:szCs w:val="26"/>
        </w:rPr>
        <w:t>天內三讀</w:t>
      </w:r>
      <w:r w:rsidRPr="00A24C23">
        <w:rPr>
          <w:rFonts w:ascii="新細明體" w:hAnsi="新細明體" w:hint="eastAsia"/>
          <w:b/>
          <w:sz w:val="26"/>
          <w:szCs w:val="26"/>
        </w:rPr>
        <w:t>。</w:t>
      </w:r>
      <w:r w:rsidRPr="00451FE6">
        <w:rPr>
          <w:rFonts w:hint="eastAsia"/>
          <w:sz w:val="26"/>
          <w:szCs w:val="26"/>
        </w:rPr>
        <w:t>然後在野黨提出以立院成立特種委員會</w:t>
      </w:r>
      <w:r w:rsidRPr="00451FE6">
        <w:rPr>
          <w:rFonts w:ascii="新細明體" w:hAnsi="新細明體" w:hint="eastAsia"/>
          <w:sz w:val="26"/>
          <w:szCs w:val="26"/>
        </w:rPr>
        <w:t>，以</w:t>
      </w:r>
      <w:r w:rsidRPr="00451FE6">
        <w:rPr>
          <w:rFonts w:hint="eastAsia"/>
          <w:sz w:val="26"/>
          <w:szCs w:val="26"/>
        </w:rPr>
        <w:t>及召開國是會議處理年金全面改革的主張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到了</w:t>
      </w:r>
      <w:r w:rsidRPr="00451FE6">
        <w:rPr>
          <w:sz w:val="26"/>
          <w:szCs w:val="26"/>
        </w:rPr>
        <w:t>11.16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立院在執政黨意志下否決了在野黨上述兩項提案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sz w:val="26"/>
          <w:szCs w:val="26"/>
        </w:rPr>
        <w:t>1119</w:t>
      </w:r>
      <w:r w:rsidRPr="00451FE6">
        <w:rPr>
          <w:rFonts w:hint="eastAsia"/>
          <w:sz w:val="26"/>
          <w:szCs w:val="26"/>
        </w:rPr>
        <w:t>總統表示</w:t>
      </w:r>
      <w:r w:rsidRPr="00451FE6">
        <w:rPr>
          <w:rFonts w:ascii="新細明體" w:hAnsi="新細明體" w:hint="eastAsia"/>
          <w:sz w:val="26"/>
          <w:szCs w:val="26"/>
        </w:rPr>
        <w:t>：</w:t>
      </w:r>
      <w:r w:rsidRPr="00451FE6">
        <w:rPr>
          <w:rFonts w:hint="eastAsia"/>
          <w:sz w:val="26"/>
          <w:szCs w:val="26"/>
        </w:rPr>
        <w:t>將召集立法</w:t>
      </w:r>
      <w:r w:rsidRPr="00451FE6">
        <w:rPr>
          <w:rFonts w:ascii="新細明體" w:hAnsi="新細明體" w:hint="eastAsia"/>
          <w:sz w:val="26"/>
          <w:szCs w:val="26"/>
        </w:rPr>
        <w:t>、</w:t>
      </w:r>
      <w:r w:rsidRPr="00451FE6">
        <w:rPr>
          <w:rFonts w:hint="eastAsia"/>
          <w:sz w:val="26"/>
          <w:szCs w:val="26"/>
        </w:rPr>
        <w:t>行政</w:t>
      </w:r>
      <w:r w:rsidRPr="00451FE6">
        <w:rPr>
          <w:rFonts w:ascii="新細明體" w:hAnsi="新細明體" w:hint="eastAsia"/>
          <w:sz w:val="26"/>
          <w:szCs w:val="26"/>
        </w:rPr>
        <w:t>、</w:t>
      </w:r>
      <w:r w:rsidRPr="00451FE6">
        <w:rPr>
          <w:rFonts w:hint="eastAsia"/>
          <w:sz w:val="26"/>
          <w:szCs w:val="26"/>
        </w:rPr>
        <w:t>考試三院院長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宣示啟動年金改革</w:t>
      </w:r>
      <w:r w:rsidRPr="00451FE6">
        <w:rPr>
          <w:rFonts w:ascii="新細明體" w:hAnsi="新細明體" w:hint="eastAsia"/>
          <w:sz w:val="26"/>
          <w:szCs w:val="26"/>
        </w:rPr>
        <w:t>。</w:t>
      </w:r>
      <w:r w:rsidRPr="00451FE6">
        <w:rPr>
          <w:rFonts w:hint="eastAsia"/>
          <w:sz w:val="26"/>
          <w:szCs w:val="26"/>
        </w:rPr>
        <w:t>這項會議在昨天</w:t>
      </w:r>
      <w:r w:rsidRPr="00451FE6">
        <w:rPr>
          <w:sz w:val="26"/>
          <w:szCs w:val="26"/>
        </w:rPr>
        <w:t>1121</w:t>
      </w:r>
      <w:r w:rsidRPr="00451FE6">
        <w:rPr>
          <w:rFonts w:hint="eastAsia"/>
          <w:sz w:val="26"/>
          <w:szCs w:val="26"/>
        </w:rPr>
        <w:t>召開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總統表示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將於明年一月提出方案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下會期送進立院修法</w:t>
      </w:r>
      <w:r w:rsidRPr="00451FE6">
        <w:rPr>
          <w:rFonts w:ascii="新細明體" w:hAnsi="新細明體" w:hint="eastAsia"/>
          <w:sz w:val="26"/>
          <w:szCs w:val="26"/>
        </w:rPr>
        <w:t>。行政院將跨部會年金小組由經建會移至院本部，由副院長主持密集運作。</w:t>
      </w:r>
    </w:p>
    <w:p w:rsidR="00284166" w:rsidRDefault="00284166" w:rsidP="00451FE6">
      <w:pPr>
        <w:spacing w:line="480" w:lineRule="exact"/>
        <w:rPr>
          <w:rFonts w:ascii="新細明體"/>
          <w:sz w:val="26"/>
          <w:szCs w:val="26"/>
        </w:rPr>
      </w:pPr>
      <w:r w:rsidRPr="00451FE6">
        <w:rPr>
          <w:rFonts w:hint="eastAsia"/>
          <w:sz w:val="26"/>
          <w:szCs w:val="26"/>
        </w:rPr>
        <w:t>如大家所見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每天媒體上有許多報導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比起</w:t>
      </w:r>
      <w:r w:rsidRPr="00451FE6">
        <w:rPr>
          <w:sz w:val="26"/>
          <w:szCs w:val="26"/>
        </w:rPr>
        <w:t>94</w:t>
      </w:r>
      <w:r w:rsidRPr="00451FE6">
        <w:rPr>
          <w:rFonts w:hint="eastAsia"/>
          <w:sz w:val="26"/>
          <w:szCs w:val="26"/>
        </w:rPr>
        <w:t>年到</w:t>
      </w:r>
      <w:r w:rsidRPr="00451FE6">
        <w:rPr>
          <w:sz w:val="26"/>
          <w:szCs w:val="26"/>
        </w:rPr>
        <w:t>95</w:t>
      </w:r>
      <w:r w:rsidRPr="00451FE6">
        <w:rPr>
          <w:rFonts w:hint="eastAsia"/>
          <w:sz w:val="26"/>
          <w:szCs w:val="26"/>
        </w:rPr>
        <w:t>年的</w:t>
      </w:r>
      <w:r w:rsidRPr="00451FE6">
        <w:rPr>
          <w:sz w:val="26"/>
          <w:szCs w:val="26"/>
        </w:rPr>
        <w:t>18</w:t>
      </w:r>
      <w:r w:rsidRPr="00451FE6">
        <w:rPr>
          <w:rFonts w:ascii="新細明體" w:hAnsi="新細明體" w:hint="eastAsia"/>
          <w:sz w:val="26"/>
          <w:szCs w:val="26"/>
        </w:rPr>
        <w:t>％改革更密集且持續，晚上談話性節目也蔓延不止，所有工會工運團體都在不斷討論，而在野黨也於</w:t>
      </w:r>
      <w:r w:rsidRPr="00451FE6">
        <w:rPr>
          <w:rFonts w:ascii="新細明體" w:hAnsi="新細明體"/>
          <w:sz w:val="26"/>
          <w:szCs w:val="26"/>
        </w:rPr>
        <w:t>10.24</w:t>
      </w:r>
      <w:r w:rsidRPr="00451FE6">
        <w:rPr>
          <w:rFonts w:ascii="新細明體" w:hAnsi="新細明體" w:hint="eastAsia"/>
          <w:sz w:val="26"/>
          <w:szCs w:val="26"/>
        </w:rPr>
        <w:t>正式成立年金小組，樂見危機四伏的年金制度儘快改革，本會預判將來到立法院競爭改革已屬必然，並不會因在野黨不滿執政者拒絕國是會議，就停下來。</w:t>
      </w:r>
    </w:p>
    <w:p w:rsidR="00284166" w:rsidRPr="00451FE6" w:rsidRDefault="00284166" w:rsidP="00451FE6">
      <w:pPr>
        <w:spacing w:line="480" w:lineRule="exact"/>
        <w:rPr>
          <w:rFonts w:ascii="新細明體"/>
          <w:sz w:val="26"/>
          <w:szCs w:val="26"/>
        </w:rPr>
      </w:pPr>
    </w:p>
    <w:p w:rsidR="00284166" w:rsidRDefault="00284166" w:rsidP="00451FE6">
      <w:pPr>
        <w:spacing w:line="480" w:lineRule="exact"/>
        <w:rPr>
          <w:rFonts w:ascii="新細明體"/>
          <w:b/>
          <w:sz w:val="32"/>
          <w:szCs w:val="32"/>
        </w:rPr>
      </w:pPr>
      <w:r w:rsidRPr="00451FE6">
        <w:rPr>
          <w:rFonts w:ascii="新細明體" w:hAnsi="新細明體" w:hint="eastAsia"/>
          <w:b/>
          <w:sz w:val="32"/>
          <w:szCs w:val="32"/>
        </w:rPr>
        <w:t>這次變革特色：</w:t>
      </w:r>
    </w:p>
    <w:p w:rsidR="00284166" w:rsidRPr="00451FE6" w:rsidRDefault="00284166" w:rsidP="00451FE6">
      <w:pPr>
        <w:spacing w:line="480" w:lineRule="exact"/>
        <w:rPr>
          <w:rFonts w:ascii="新細明體"/>
          <w:b/>
          <w:sz w:val="32"/>
          <w:szCs w:val="32"/>
        </w:rPr>
      </w:pPr>
    </w:p>
    <w:p w:rsidR="00284166" w:rsidRPr="00451FE6" w:rsidRDefault="00284166" w:rsidP="00451FE6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新細明體"/>
          <w:sz w:val="26"/>
          <w:szCs w:val="26"/>
        </w:rPr>
      </w:pPr>
      <w:r w:rsidRPr="00451FE6">
        <w:rPr>
          <w:rFonts w:ascii="新細明體" w:hAnsi="新細明體" w:hint="eastAsia"/>
          <w:sz w:val="26"/>
          <w:szCs w:val="26"/>
        </w:rPr>
        <w:t>將會全面體檢及矯治台灣各種退休與社會保險制度，包括勞保、公保、國保、農保、軍公教退撫，所有人都會受到影響。</w:t>
      </w:r>
    </w:p>
    <w:p w:rsidR="00284166" w:rsidRPr="00451FE6" w:rsidRDefault="00284166" w:rsidP="00451FE6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新細明體"/>
          <w:sz w:val="26"/>
          <w:szCs w:val="26"/>
        </w:rPr>
      </w:pPr>
      <w:r w:rsidRPr="00451FE6">
        <w:rPr>
          <w:rFonts w:ascii="新細明體" w:hAnsi="新細明體" w:hint="eastAsia"/>
          <w:sz w:val="26"/>
          <w:szCs w:val="26"/>
        </w:rPr>
        <w:t>每一種保險或退休制度，都會從費率、投資報酬率、給付率、領取年齡、計算標準、分攤比率通通拿出來都檢視。</w:t>
      </w:r>
      <w:r w:rsidRPr="00451FE6">
        <w:rPr>
          <w:rFonts w:ascii="新細明體" w:hAnsi="新細明體"/>
          <w:sz w:val="26"/>
          <w:szCs w:val="26"/>
        </w:rPr>
        <w:t>(</w:t>
      </w:r>
      <w:r w:rsidRPr="00451FE6">
        <w:rPr>
          <w:rFonts w:ascii="新細明體" w:hAnsi="新細明體" w:hint="eastAsia"/>
          <w:sz w:val="26"/>
          <w:szCs w:val="26"/>
        </w:rPr>
        <w:t>注意江宜樺昨天的內容</w:t>
      </w:r>
      <w:r w:rsidRPr="00451FE6">
        <w:rPr>
          <w:rFonts w:ascii="新細明體" w:hAnsi="新細明體"/>
          <w:sz w:val="26"/>
          <w:szCs w:val="26"/>
        </w:rPr>
        <w:t>)</w:t>
      </w:r>
    </w:p>
    <w:p w:rsidR="00284166" w:rsidRDefault="00284166" w:rsidP="00451FE6">
      <w:pPr>
        <w:pStyle w:val="ListParagraph"/>
        <w:numPr>
          <w:ilvl w:val="0"/>
          <w:numId w:val="1"/>
        </w:numPr>
        <w:spacing w:line="480" w:lineRule="exact"/>
        <w:ind w:leftChars="0"/>
        <w:rPr>
          <w:rFonts w:ascii="新細明體"/>
          <w:sz w:val="26"/>
          <w:szCs w:val="26"/>
        </w:rPr>
      </w:pPr>
      <w:r w:rsidRPr="00451FE6">
        <w:rPr>
          <w:rFonts w:ascii="新細明體" w:hAnsi="新細明體" w:hint="eastAsia"/>
          <w:sz w:val="26"/>
          <w:szCs w:val="26"/>
        </w:rPr>
        <w:t>不以</w:t>
      </w:r>
      <w:r w:rsidRPr="00451FE6">
        <w:rPr>
          <w:rFonts w:ascii="新細明體" w:hAnsi="新細明體"/>
          <w:sz w:val="26"/>
          <w:szCs w:val="26"/>
        </w:rPr>
        <w:t>18</w:t>
      </w:r>
      <w:r w:rsidRPr="00451FE6">
        <w:rPr>
          <w:rFonts w:ascii="新細明體" w:hAnsi="新細明體" w:hint="eastAsia"/>
          <w:sz w:val="26"/>
          <w:szCs w:val="26"/>
        </w:rPr>
        <w:t>％為標的，但也不可能迴避在</w:t>
      </w:r>
      <w:r w:rsidRPr="00451FE6">
        <w:rPr>
          <w:rFonts w:ascii="新細明體" w:hAnsi="新細明體"/>
          <w:sz w:val="26"/>
          <w:szCs w:val="26"/>
        </w:rPr>
        <w:t>11.21</w:t>
      </w:r>
      <w:r w:rsidRPr="00451FE6">
        <w:rPr>
          <w:rFonts w:ascii="新細明體" w:hAnsi="新細明體" w:hint="eastAsia"/>
          <w:sz w:val="26"/>
          <w:szCs w:val="26"/>
        </w:rPr>
        <w:t>的會議後，行政院長表示這次改革幅度很大，暫先不處理</w:t>
      </w:r>
      <w:r w:rsidRPr="00451FE6">
        <w:rPr>
          <w:rFonts w:ascii="新細明體" w:hAnsi="新細明體"/>
          <w:sz w:val="26"/>
          <w:szCs w:val="26"/>
        </w:rPr>
        <w:t>18</w:t>
      </w:r>
      <w:r w:rsidRPr="00451FE6">
        <w:rPr>
          <w:rFonts w:ascii="新細明體" w:hAnsi="新細明體" w:hint="eastAsia"/>
          <w:sz w:val="26"/>
          <w:szCs w:val="26"/>
        </w:rPr>
        <w:t>％，但因在野黨一定會順媒體風向而提出在改革清單中，加上過去七年的</w:t>
      </w:r>
      <w:r w:rsidRPr="00451FE6">
        <w:rPr>
          <w:rFonts w:ascii="新細明體" w:hAnsi="新細明體"/>
          <w:sz w:val="26"/>
          <w:szCs w:val="26"/>
        </w:rPr>
        <w:t>18</w:t>
      </w:r>
      <w:r w:rsidRPr="00451FE6">
        <w:rPr>
          <w:rFonts w:ascii="新細明體" w:hAnsi="新細明體" w:hint="eastAsia"/>
          <w:sz w:val="26"/>
          <w:szCs w:val="26"/>
        </w:rPr>
        <w:t>％案一改再改，確有一些內部不公平的狀況，本會辦公室預判最後仍會納入處理。</w:t>
      </w:r>
    </w:p>
    <w:p w:rsidR="00284166" w:rsidRPr="00451FE6" w:rsidRDefault="00284166" w:rsidP="00F230A5">
      <w:pPr>
        <w:pStyle w:val="ListParagraph"/>
        <w:spacing w:line="480" w:lineRule="exact"/>
        <w:ind w:leftChars="0"/>
        <w:rPr>
          <w:rFonts w:ascii="新細明體"/>
          <w:sz w:val="26"/>
          <w:szCs w:val="26"/>
        </w:rPr>
      </w:pPr>
    </w:p>
    <w:p w:rsidR="00284166" w:rsidRDefault="00284166" w:rsidP="00451FE6">
      <w:pPr>
        <w:spacing w:line="480" w:lineRule="exact"/>
        <w:rPr>
          <w:b/>
          <w:sz w:val="32"/>
          <w:szCs w:val="32"/>
        </w:rPr>
      </w:pPr>
      <w:r w:rsidRPr="00F230A5">
        <w:rPr>
          <w:rFonts w:hint="eastAsia"/>
          <w:b/>
          <w:sz w:val="32"/>
          <w:szCs w:val="32"/>
        </w:rPr>
        <w:t>本會如何因應</w:t>
      </w:r>
    </w:p>
    <w:p w:rsidR="00284166" w:rsidRDefault="00284166" w:rsidP="00451FE6">
      <w:pPr>
        <w:spacing w:line="480" w:lineRule="exact"/>
        <w:rPr>
          <w:sz w:val="26"/>
          <w:szCs w:val="26"/>
        </w:rPr>
      </w:pPr>
      <w:r w:rsidRPr="00451FE6">
        <w:rPr>
          <w:rFonts w:hint="eastAsia"/>
          <w:sz w:val="26"/>
          <w:szCs w:val="26"/>
        </w:rPr>
        <w:t>詳見附件</w:t>
      </w:r>
      <w:r w:rsidRPr="00F230A5">
        <w:rPr>
          <w:rFonts w:ascii="新細明體" w:hAnsi="新細明體" w:hint="eastAsia"/>
          <w:sz w:val="26"/>
          <w:szCs w:val="26"/>
        </w:rPr>
        <w:t>：</w:t>
      </w:r>
      <w:r w:rsidRPr="00451FE6">
        <w:rPr>
          <w:rFonts w:hint="eastAsia"/>
          <w:sz w:val="26"/>
          <w:szCs w:val="26"/>
        </w:rPr>
        <w:t>記事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下一頁</w:t>
      </w:r>
      <w:r>
        <w:rPr>
          <w:sz w:val="26"/>
          <w:szCs w:val="26"/>
        </w:rPr>
        <w:t>)</w:t>
      </w:r>
    </w:p>
    <w:p w:rsidR="00284166" w:rsidRPr="00451FE6" w:rsidRDefault="00284166" w:rsidP="00451FE6">
      <w:pPr>
        <w:spacing w:line="480" w:lineRule="exact"/>
        <w:rPr>
          <w:sz w:val="26"/>
          <w:szCs w:val="26"/>
        </w:rPr>
      </w:pPr>
    </w:p>
    <w:p w:rsidR="00284166" w:rsidRPr="00451FE6" w:rsidRDefault="00284166" w:rsidP="00451FE6">
      <w:pPr>
        <w:spacing w:line="480" w:lineRule="exact"/>
        <w:rPr>
          <w:b/>
          <w:sz w:val="26"/>
          <w:szCs w:val="26"/>
        </w:rPr>
      </w:pPr>
      <w:r w:rsidRPr="00451FE6">
        <w:rPr>
          <w:rFonts w:hint="eastAsia"/>
          <w:b/>
          <w:sz w:val="26"/>
          <w:szCs w:val="26"/>
        </w:rPr>
        <w:t>特別說明</w:t>
      </w:r>
      <w:r w:rsidRPr="00451FE6">
        <w:rPr>
          <w:rFonts w:ascii="新細明體" w:hAnsi="新細明體" w:hint="eastAsia"/>
          <w:b/>
          <w:sz w:val="26"/>
          <w:szCs w:val="26"/>
        </w:rPr>
        <w:t>：</w:t>
      </w:r>
      <w:r w:rsidRPr="00451FE6">
        <w:rPr>
          <w:rFonts w:hint="eastAsia"/>
          <w:b/>
          <w:sz w:val="26"/>
          <w:szCs w:val="26"/>
        </w:rPr>
        <w:t>六十五歲才能退休是否成真</w:t>
      </w:r>
      <w:r w:rsidRPr="00451FE6">
        <w:rPr>
          <w:rFonts w:ascii="新細明體" w:hAnsi="新細明體" w:hint="eastAsia"/>
          <w:b/>
          <w:sz w:val="26"/>
          <w:szCs w:val="26"/>
        </w:rPr>
        <w:t>？</w:t>
      </w:r>
    </w:p>
    <w:p w:rsidR="00284166" w:rsidRDefault="00284166" w:rsidP="00F230A5">
      <w:pPr>
        <w:spacing w:line="480" w:lineRule="exact"/>
        <w:rPr>
          <w:rFonts w:ascii="新細明體"/>
          <w:sz w:val="26"/>
          <w:szCs w:val="26"/>
        </w:rPr>
      </w:pPr>
      <w:r w:rsidRPr="00451FE6">
        <w:rPr>
          <w:rFonts w:hint="eastAsia"/>
          <w:sz w:val="26"/>
          <w:szCs w:val="26"/>
        </w:rPr>
        <w:t>各方一直有領取退休金年齡延後的主張</w:t>
      </w:r>
      <w:r w:rsidRPr="00451FE6">
        <w:rPr>
          <w:rFonts w:ascii="新細明體" w:hAnsi="新細明體" w:hint="eastAsia"/>
          <w:sz w:val="26"/>
          <w:szCs w:val="26"/>
        </w:rPr>
        <w:t>。</w:t>
      </w:r>
      <w:r w:rsidRPr="00451FE6">
        <w:rPr>
          <w:rFonts w:hint="eastAsia"/>
          <w:sz w:val="26"/>
          <w:szCs w:val="26"/>
        </w:rPr>
        <w:t>但即使勞保也要</w:t>
      </w:r>
      <w:r w:rsidRPr="00451FE6">
        <w:rPr>
          <w:sz w:val="26"/>
          <w:szCs w:val="26"/>
        </w:rPr>
        <w:t>116</w:t>
      </w:r>
      <w:r w:rsidRPr="00451FE6">
        <w:rPr>
          <w:rFonts w:hint="eastAsia"/>
          <w:sz w:val="26"/>
          <w:szCs w:val="26"/>
        </w:rPr>
        <w:t>年才以</w:t>
      </w:r>
      <w:r w:rsidRPr="00451FE6">
        <w:rPr>
          <w:sz w:val="26"/>
          <w:szCs w:val="26"/>
        </w:rPr>
        <w:t>65</w:t>
      </w:r>
      <w:r w:rsidRPr="00451FE6">
        <w:rPr>
          <w:rFonts w:hint="eastAsia"/>
          <w:sz w:val="26"/>
          <w:szCs w:val="26"/>
        </w:rPr>
        <w:t>歲為領取年齡</w:t>
      </w:r>
      <w:r w:rsidRPr="00451FE6">
        <w:rPr>
          <w:sz w:val="26"/>
          <w:szCs w:val="26"/>
        </w:rPr>
        <w:t>(60</w:t>
      </w:r>
      <w:r w:rsidRPr="00451FE6">
        <w:rPr>
          <w:rFonts w:hint="eastAsia"/>
          <w:sz w:val="26"/>
          <w:szCs w:val="26"/>
        </w:rPr>
        <w:t>歲領減額年金</w:t>
      </w:r>
      <w:r w:rsidRPr="00451FE6">
        <w:rPr>
          <w:sz w:val="26"/>
          <w:szCs w:val="26"/>
        </w:rPr>
        <w:t>)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因此在教師部份言之過早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且必須考慮</w:t>
      </w:r>
      <w:r w:rsidRPr="00451FE6">
        <w:rPr>
          <w:rFonts w:ascii="新細明體" w:hAnsi="新細明體" w:hint="eastAsia"/>
          <w:sz w:val="26"/>
          <w:szCs w:val="26"/>
        </w:rPr>
        <w:t>：</w:t>
      </w:r>
      <w:r w:rsidRPr="00451FE6">
        <w:rPr>
          <w:rFonts w:hint="eastAsia"/>
          <w:sz w:val="26"/>
          <w:szCs w:val="26"/>
        </w:rPr>
        <w:t>已被師培過量及中小學減班減師衝擊的中小學師資之新陳代謝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是否因為延退而阻塞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所以距離成案還有一番辯論</w:t>
      </w:r>
      <w:r w:rsidRPr="00451FE6">
        <w:rPr>
          <w:rFonts w:ascii="新細明體" w:hAnsi="新細明體" w:hint="eastAsia"/>
          <w:sz w:val="26"/>
          <w:szCs w:val="26"/>
        </w:rPr>
        <w:t>。</w:t>
      </w:r>
      <w:r w:rsidRPr="00451FE6">
        <w:rPr>
          <w:rFonts w:hint="eastAsia"/>
          <w:sz w:val="26"/>
          <w:szCs w:val="26"/>
        </w:rPr>
        <w:t>在公務員部份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自今年起才開始實施</w:t>
      </w:r>
      <w:r w:rsidRPr="00451FE6">
        <w:rPr>
          <w:sz w:val="26"/>
          <w:szCs w:val="26"/>
        </w:rPr>
        <w:t>76</w:t>
      </w:r>
      <w:r w:rsidRPr="00451FE6">
        <w:rPr>
          <w:rFonts w:hint="eastAsia"/>
          <w:sz w:val="26"/>
          <w:szCs w:val="26"/>
        </w:rPr>
        <w:t>制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往後有九年過渡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若在此時又追加九零制或六十五歲才能退休</w:t>
      </w:r>
      <w:r w:rsidRPr="00451FE6">
        <w:rPr>
          <w:rFonts w:ascii="新細明體" w:hAnsi="新細明體" w:hint="eastAsia"/>
          <w:sz w:val="26"/>
          <w:szCs w:val="26"/>
        </w:rPr>
        <w:t>，</w:t>
      </w:r>
      <w:r w:rsidRPr="00451FE6">
        <w:rPr>
          <w:rFonts w:hint="eastAsia"/>
          <w:sz w:val="26"/>
          <w:szCs w:val="26"/>
        </w:rPr>
        <w:t>恐不會完成立法</w:t>
      </w:r>
      <w:r w:rsidRPr="00451FE6">
        <w:rPr>
          <w:rFonts w:ascii="新細明體" w:hAnsi="新細明體" w:hint="eastAsia"/>
          <w:sz w:val="26"/>
          <w:szCs w:val="26"/>
        </w:rPr>
        <w:t>。本會辦公室預判</w:t>
      </w:r>
      <w:r w:rsidRPr="006C5A18">
        <w:rPr>
          <w:rFonts w:ascii="新細明體" w:hAnsi="新細明體" w:hint="eastAsia"/>
          <w:sz w:val="26"/>
          <w:szCs w:val="26"/>
        </w:rPr>
        <w:t>：</w:t>
      </w:r>
      <w:r w:rsidRPr="00451FE6">
        <w:rPr>
          <w:rFonts w:ascii="新細明體" w:hAnsi="新細明體" w:hint="eastAsia"/>
          <w:sz w:val="26"/>
          <w:szCs w:val="26"/>
        </w:rPr>
        <w:t>對教育人員而言，比較可能的方向是</w:t>
      </w:r>
      <w:r w:rsidRPr="006C5A18">
        <w:rPr>
          <w:rFonts w:ascii="新細明體" w:hAnsi="新細明體" w:hint="eastAsia"/>
          <w:b/>
          <w:sz w:val="26"/>
          <w:szCs w:val="26"/>
        </w:rPr>
        <w:t>『可先</w:t>
      </w:r>
      <w:r>
        <w:rPr>
          <w:rFonts w:ascii="新細明體" w:hAnsi="新細明體" w:hint="eastAsia"/>
          <w:b/>
          <w:sz w:val="26"/>
          <w:szCs w:val="26"/>
        </w:rPr>
        <w:t>退</w:t>
      </w:r>
      <w:r w:rsidRPr="006C5A18">
        <w:rPr>
          <w:rFonts w:ascii="新細明體" w:hAnsi="新細明體" w:hint="eastAsia"/>
          <w:b/>
          <w:sz w:val="26"/>
          <w:szCs w:val="26"/>
        </w:rPr>
        <w:t>，但晚領』</w:t>
      </w:r>
      <w:r w:rsidRPr="00451FE6">
        <w:rPr>
          <w:rFonts w:ascii="新細明體" w:hAnsi="新細明體" w:hint="eastAsia"/>
          <w:sz w:val="26"/>
          <w:szCs w:val="26"/>
        </w:rPr>
        <w:t>，至於訂在那一個年齡，要靠大家</w:t>
      </w:r>
      <w:r>
        <w:rPr>
          <w:rFonts w:ascii="新細明體" w:hAnsi="新細明體" w:hint="eastAsia"/>
          <w:sz w:val="26"/>
          <w:szCs w:val="26"/>
        </w:rPr>
        <w:t>一起來</w:t>
      </w:r>
      <w:r w:rsidRPr="00451FE6">
        <w:rPr>
          <w:rFonts w:ascii="新細明體" w:hAnsi="新細明體" w:hint="eastAsia"/>
          <w:sz w:val="26"/>
          <w:szCs w:val="26"/>
        </w:rPr>
        <w:t>說服</w:t>
      </w:r>
      <w:r>
        <w:rPr>
          <w:rFonts w:ascii="新細明體" w:hAnsi="新細明體" w:hint="eastAsia"/>
          <w:sz w:val="26"/>
          <w:szCs w:val="26"/>
        </w:rPr>
        <w:t>社會</w:t>
      </w:r>
      <w:r w:rsidRPr="00451FE6">
        <w:rPr>
          <w:rFonts w:ascii="新細明體" w:hAnsi="新細明體" w:hint="eastAsia"/>
          <w:sz w:val="26"/>
          <w:szCs w:val="26"/>
        </w:rPr>
        <w:t>。</w:t>
      </w:r>
    </w:p>
    <w:p w:rsidR="00284166" w:rsidRPr="00A24C23" w:rsidRDefault="00284166" w:rsidP="00A24C23">
      <w:pPr>
        <w:spacing w:line="480" w:lineRule="exact"/>
        <w:ind w:firstLineChars="1304" w:firstLine="3394"/>
        <w:rPr>
          <w:rFonts w:ascii="新細明體"/>
          <w:b/>
          <w:sz w:val="26"/>
          <w:szCs w:val="26"/>
        </w:rPr>
      </w:pPr>
      <w:r w:rsidRPr="00A24C23">
        <w:rPr>
          <w:rFonts w:ascii="新細明體" w:hAnsi="新細明體" w:hint="eastAsia"/>
          <w:b/>
          <w:sz w:val="26"/>
          <w:szCs w:val="26"/>
        </w:rPr>
        <w:t>【附件在下一頁】</w:t>
      </w:r>
    </w:p>
    <w:p w:rsidR="00284166" w:rsidRDefault="00284166" w:rsidP="00A24C23">
      <w:pPr>
        <w:jc w:val="center"/>
        <w:rPr>
          <w:rFonts w:ascii="標楷體" w:eastAsia="標楷體" w:hAnsi="標楷體" w:cs="Courier New"/>
          <w:b/>
          <w:sz w:val="36"/>
          <w:szCs w:val="36"/>
        </w:rPr>
      </w:pPr>
    </w:p>
    <w:p w:rsidR="00284166" w:rsidRDefault="00284166" w:rsidP="00A24C23">
      <w:pPr>
        <w:jc w:val="center"/>
        <w:rPr>
          <w:rFonts w:ascii="標楷體" w:eastAsia="標楷體" w:hAnsi="標楷體" w:cs="Courier New"/>
          <w:b/>
          <w:sz w:val="36"/>
          <w:szCs w:val="36"/>
        </w:rPr>
      </w:pPr>
    </w:p>
    <w:p w:rsidR="00284166" w:rsidRDefault="00284166" w:rsidP="00A24C23">
      <w:pPr>
        <w:jc w:val="center"/>
        <w:rPr>
          <w:rFonts w:ascii="標楷體" w:eastAsia="標楷體" w:hAnsi="標楷體" w:cs="Courier New"/>
          <w:b/>
          <w:sz w:val="36"/>
          <w:szCs w:val="36"/>
        </w:rPr>
      </w:pPr>
    </w:p>
    <w:p w:rsidR="00284166" w:rsidRDefault="00284166" w:rsidP="00A24C23">
      <w:pPr>
        <w:jc w:val="center"/>
        <w:rPr>
          <w:rFonts w:ascii="標楷體" w:eastAsia="標楷體" w:hAnsi="標楷體" w:cs="Courier New"/>
          <w:b/>
          <w:sz w:val="36"/>
          <w:szCs w:val="36"/>
        </w:rPr>
      </w:pPr>
    </w:p>
    <w:p w:rsidR="00284166" w:rsidRPr="007D300C" w:rsidRDefault="00284166" w:rsidP="00A24C23">
      <w:pPr>
        <w:jc w:val="center"/>
        <w:rPr>
          <w:rFonts w:ascii="標楷體" w:eastAsia="標楷體" w:hAnsi="標楷體" w:cs="Courier New"/>
          <w:b/>
          <w:sz w:val="36"/>
          <w:szCs w:val="36"/>
        </w:rPr>
      </w:pPr>
      <w:r>
        <w:rPr>
          <w:rFonts w:ascii="標楷體" w:eastAsia="標楷體" w:hAnsi="標楷體" w:cs="Courier New" w:hint="eastAsia"/>
          <w:b/>
          <w:sz w:val="36"/>
          <w:szCs w:val="36"/>
        </w:rPr>
        <w:t>附件：</w:t>
      </w:r>
      <w:r>
        <w:rPr>
          <w:rFonts w:ascii="標楷體" w:eastAsia="標楷體" w:hAnsi="標楷體" w:cs="Courier New"/>
          <w:b/>
          <w:sz w:val="36"/>
          <w:szCs w:val="36"/>
        </w:rPr>
        <w:t>2012.</w:t>
      </w:r>
      <w:r>
        <w:rPr>
          <w:rFonts w:ascii="標楷體" w:eastAsia="標楷體" w:hAnsi="標楷體" w:cs="Courier New" w:hint="eastAsia"/>
          <w:b/>
          <w:sz w:val="36"/>
          <w:szCs w:val="36"/>
        </w:rPr>
        <w:t>退休變革</w:t>
      </w:r>
      <w:r w:rsidRPr="007D300C">
        <w:rPr>
          <w:rFonts w:ascii="標楷體" w:eastAsia="標楷體" w:hAnsi="標楷體" w:cs="Courier New" w:hint="eastAsia"/>
          <w:b/>
          <w:sz w:val="36"/>
          <w:szCs w:val="36"/>
        </w:rPr>
        <w:t>記</w:t>
      </w:r>
      <w:r>
        <w:rPr>
          <w:rFonts w:ascii="標楷體" w:eastAsia="標楷體" w:hAnsi="標楷體" w:cs="Courier New" w:hint="eastAsia"/>
          <w:b/>
          <w:sz w:val="36"/>
          <w:szCs w:val="36"/>
        </w:rPr>
        <w:t>事</w:t>
      </w:r>
    </w:p>
    <w:p w:rsidR="00284166" w:rsidRPr="007D4A47" w:rsidRDefault="00284166" w:rsidP="00A24C23">
      <w:pPr>
        <w:jc w:val="center"/>
        <w:rPr>
          <w:rFonts w:ascii="標楷體" w:eastAsia="標楷體" w:hAnsi="標楷體" w:cs="Courier New"/>
          <w:szCs w:val="24"/>
        </w:rPr>
      </w:pPr>
      <w:r w:rsidRPr="007D4A47">
        <w:rPr>
          <w:rFonts w:ascii="標楷體" w:eastAsia="標楷體" w:hAnsi="標楷體" w:cs="Courier New"/>
          <w:szCs w:val="24"/>
        </w:rPr>
        <w:t>(09.22</w:t>
      </w:r>
      <w:r w:rsidRPr="007D4A47">
        <w:rPr>
          <w:rFonts w:ascii="標楷體" w:eastAsia="標楷體" w:hAnsi="標楷體" w:cs="Courier New" w:hint="eastAsia"/>
          <w:szCs w:val="24"/>
        </w:rPr>
        <w:t>本會完成會內程序後</w:t>
      </w:r>
      <w:r w:rsidRPr="007D4A47">
        <w:rPr>
          <w:rFonts w:ascii="標楷體" w:eastAsia="標楷體" w:hAnsi="標楷體" w:cs="Courier New"/>
          <w:szCs w:val="24"/>
        </w:rPr>
        <w:t>10.09</w:t>
      </w:r>
      <w:r w:rsidRPr="007D4A47">
        <w:rPr>
          <w:rFonts w:ascii="標楷體" w:eastAsia="標楷體" w:hAnsi="標楷體" w:cs="Courier New" w:hint="eastAsia"/>
          <w:szCs w:val="24"/>
        </w:rPr>
        <w:t>晚報報導勞保財務危機及政府考慮不撥補</w:t>
      </w:r>
      <w:r w:rsidRPr="007D4A47">
        <w:rPr>
          <w:rFonts w:ascii="標楷體" w:eastAsia="標楷體" w:hAnsi="標楷體" w:cs="Courier New"/>
          <w:szCs w:val="24"/>
        </w:rPr>
        <w:t>) </w:t>
      </w:r>
    </w:p>
    <w:p w:rsidR="00284166" w:rsidRPr="00F362AE" w:rsidRDefault="00284166" w:rsidP="00A24C23">
      <w:pPr>
        <w:numPr>
          <w:ilvl w:val="0"/>
          <w:numId w:val="2"/>
        </w:numPr>
        <w:spacing w:line="380" w:lineRule="exact"/>
        <w:rPr>
          <w:rFonts w:ascii="標楷體" w:eastAsia="標楷體" w:hAnsi="標楷體" w:cs="Courier New"/>
          <w:b/>
          <w:sz w:val="28"/>
          <w:szCs w:val="28"/>
          <w:u w:val="single"/>
        </w:rPr>
      </w:pPr>
      <w:r w:rsidRPr="00F362A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先讓社會知道本會支持撥補勞保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10.09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先和邱志偉立委交換意見</w:t>
      </w:r>
      <w:r>
        <w:rPr>
          <w:rFonts w:ascii="標楷體" w:eastAsia="標楷體" w:hAnsi="標楷體" w:cs="Courier New" w:hint="eastAsia"/>
          <w:sz w:val="28"/>
          <w:szCs w:val="28"/>
        </w:rPr>
        <w:t>，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決定</w:t>
      </w:r>
      <w:r w:rsidRPr="00D905A8">
        <w:rPr>
          <w:rFonts w:ascii="標楷體" w:eastAsia="標楷體" w:hAnsi="標楷體" w:cs="Courier New"/>
          <w:sz w:val="28"/>
          <w:szCs w:val="28"/>
        </w:rPr>
        <w:t>11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日開記者會</w:t>
      </w:r>
    </w:p>
    <w:p w:rsidR="00284166" w:rsidRPr="00D905A8" w:rsidRDefault="00284166" w:rsidP="00A24C23">
      <w:pPr>
        <w:spacing w:line="380" w:lineRule="exact"/>
        <w:ind w:leftChars="200" w:left="1320" w:hangingChars="300" w:hanging="84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10.11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和邱志偉立委發新聞稿「撥補勞保</w:t>
      </w:r>
      <w:r w:rsidRPr="00D905A8">
        <w:rPr>
          <w:rFonts w:ascii="標楷體" w:eastAsia="標楷體" w:hAnsi="標楷體" w:cs="Courier New"/>
          <w:sz w:val="28"/>
          <w:szCs w:val="28"/>
        </w:rPr>
        <w:t xml:space="preserve"> 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世代共好</w:t>
      </w:r>
      <w:r w:rsidRPr="00D905A8">
        <w:rPr>
          <w:rFonts w:ascii="標楷體" w:eastAsia="標楷體" w:hAnsi="標楷體" w:cs="Courier New"/>
          <w:sz w:val="28"/>
          <w:szCs w:val="28"/>
        </w:rPr>
        <w:t xml:space="preserve"> 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政院要賴到何時？」並給所有媒體、工會友會</w:t>
      </w:r>
      <w:r>
        <w:rPr>
          <w:rFonts w:ascii="標楷體" w:eastAsia="標楷體" w:hAnsi="標楷體" w:cs="Courier New" w:hint="eastAsia"/>
          <w:sz w:val="28"/>
          <w:szCs w:val="28"/>
        </w:rPr>
        <w:t>、立委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10.12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當天照會勞陣及全產總。</w:t>
      </w:r>
    </w:p>
    <w:p w:rsidR="00284166" w:rsidRPr="00D905A8" w:rsidRDefault="00284166" w:rsidP="00A24C23">
      <w:pPr>
        <w:spacing w:line="380" w:lineRule="exact"/>
        <w:ind w:leftChars="200" w:left="1180" w:hangingChars="250" w:hanging="70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10.15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分析</w:t>
      </w:r>
      <w:r w:rsidRPr="00D905A8">
        <w:rPr>
          <w:rFonts w:ascii="標楷體" w:eastAsia="標楷體" w:hAnsi="標楷體" w:cs="Courier New"/>
          <w:sz w:val="28"/>
          <w:szCs w:val="28"/>
        </w:rPr>
        <w:t>10.17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衛環議程勞保條例修正案</w:t>
      </w:r>
      <w:r>
        <w:rPr>
          <w:rFonts w:ascii="標楷體" w:eastAsia="標楷體" w:hAnsi="標楷體" w:cs="Courier New"/>
          <w:sz w:val="28"/>
          <w:szCs w:val="28"/>
        </w:rPr>
        <w:t>(</w:t>
      </w:r>
      <w:r>
        <w:rPr>
          <w:rFonts w:ascii="標楷體" w:eastAsia="標楷體" w:hAnsi="標楷體" w:cs="Courier New" w:hint="eastAsia"/>
          <w:sz w:val="28"/>
          <w:szCs w:val="28"/>
        </w:rPr>
        <w:t>立院從此各委員會有許多議程要各種基金、保險的專案報告或審理</w:t>
      </w:r>
      <w:r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1320" w:hangingChars="300" w:hanging="84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10.22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衛環委員會排公保、勞保等保險財務專案報告。本會提供分析資料給召委。</w:t>
      </w:r>
    </w:p>
    <w:p w:rsidR="00284166" w:rsidRPr="00D905A8" w:rsidRDefault="00284166" w:rsidP="00A24C23">
      <w:pPr>
        <w:spacing w:line="380" w:lineRule="exact"/>
        <w:rPr>
          <w:rFonts w:ascii="標楷體" w:eastAsia="標楷體" w:hAnsi="標楷體" w:cs="Courier New"/>
          <w:sz w:val="28"/>
          <w:szCs w:val="28"/>
        </w:rPr>
      </w:pPr>
    </w:p>
    <w:p w:rsidR="00284166" w:rsidRPr="00A24C23" w:rsidRDefault="00284166" w:rsidP="00A24C23">
      <w:pPr>
        <w:numPr>
          <w:ilvl w:val="0"/>
          <w:numId w:val="2"/>
        </w:numPr>
        <w:spacing w:line="380" w:lineRule="exact"/>
        <w:ind w:leftChars="200" w:left="960"/>
        <w:rPr>
          <w:rFonts w:ascii="標楷體" w:eastAsia="標楷體" w:hAnsi="標楷體" w:cs="Courier New"/>
          <w:sz w:val="28"/>
          <w:szCs w:val="28"/>
        </w:rPr>
      </w:pPr>
      <w:r w:rsidRPr="00A24C23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情勢分析</w:t>
      </w:r>
      <w:r>
        <w:rPr>
          <w:rFonts w:ascii="標楷體" w:eastAsia="標楷體" w:hAnsi="標楷體" w:cs="Courier New" w:hint="eastAsia"/>
          <w:b/>
          <w:sz w:val="28"/>
          <w:szCs w:val="28"/>
          <w:u w:val="single"/>
        </w:rPr>
        <w:t>之分享</w:t>
      </w:r>
    </w:p>
    <w:p w:rsidR="00284166" w:rsidRPr="00A24C23" w:rsidRDefault="00284166" w:rsidP="00A24C23">
      <w:pPr>
        <w:spacing w:line="380" w:lineRule="exact"/>
        <w:ind w:left="480"/>
        <w:rPr>
          <w:rFonts w:ascii="標楷體" w:eastAsia="標楷體" w:hAnsi="標楷體" w:cs="Courier New"/>
          <w:sz w:val="28"/>
          <w:szCs w:val="28"/>
        </w:rPr>
      </w:pPr>
      <w:r w:rsidRPr="00A24C23">
        <w:rPr>
          <w:rFonts w:ascii="標楷體" w:eastAsia="標楷體" w:hAnsi="標楷體" w:cs="Courier New"/>
          <w:sz w:val="28"/>
          <w:szCs w:val="28"/>
        </w:rPr>
        <w:t>10.17</w:t>
      </w:r>
      <w:r w:rsidRPr="00A24C23">
        <w:rPr>
          <w:rFonts w:ascii="標楷體" w:eastAsia="標楷體" w:hAnsi="標楷體" w:cs="Courier New" w:hint="eastAsia"/>
          <w:sz w:val="28"/>
          <w:szCs w:val="28"/>
        </w:rPr>
        <w:t>完成</w:t>
      </w:r>
      <w:r>
        <w:rPr>
          <w:rFonts w:ascii="標楷體" w:eastAsia="標楷體" w:hAnsi="標楷體" w:cs="Courier New" w:hint="eastAsia"/>
          <w:sz w:val="28"/>
          <w:szCs w:val="28"/>
        </w:rPr>
        <w:t>第一次分析</w:t>
      </w:r>
      <w:r w:rsidRPr="00A24C23">
        <w:rPr>
          <w:rFonts w:ascii="標楷體" w:eastAsia="標楷體" w:hAnsi="標楷體" w:cs="Courier New" w:hint="eastAsia"/>
          <w:sz w:val="28"/>
          <w:szCs w:val="28"/>
        </w:rPr>
        <w:t>送</w:t>
      </w:r>
      <w:r w:rsidRPr="00A24C23">
        <w:rPr>
          <w:rFonts w:ascii="標楷體" w:eastAsia="標楷體" w:hAnsi="標楷體" w:cs="Courier New"/>
          <w:sz w:val="28"/>
          <w:szCs w:val="28"/>
        </w:rPr>
        <w:t>10.18</w:t>
      </w:r>
      <w:r w:rsidRPr="00A24C23">
        <w:rPr>
          <w:rFonts w:ascii="標楷體" w:eastAsia="標楷體" w:hAnsi="標楷體" w:cs="Courier New" w:hint="eastAsia"/>
          <w:sz w:val="28"/>
          <w:szCs w:val="28"/>
        </w:rPr>
        <w:t>退休小組會議報告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10.19</w:t>
      </w:r>
      <w:r>
        <w:rPr>
          <w:rFonts w:ascii="標楷體" w:eastAsia="標楷體" w:hAnsi="標楷體" w:cs="Courier New" w:hint="eastAsia"/>
          <w:sz w:val="28"/>
          <w:szCs w:val="28"/>
        </w:rPr>
        <w:t>分享至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會</w:t>
      </w:r>
      <w:r>
        <w:rPr>
          <w:rFonts w:ascii="標楷體" w:eastAsia="標楷體" w:hAnsi="標楷體" w:cs="Courier New" w:hint="eastAsia"/>
          <w:sz w:val="28"/>
          <w:szCs w:val="28"/>
        </w:rPr>
        <w:t>員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代表以上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10.23</w:t>
      </w:r>
      <w:r>
        <w:rPr>
          <w:rFonts w:ascii="標楷體" w:eastAsia="標楷體" w:hAnsi="標楷體" w:cs="Courier New" w:hint="eastAsia"/>
          <w:sz w:val="28"/>
          <w:szCs w:val="28"/>
        </w:rPr>
        <w:t>完成簡單說明</w:t>
      </w:r>
      <w:r>
        <w:rPr>
          <w:rFonts w:ascii="標楷體" w:eastAsia="標楷體" w:hAnsi="標楷體" w:cs="Courier New"/>
          <w:sz w:val="28"/>
          <w:szCs w:val="28"/>
        </w:rPr>
        <w:t>ppt</w:t>
      </w:r>
      <w:r>
        <w:rPr>
          <w:rFonts w:ascii="標楷體" w:eastAsia="標楷體" w:hAnsi="標楷體" w:cs="Courier New" w:hint="eastAsia"/>
          <w:sz w:val="28"/>
          <w:szCs w:val="28"/>
        </w:rPr>
        <w:t>在網站</w:t>
      </w:r>
      <w:r>
        <w:rPr>
          <w:rFonts w:ascii="標楷體" w:eastAsia="標楷體" w:hAnsi="標楷體" w:cs="Courier New"/>
          <w:sz w:val="28"/>
          <w:szCs w:val="28"/>
        </w:rPr>
        <w:t>(</w:t>
      </w:r>
      <w:r>
        <w:rPr>
          <w:rFonts w:ascii="標楷體" w:eastAsia="標楷體" w:hAnsi="標楷體" w:cs="Courier New" w:hint="eastAsia"/>
          <w:sz w:val="28"/>
          <w:szCs w:val="28"/>
        </w:rPr>
        <w:t>並開始寄送至北市國中教委會</w:t>
      </w:r>
      <w:r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10.26</w:t>
      </w:r>
      <w:r>
        <w:rPr>
          <w:rFonts w:ascii="標楷體" w:eastAsia="標楷體" w:hAnsi="標楷體" w:cs="Courier New" w:hint="eastAsia"/>
          <w:sz w:val="28"/>
          <w:szCs w:val="28"/>
        </w:rPr>
        <w:t>撰寫「他混蛋</w:t>
      </w:r>
      <w:r>
        <w:rPr>
          <w:rFonts w:ascii="標楷體" w:eastAsia="標楷體" w:hAnsi="標楷體" w:cs="Courier New"/>
          <w:sz w:val="28"/>
          <w:szCs w:val="28"/>
        </w:rPr>
        <w:t xml:space="preserve">  </w:t>
      </w:r>
      <w:r>
        <w:rPr>
          <w:rFonts w:ascii="標楷體" w:eastAsia="標楷體" w:hAnsi="標楷體" w:cs="Courier New" w:hint="eastAsia"/>
          <w:sz w:val="28"/>
          <w:szCs w:val="28"/>
        </w:rPr>
        <w:t>你被罵」</w:t>
      </w:r>
    </w:p>
    <w:p w:rsidR="00284166" w:rsidRDefault="00284166" w:rsidP="00A24C23">
      <w:pPr>
        <w:spacing w:line="44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11.05</w:t>
      </w:r>
      <w:r>
        <w:rPr>
          <w:rFonts w:ascii="標楷體" w:eastAsia="標楷體" w:hAnsi="標楷體" w:cs="Courier New" w:hint="eastAsia"/>
          <w:sz w:val="28"/>
          <w:szCs w:val="28"/>
        </w:rPr>
        <w:t>撰寫駁斥自由時報朱武獻專訪，並給立委、兩會代表以上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11.08</w:t>
      </w:r>
      <w:r>
        <w:rPr>
          <w:rFonts w:ascii="標楷體" w:eastAsia="標楷體" w:hAnsi="標楷體" w:cs="Courier New" w:hint="eastAsia"/>
          <w:sz w:val="28"/>
          <w:szCs w:val="28"/>
        </w:rPr>
        <w:t>分析林濁水兩文給小組成員，並交給北市發表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11.09</w:t>
      </w:r>
      <w:r>
        <w:rPr>
          <w:rFonts w:ascii="標楷體" w:eastAsia="標楷體" w:hAnsi="標楷體" w:cs="Courier New" w:hint="eastAsia"/>
          <w:sz w:val="28"/>
          <w:szCs w:val="28"/>
        </w:rPr>
        <w:t>完成數字會說話</w:t>
      </w:r>
      <w:r>
        <w:rPr>
          <w:rFonts w:ascii="標楷體" w:eastAsia="標楷體" w:hAnsi="標楷體" w:cs="Courier New"/>
          <w:sz w:val="28"/>
          <w:szCs w:val="28"/>
        </w:rPr>
        <w:t>1~4</w:t>
      </w:r>
      <w:r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11.22</w:t>
      </w:r>
      <w:r>
        <w:rPr>
          <w:rFonts w:ascii="標楷體" w:eastAsia="標楷體" w:hAnsi="標楷體" w:cs="Courier New" w:hint="eastAsia"/>
          <w:sz w:val="28"/>
          <w:szCs w:val="28"/>
        </w:rPr>
        <w:t>寄第二次情勢分析給會員代表以上</w:t>
      </w:r>
    </w:p>
    <w:p w:rsidR="00284166" w:rsidRPr="00D905A8" w:rsidRDefault="00284166" w:rsidP="00A24C23">
      <w:pPr>
        <w:spacing w:line="380" w:lineRule="exact"/>
        <w:rPr>
          <w:rFonts w:ascii="標楷體" w:eastAsia="標楷體" w:hAnsi="標楷體" w:cs="Courier New"/>
          <w:sz w:val="28"/>
          <w:szCs w:val="28"/>
        </w:rPr>
      </w:pPr>
    </w:p>
    <w:p w:rsidR="00284166" w:rsidRPr="00F362AE" w:rsidRDefault="00284166" w:rsidP="00A24C23">
      <w:pPr>
        <w:numPr>
          <w:ilvl w:val="0"/>
          <w:numId w:val="3"/>
        </w:numPr>
        <w:spacing w:line="380" w:lineRule="exact"/>
        <w:rPr>
          <w:rFonts w:ascii="標楷體" w:eastAsia="標楷體" w:hAnsi="標楷體" w:cs="Courier New"/>
          <w:b/>
          <w:sz w:val="28"/>
          <w:szCs w:val="28"/>
          <w:u w:val="single"/>
        </w:rPr>
      </w:pPr>
      <w:r w:rsidRPr="00F362A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加強對立委</w:t>
      </w:r>
      <w:r>
        <w:rPr>
          <w:rFonts w:ascii="標楷體" w:eastAsia="標楷體" w:hAnsi="標楷體" w:cs="Courier New" w:hint="eastAsia"/>
          <w:b/>
          <w:sz w:val="28"/>
          <w:szCs w:val="28"/>
          <w:u w:val="single"/>
        </w:rPr>
        <w:t>及</w:t>
      </w:r>
      <w:r w:rsidRPr="00F362A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黨政高層影響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10.16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提說帖</w:t>
      </w:r>
      <w:r w:rsidRPr="00D905A8">
        <w:rPr>
          <w:rFonts w:ascii="標楷體" w:eastAsia="標楷體" w:hAnsi="標楷體" w:cs="Courier New"/>
          <w:sz w:val="28"/>
          <w:szCs w:val="28"/>
        </w:rPr>
        <w:t>(1)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請</w:t>
      </w:r>
      <w:r>
        <w:rPr>
          <w:rFonts w:ascii="標楷體" w:eastAsia="標楷體" w:hAnsi="標楷體" w:cs="Courier New" w:hint="eastAsia"/>
          <w:sz w:val="28"/>
          <w:szCs w:val="28"/>
        </w:rPr>
        <w:t>○○○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交國民黨主席</w:t>
      </w:r>
    </w:p>
    <w:p w:rsidR="00284166" w:rsidRPr="00D905A8" w:rsidRDefault="00284166" w:rsidP="00A24C23">
      <w:pPr>
        <w:spacing w:line="380" w:lineRule="exact"/>
        <w:ind w:leftChars="200" w:left="1320" w:hangingChars="300" w:hanging="84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10.19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給全體立委簡訊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分政黨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本會認為改革不要有針對性，本會最早支持勞保撥補，要改革就全面改革，包括請審查本會所提的修正退撫二法。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回饋，民進黨在</w:t>
      </w:r>
      <w:r w:rsidRPr="00D905A8">
        <w:rPr>
          <w:rFonts w:ascii="標楷體" w:eastAsia="標楷體" w:hAnsi="標楷體" w:cs="Courier New"/>
          <w:sz w:val="28"/>
          <w:szCs w:val="28"/>
        </w:rPr>
        <w:t>10.22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發</w:t>
      </w:r>
      <w:r>
        <w:rPr>
          <w:rFonts w:ascii="標楷體" w:eastAsia="標楷體" w:hAnsi="標楷體" w:cs="Courier New" w:hint="eastAsia"/>
          <w:sz w:val="28"/>
          <w:szCs w:val="28"/>
        </w:rPr>
        <w:t>「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三個不要</w:t>
      </w:r>
      <w:r>
        <w:rPr>
          <w:rFonts w:ascii="標楷體" w:eastAsia="標楷體" w:hAnsi="標楷體" w:cs="Courier New" w:hint="eastAsia"/>
          <w:sz w:val="28"/>
          <w:szCs w:val="28"/>
        </w:rPr>
        <w:t>」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新聞稿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10.23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提說帖</w:t>
      </w:r>
      <w:r w:rsidRPr="00D905A8">
        <w:rPr>
          <w:rFonts w:ascii="標楷體" w:eastAsia="標楷體" w:hAnsi="標楷體" w:cs="Courier New"/>
          <w:sz w:val="28"/>
          <w:szCs w:val="28"/>
        </w:rPr>
        <w:t>(2)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給</w:t>
      </w:r>
      <w:r>
        <w:rPr>
          <w:rFonts w:ascii="標楷體" w:eastAsia="標楷體" w:hAnsi="標楷體" w:cs="Courier New" w:hint="eastAsia"/>
          <w:sz w:val="28"/>
          <w:szCs w:val="28"/>
        </w:rPr>
        <w:t>○○○交陳沖院長，秘書長來電約</w:t>
      </w:r>
      <w:r>
        <w:rPr>
          <w:rFonts w:ascii="標楷體" w:eastAsia="標楷體" w:hAnsi="標楷體" w:cs="Courier New"/>
          <w:sz w:val="28"/>
          <w:szCs w:val="28"/>
        </w:rPr>
        <w:t>11.22</w:t>
      </w:r>
      <w:r>
        <w:rPr>
          <w:rFonts w:ascii="標楷體" w:eastAsia="標楷體" w:hAnsi="標楷體" w:cs="Courier New" w:hint="eastAsia"/>
          <w:sz w:val="28"/>
          <w:szCs w:val="28"/>
        </w:rPr>
        <w:t>見。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10.23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提說帖</w:t>
      </w:r>
      <w:r w:rsidRPr="00D905A8">
        <w:rPr>
          <w:rFonts w:ascii="標楷體" w:eastAsia="標楷體" w:hAnsi="標楷體" w:cs="Courier New"/>
          <w:sz w:val="28"/>
          <w:szCs w:val="28"/>
        </w:rPr>
        <w:t>(3)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給民進黨中央年金專案小組籌備會議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10.25</w:t>
      </w:r>
      <w:r>
        <w:rPr>
          <w:rFonts w:ascii="標楷體" w:eastAsia="標楷體" w:hAnsi="標楷體" w:cs="Courier New" w:hint="eastAsia"/>
          <w:sz w:val="28"/>
          <w:szCs w:val="28"/>
        </w:rPr>
        <w:t>召開「你怠惰、我被罵」記者會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11.07</w:t>
      </w:r>
      <w:r>
        <w:rPr>
          <w:rFonts w:ascii="標楷體" w:eastAsia="標楷體" w:hAnsi="標楷體" w:cs="Courier New" w:hint="eastAsia"/>
          <w:sz w:val="28"/>
          <w:szCs w:val="28"/>
        </w:rPr>
        <w:t>參加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民進黨中央年金專案小組會議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11.06</w:t>
      </w:r>
      <w:r>
        <w:rPr>
          <w:rFonts w:ascii="標楷體" w:eastAsia="標楷體" w:hAnsi="標楷體" w:cs="Courier New" w:hint="eastAsia"/>
          <w:sz w:val="28"/>
          <w:szCs w:val="28"/>
        </w:rPr>
        <w:t>理事長及召集人國會聯絡人以正式說帖拜會吳育仁委員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11.12</w:t>
      </w:r>
      <w:r>
        <w:rPr>
          <w:rFonts w:ascii="標楷體" w:eastAsia="標楷體" w:hAnsi="標楷體" w:cs="Courier New" w:hint="eastAsia"/>
          <w:sz w:val="28"/>
          <w:szCs w:val="28"/>
        </w:rPr>
        <w:t>理事長及召集人國會聯絡人以正式說帖拜會林國正委員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11.14</w:t>
      </w:r>
      <w:r>
        <w:rPr>
          <w:rFonts w:ascii="標楷體" w:eastAsia="標楷體" w:hAnsi="標楷體" w:cs="Courier New" w:hint="eastAsia"/>
          <w:sz w:val="28"/>
          <w:szCs w:val="28"/>
        </w:rPr>
        <w:t>發文行政院要求參加經建會專案研議</w:t>
      </w:r>
      <w:r>
        <w:rPr>
          <w:rFonts w:ascii="標楷體" w:eastAsia="標楷體" w:hAnsi="標楷體" w:cs="Courier New"/>
          <w:sz w:val="28"/>
          <w:szCs w:val="28"/>
        </w:rPr>
        <w:t>(0919</w:t>
      </w:r>
      <w:r>
        <w:rPr>
          <w:rFonts w:ascii="標楷體" w:eastAsia="標楷體" w:hAnsi="標楷體" w:cs="Courier New" w:hint="eastAsia"/>
          <w:sz w:val="28"/>
          <w:szCs w:val="28"/>
        </w:rPr>
        <w:t>發文銓敘部</w:t>
      </w:r>
      <w:r>
        <w:rPr>
          <w:rFonts w:ascii="標楷體" w:eastAsia="標楷體" w:hAnsi="標楷體" w:cs="Courier New"/>
          <w:sz w:val="28"/>
          <w:szCs w:val="28"/>
        </w:rPr>
        <w:t xml:space="preserve">)  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11.14</w:t>
      </w:r>
      <w:r>
        <w:rPr>
          <w:rFonts w:ascii="標楷體" w:eastAsia="標楷體" w:hAnsi="標楷體" w:cs="Courier New" w:hint="eastAsia"/>
          <w:sz w:val="28"/>
          <w:szCs w:val="28"/>
        </w:rPr>
        <w:t>因應提撥制，發新聞稿給媒體、立委及兩會代表以上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11.14</w:t>
      </w:r>
      <w:r>
        <w:rPr>
          <w:rFonts w:ascii="標楷體" w:eastAsia="標楷體" w:hAnsi="標楷體" w:cs="Courier New" w:hint="eastAsia"/>
          <w:sz w:val="28"/>
          <w:szCs w:val="28"/>
        </w:rPr>
        <w:t>公保法說帖給立委</w:t>
      </w:r>
      <w:r>
        <w:rPr>
          <w:rFonts w:ascii="標楷體" w:eastAsia="標楷體" w:hAnsi="標楷體" w:cs="Courier New"/>
          <w:sz w:val="28"/>
          <w:szCs w:val="28"/>
        </w:rPr>
        <w:t>(11.16</w:t>
      </w:r>
      <w:r>
        <w:rPr>
          <w:rFonts w:ascii="標楷體" w:eastAsia="標楷體" w:hAnsi="標楷體" w:cs="Courier New" w:hint="eastAsia"/>
          <w:sz w:val="28"/>
          <w:szCs w:val="28"/>
        </w:rPr>
        <w:t>立院否決特種委員及國是會議</w:t>
      </w:r>
      <w:r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1180" w:hangingChars="250" w:hanging="70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11.20</w:t>
      </w:r>
      <w:r>
        <w:rPr>
          <w:rFonts w:ascii="標楷體" w:eastAsia="標楷體" w:hAnsi="標楷體" w:cs="Courier New" w:hint="eastAsia"/>
          <w:sz w:val="28"/>
          <w:szCs w:val="28"/>
        </w:rPr>
        <w:t>理事長、小組四人及國會聯絡人拜會國民黨黨團</w:t>
      </w:r>
      <w:r>
        <w:rPr>
          <w:rFonts w:ascii="標楷體" w:eastAsia="標楷體" w:hAnsi="標楷體" w:cs="Courier New"/>
          <w:sz w:val="28"/>
          <w:szCs w:val="28"/>
        </w:rPr>
        <w:t>(</w:t>
      </w:r>
      <w:r>
        <w:rPr>
          <w:rFonts w:ascii="標楷體" w:eastAsia="標楷體" w:hAnsi="標楷體" w:cs="Courier New" w:hint="eastAsia"/>
          <w:sz w:val="28"/>
          <w:szCs w:val="28"/>
        </w:rPr>
        <w:t>吳育昇、李貴敏</w:t>
      </w:r>
      <w:r>
        <w:rPr>
          <w:rFonts w:ascii="標楷體" w:eastAsia="標楷體" w:hAnsi="標楷體" w:cs="Courier New"/>
          <w:sz w:val="28"/>
          <w:szCs w:val="28"/>
        </w:rPr>
        <w:t xml:space="preserve">) 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11.22</w:t>
      </w:r>
      <w:r>
        <w:rPr>
          <w:rFonts w:ascii="標楷體" w:eastAsia="標楷體" w:hAnsi="標楷體" w:cs="Courier New" w:hint="eastAsia"/>
          <w:sz w:val="28"/>
          <w:szCs w:val="28"/>
        </w:rPr>
        <w:t>向政院秘書長簡報</w:t>
      </w:r>
    </w:p>
    <w:p w:rsidR="00284166" w:rsidRPr="00D905A8" w:rsidRDefault="00284166" w:rsidP="00A24C23">
      <w:pPr>
        <w:spacing w:line="380" w:lineRule="exact"/>
        <w:rPr>
          <w:rFonts w:ascii="標楷體" w:eastAsia="標楷體" w:hAnsi="標楷體" w:cs="Courier New"/>
          <w:sz w:val="28"/>
          <w:szCs w:val="28"/>
        </w:rPr>
      </w:pPr>
    </w:p>
    <w:p w:rsidR="00284166" w:rsidRDefault="00284166" w:rsidP="00A24C23">
      <w:pPr>
        <w:numPr>
          <w:ilvl w:val="0"/>
          <w:numId w:val="4"/>
        </w:numPr>
        <w:spacing w:line="380" w:lineRule="exact"/>
        <w:rPr>
          <w:rFonts w:ascii="標楷體" w:eastAsia="標楷體" w:hAnsi="標楷體" w:cs="Courier New"/>
          <w:b/>
          <w:sz w:val="28"/>
          <w:szCs w:val="28"/>
          <w:u w:val="single"/>
        </w:rPr>
      </w:pPr>
      <w:r>
        <w:rPr>
          <w:rFonts w:ascii="標楷體" w:eastAsia="標楷體" w:hAnsi="標楷體" w:cs="Courier New" w:hint="eastAsia"/>
          <w:b/>
          <w:sz w:val="28"/>
          <w:szCs w:val="28"/>
          <w:u w:val="single"/>
        </w:rPr>
        <w:t>藉</w:t>
      </w:r>
      <w:r w:rsidRPr="00F362AE">
        <w:rPr>
          <w:rFonts w:ascii="標楷體" w:eastAsia="標楷體" w:hAnsi="標楷體" w:cs="Courier New" w:hint="eastAsia"/>
          <w:b/>
          <w:sz w:val="28"/>
          <w:szCs w:val="28"/>
          <w:u w:val="single"/>
        </w:rPr>
        <w:t>媒體說明評析</w:t>
      </w:r>
    </w:p>
    <w:p w:rsidR="00284166" w:rsidRPr="001466B3" w:rsidRDefault="00284166" w:rsidP="00A24C23">
      <w:pPr>
        <w:spacing w:line="380" w:lineRule="exact"/>
        <w:ind w:left="480"/>
        <w:rPr>
          <w:rFonts w:ascii="標楷體" w:eastAsia="標楷體" w:hAnsi="標楷體" w:cs="Courier New"/>
          <w:sz w:val="28"/>
          <w:szCs w:val="28"/>
        </w:rPr>
      </w:pPr>
      <w:r w:rsidRPr="001466B3">
        <w:rPr>
          <w:rFonts w:ascii="標楷體" w:eastAsia="標楷體" w:hAnsi="標楷體" w:cs="Courier New"/>
          <w:sz w:val="28"/>
          <w:szCs w:val="28"/>
        </w:rPr>
        <w:t>09.28</w:t>
      </w:r>
      <w:r>
        <w:rPr>
          <w:rFonts w:ascii="標楷體" w:eastAsia="標楷體" w:hAnsi="標楷體" w:cs="Courier New"/>
          <w:sz w:val="28"/>
          <w:szCs w:val="28"/>
        </w:rPr>
        <w:t xml:space="preserve">  TVBS2100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10.12  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10.16  </w:t>
      </w:r>
      <w:r>
        <w:rPr>
          <w:rFonts w:ascii="標楷體" w:eastAsia="標楷體" w:hAnsi="標楷體" w:cs="Courier New" w:hint="eastAsia"/>
          <w:sz w:val="28"/>
          <w:szCs w:val="28"/>
        </w:rPr>
        <w:t>聯合報二版：雙薪問題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10.18  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10.19  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 xml:space="preserve">10.19.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新聞夜總會（德水）</w:t>
      </w:r>
      <w:r w:rsidRPr="00D905A8">
        <w:rPr>
          <w:rFonts w:ascii="標楷體" w:eastAsia="標楷體" w:hAnsi="標楷體" w:cs="Courier New"/>
          <w:sz w:val="28"/>
          <w:szCs w:val="28"/>
        </w:rPr>
        <w:br/>
        <w:t>10.23  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>10.22  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益風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 xml:space="preserve">10.22 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新聞夜總會（忠泰）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 xml:space="preserve">10.22 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東森</w:t>
      </w:r>
      <w:r>
        <w:rPr>
          <w:rFonts w:ascii="標楷體" w:eastAsia="標楷體" w:hAnsi="標楷體" w:cs="Courier New" w:hint="eastAsia"/>
          <w:sz w:val="28"/>
          <w:szCs w:val="28"/>
        </w:rPr>
        <w:t>財經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台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德水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 w:rsidRPr="00D905A8">
        <w:rPr>
          <w:rFonts w:ascii="標楷體" w:eastAsia="標楷體" w:hAnsi="標楷體" w:cs="Courier New"/>
          <w:sz w:val="28"/>
          <w:szCs w:val="28"/>
        </w:rPr>
        <w:t xml:space="preserve">10.23 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東森</w:t>
      </w:r>
      <w:r>
        <w:rPr>
          <w:rFonts w:ascii="標楷體" w:eastAsia="標楷體" w:hAnsi="標楷體" w:cs="Courier New" w:hint="eastAsia"/>
          <w:sz w:val="28"/>
          <w:szCs w:val="28"/>
        </w:rPr>
        <w:t>財經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台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德水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10.25  </w:t>
      </w:r>
      <w:r>
        <w:rPr>
          <w:rFonts w:ascii="標楷體" w:eastAsia="標楷體" w:hAnsi="標楷體" w:cs="Courier New" w:hint="eastAsia"/>
          <w:sz w:val="28"/>
          <w:szCs w:val="28"/>
        </w:rPr>
        <w:t>記者會各媒體報導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10.30 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東森</w:t>
      </w:r>
      <w:r>
        <w:rPr>
          <w:rFonts w:ascii="標楷體" w:eastAsia="標楷體" w:hAnsi="標楷體" w:cs="Courier New" w:hint="eastAsia"/>
          <w:sz w:val="28"/>
          <w:szCs w:val="28"/>
        </w:rPr>
        <w:t>財經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台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德水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262700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10.30  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東森</w:t>
      </w:r>
      <w:r>
        <w:rPr>
          <w:rFonts w:ascii="標楷體" w:eastAsia="標楷體" w:hAnsi="標楷體" w:cs="Courier New" w:hint="eastAsia"/>
          <w:sz w:val="28"/>
          <w:szCs w:val="28"/>
        </w:rPr>
        <w:t>財經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台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Pr="00D905A8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10.30  </w:t>
      </w:r>
      <w:r w:rsidRPr="00D905A8">
        <w:rPr>
          <w:rFonts w:ascii="標楷體" w:eastAsia="標楷體" w:hAnsi="標楷體" w:cs="Courier New"/>
          <w:sz w:val="28"/>
          <w:szCs w:val="28"/>
        </w:rPr>
        <w:t>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10.31  </w:t>
      </w:r>
      <w:r w:rsidRPr="00D905A8">
        <w:rPr>
          <w:rFonts w:ascii="標楷體" w:eastAsia="標楷體" w:hAnsi="標楷體" w:cs="Courier New"/>
          <w:sz w:val="28"/>
          <w:szCs w:val="28"/>
        </w:rPr>
        <w:t>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11.02  </w:t>
      </w:r>
      <w:r w:rsidRPr="00D905A8">
        <w:rPr>
          <w:rFonts w:ascii="標楷體" w:eastAsia="標楷體" w:hAnsi="標楷體" w:cs="Courier New"/>
          <w:sz w:val="28"/>
          <w:szCs w:val="28"/>
        </w:rPr>
        <w:t>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11.14  </w:t>
      </w:r>
      <w:r w:rsidRPr="00D905A8">
        <w:rPr>
          <w:rFonts w:ascii="標楷體" w:eastAsia="標楷體" w:hAnsi="標楷體" w:cs="Courier New"/>
          <w:sz w:val="28"/>
          <w:szCs w:val="28"/>
        </w:rPr>
        <w:t>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11.14  </w:t>
      </w:r>
      <w:r>
        <w:rPr>
          <w:rFonts w:ascii="標楷體" w:eastAsia="標楷體" w:hAnsi="標楷體" w:cs="Courier New" w:hint="eastAsia"/>
          <w:sz w:val="28"/>
          <w:szCs w:val="28"/>
        </w:rPr>
        <w:t>東森新聞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11.15  </w:t>
      </w:r>
      <w:r>
        <w:rPr>
          <w:rFonts w:ascii="標楷體" w:eastAsia="標楷體" w:hAnsi="標楷體" w:cs="Courier New" w:hint="eastAsia"/>
          <w:sz w:val="28"/>
          <w:szCs w:val="28"/>
        </w:rPr>
        <w:t>年代新聞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11.15  </w:t>
      </w:r>
      <w:r>
        <w:rPr>
          <w:rFonts w:ascii="標楷體" w:eastAsia="標楷體" w:hAnsi="標楷體" w:cs="Courier New" w:hint="eastAsia"/>
          <w:sz w:val="28"/>
          <w:szCs w:val="28"/>
        </w:rPr>
        <w:t>聯合報六版：八五制是假改革</w:t>
      </w:r>
      <w:r>
        <w:rPr>
          <w:rFonts w:ascii="標楷體" w:eastAsia="標楷體" w:hAnsi="標楷體" w:cs="Courier New"/>
          <w:sz w:val="28"/>
          <w:szCs w:val="28"/>
        </w:rPr>
        <w:t>(</w:t>
      </w:r>
      <w:r>
        <w:rPr>
          <w:rFonts w:ascii="標楷體" w:eastAsia="標楷體" w:hAnsi="標楷體" w:cs="Courier New" w:hint="eastAsia"/>
          <w:sz w:val="28"/>
          <w:szCs w:val="28"/>
        </w:rPr>
        <w:t>潘孟安兩次來電</w:t>
      </w:r>
      <w:r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11.15  </w:t>
      </w:r>
      <w:r>
        <w:rPr>
          <w:rFonts w:ascii="標楷體" w:eastAsia="標楷體" w:hAnsi="標楷體" w:cs="Courier New" w:hint="eastAsia"/>
          <w:sz w:val="28"/>
          <w:szCs w:val="28"/>
        </w:rPr>
        <w:t>國語日報頭版：評確定提撥制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11.16  </w:t>
      </w:r>
      <w:r>
        <w:rPr>
          <w:rFonts w:ascii="標楷體" w:eastAsia="標楷體" w:hAnsi="標楷體" w:cs="Courier New" w:hint="eastAsia"/>
          <w:sz w:val="28"/>
          <w:szCs w:val="28"/>
        </w:rPr>
        <w:t>蘋果日報貳版：忠泰老師評六十五歲領月退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11.20  </w:t>
      </w:r>
      <w:r>
        <w:rPr>
          <w:rFonts w:ascii="標楷體" w:eastAsia="標楷體" w:hAnsi="標楷體" w:cs="Courier New" w:hint="eastAsia"/>
          <w:sz w:val="28"/>
          <w:szCs w:val="28"/>
        </w:rPr>
        <w:t>東森財經台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德水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11.20</w:t>
      </w:r>
      <w:r w:rsidRPr="00D5365D">
        <w:rPr>
          <w:rFonts w:ascii="標楷體" w:eastAsia="標楷體" w:hAnsi="標楷體" w:cs="Courier New"/>
          <w:sz w:val="28"/>
          <w:szCs w:val="28"/>
        </w:rPr>
        <w:t xml:space="preserve"> </w:t>
      </w:r>
      <w:r>
        <w:rPr>
          <w:rFonts w:ascii="標楷體" w:eastAsia="標楷體" w:hAnsi="標楷體" w:cs="Courier New"/>
          <w:sz w:val="28"/>
          <w:szCs w:val="28"/>
        </w:rPr>
        <w:t xml:space="preserve"> </w:t>
      </w:r>
      <w:r w:rsidRPr="00D905A8">
        <w:rPr>
          <w:rFonts w:ascii="標楷體" w:eastAsia="標楷體" w:hAnsi="標楷體" w:cs="Courier New"/>
          <w:sz w:val="28"/>
          <w:szCs w:val="28"/>
        </w:rPr>
        <w:t>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11.20  </w:t>
      </w:r>
      <w:r>
        <w:rPr>
          <w:rFonts w:ascii="標楷體" w:eastAsia="標楷體" w:hAnsi="標楷體" w:cs="Courier New" w:hint="eastAsia"/>
          <w:sz w:val="28"/>
          <w:szCs w:val="28"/>
        </w:rPr>
        <w:t>公視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11.21  </w:t>
      </w:r>
      <w:r w:rsidRPr="00D905A8">
        <w:rPr>
          <w:rFonts w:ascii="標楷體" w:eastAsia="標楷體" w:hAnsi="標楷體" w:cs="Courier New"/>
          <w:sz w:val="28"/>
          <w:szCs w:val="28"/>
        </w:rPr>
        <w:t>TVBS</w:t>
      </w:r>
      <w:r>
        <w:rPr>
          <w:rFonts w:ascii="標楷體" w:eastAsia="標楷體" w:hAnsi="標楷體" w:cs="Courier New"/>
          <w:sz w:val="28"/>
          <w:szCs w:val="28"/>
        </w:rPr>
        <w:t>2100</w:t>
      </w:r>
      <w:r w:rsidRPr="00D905A8">
        <w:rPr>
          <w:rFonts w:ascii="標楷體" w:eastAsia="標楷體" w:hAnsi="標楷體" w:cs="Courier New"/>
          <w:sz w:val="28"/>
          <w:szCs w:val="28"/>
        </w:rPr>
        <w:t>(</w:t>
      </w:r>
      <w:r w:rsidRPr="00D905A8">
        <w:rPr>
          <w:rFonts w:ascii="標楷體" w:eastAsia="標楷體" w:hAnsi="標楷體" w:cs="Courier New" w:hint="eastAsia"/>
          <w:sz w:val="28"/>
          <w:szCs w:val="28"/>
        </w:rPr>
        <w:t>忠泰</w:t>
      </w:r>
      <w:r w:rsidRPr="00D905A8">
        <w:rPr>
          <w:rFonts w:ascii="標楷體" w:eastAsia="標楷體" w:hAnsi="標楷體" w:cs="Courier New"/>
          <w:sz w:val="28"/>
          <w:szCs w:val="28"/>
        </w:rPr>
        <w:t>)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 xml:space="preserve">11.22  </w:t>
      </w:r>
      <w:r>
        <w:rPr>
          <w:rFonts w:ascii="標楷體" w:eastAsia="標楷體" w:hAnsi="標楷體" w:cs="Courier New" w:hint="eastAsia"/>
          <w:sz w:val="28"/>
          <w:szCs w:val="28"/>
        </w:rPr>
        <w:t>自由時報二版登本會意見（評九零制）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</w:p>
    <w:p w:rsidR="00284166" w:rsidRPr="00FA7A01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b/>
          <w:sz w:val="28"/>
          <w:szCs w:val="28"/>
        </w:rPr>
      </w:pPr>
      <w:r w:rsidRPr="00FA7A01">
        <w:rPr>
          <w:rFonts w:ascii="標楷體" w:eastAsia="標楷體" w:hAnsi="標楷體" w:cs="Courier New" w:hint="eastAsia"/>
          <w:b/>
          <w:sz w:val="28"/>
          <w:szCs w:val="28"/>
        </w:rPr>
        <w:t>召開小組</w:t>
      </w:r>
    </w:p>
    <w:p w:rsidR="00284166" w:rsidRDefault="00284166" w:rsidP="00A24C23">
      <w:pPr>
        <w:spacing w:line="380" w:lineRule="exact"/>
        <w:ind w:leftChars="200" w:left="48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/>
          <w:sz w:val="28"/>
          <w:szCs w:val="28"/>
        </w:rPr>
        <w:t>10.18</w:t>
      </w:r>
      <w:r>
        <w:rPr>
          <w:rFonts w:ascii="標楷體" w:eastAsia="標楷體" w:hAnsi="標楷體" w:cs="Courier New" w:hint="eastAsia"/>
          <w:sz w:val="28"/>
          <w:szCs w:val="28"/>
        </w:rPr>
        <w:t>小組會議</w:t>
      </w:r>
      <w:r>
        <w:rPr>
          <w:rFonts w:ascii="標楷體" w:eastAsia="標楷體" w:hAnsi="標楷體" w:cs="Courier New"/>
          <w:sz w:val="28"/>
          <w:szCs w:val="28"/>
        </w:rPr>
        <w:t xml:space="preserve">  </w:t>
      </w:r>
      <w:r>
        <w:rPr>
          <w:rFonts w:ascii="標楷體" w:eastAsia="標楷體" w:hAnsi="標楷體" w:cs="Courier New" w:hint="eastAsia"/>
          <w:sz w:val="28"/>
          <w:szCs w:val="28"/>
        </w:rPr>
        <w:t>完成分工</w:t>
      </w:r>
    </w:p>
    <w:p w:rsidR="00284166" w:rsidRPr="00A24C23" w:rsidRDefault="00284166" w:rsidP="00A24C23">
      <w:pPr>
        <w:spacing w:line="380" w:lineRule="exact"/>
        <w:ind w:leftChars="200" w:left="480"/>
      </w:pPr>
      <w:r>
        <w:rPr>
          <w:rFonts w:ascii="標楷體" w:eastAsia="標楷體" w:hAnsi="標楷體" w:cs="Courier New"/>
          <w:sz w:val="28"/>
          <w:szCs w:val="28"/>
        </w:rPr>
        <w:t>11.15</w:t>
      </w:r>
      <w:r>
        <w:rPr>
          <w:rFonts w:ascii="標楷體" w:eastAsia="標楷體" w:hAnsi="標楷體" w:cs="Courier New" w:hint="eastAsia"/>
          <w:sz w:val="28"/>
          <w:szCs w:val="28"/>
        </w:rPr>
        <w:t>小組會議</w:t>
      </w:r>
      <w:r>
        <w:rPr>
          <w:rFonts w:ascii="標楷體" w:eastAsia="標楷體" w:hAnsi="標楷體" w:cs="Courier New"/>
          <w:sz w:val="28"/>
          <w:szCs w:val="28"/>
        </w:rPr>
        <w:t xml:space="preserve">  </w:t>
      </w:r>
      <w:r>
        <w:rPr>
          <w:rFonts w:ascii="標楷體" w:eastAsia="標楷體" w:hAnsi="標楷體" w:cs="Courier New" w:hint="eastAsia"/>
          <w:sz w:val="28"/>
          <w:szCs w:val="28"/>
        </w:rPr>
        <w:t>完成法制工作</w:t>
      </w:r>
    </w:p>
    <w:sectPr w:rsidR="00284166" w:rsidRPr="00A24C23" w:rsidSect="00A24C2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66" w:rsidRDefault="00284166" w:rsidP="0069115D">
      <w:r>
        <w:separator/>
      </w:r>
    </w:p>
  </w:endnote>
  <w:endnote w:type="continuationSeparator" w:id="0">
    <w:p w:rsidR="00284166" w:rsidRDefault="00284166" w:rsidP="0069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66" w:rsidRDefault="00284166" w:rsidP="0069115D">
      <w:r>
        <w:separator/>
      </w:r>
    </w:p>
  </w:footnote>
  <w:footnote w:type="continuationSeparator" w:id="0">
    <w:p w:rsidR="00284166" w:rsidRDefault="00284166" w:rsidP="00691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C7E"/>
    <w:multiLevelType w:val="hybridMultilevel"/>
    <w:tmpl w:val="C8C4A9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F8A3739"/>
    <w:multiLevelType w:val="hybridMultilevel"/>
    <w:tmpl w:val="73A86A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22791B"/>
    <w:multiLevelType w:val="hybridMultilevel"/>
    <w:tmpl w:val="136428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B44930"/>
    <w:multiLevelType w:val="hybridMultilevel"/>
    <w:tmpl w:val="EA927F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8C"/>
    <w:rsid w:val="001466B3"/>
    <w:rsid w:val="0022222F"/>
    <w:rsid w:val="00262700"/>
    <w:rsid w:val="00284166"/>
    <w:rsid w:val="0036439D"/>
    <w:rsid w:val="003907BB"/>
    <w:rsid w:val="00451FE6"/>
    <w:rsid w:val="0069115D"/>
    <w:rsid w:val="006C5A18"/>
    <w:rsid w:val="007D300C"/>
    <w:rsid w:val="007D4A47"/>
    <w:rsid w:val="008407B9"/>
    <w:rsid w:val="00846F8C"/>
    <w:rsid w:val="008E08CD"/>
    <w:rsid w:val="00974D1E"/>
    <w:rsid w:val="009939C9"/>
    <w:rsid w:val="00A24C23"/>
    <w:rsid w:val="00AD097A"/>
    <w:rsid w:val="00B82CC3"/>
    <w:rsid w:val="00C55FB8"/>
    <w:rsid w:val="00D5365D"/>
    <w:rsid w:val="00D905A8"/>
    <w:rsid w:val="00DE5F35"/>
    <w:rsid w:val="00E74AB1"/>
    <w:rsid w:val="00E75D7D"/>
    <w:rsid w:val="00F230A5"/>
    <w:rsid w:val="00F362AE"/>
    <w:rsid w:val="00FA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9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39C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69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115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91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115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428</Words>
  <Characters>2441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對退休制度變革最新情勢的分析(二)</dc:title>
  <dc:subject/>
  <dc:creator>Admin</dc:creator>
  <cp:keywords/>
  <dc:description/>
  <cp:lastModifiedBy>ilta</cp:lastModifiedBy>
  <cp:revision>2</cp:revision>
  <dcterms:created xsi:type="dcterms:W3CDTF">2012-11-23T08:16:00Z</dcterms:created>
  <dcterms:modified xsi:type="dcterms:W3CDTF">2012-11-23T08:16:00Z</dcterms:modified>
</cp:coreProperties>
</file>