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20" w:rsidRDefault="00944F20" w:rsidP="00944F20">
      <w:r>
        <w:rPr>
          <w:rFonts w:hint="eastAsia"/>
        </w:rPr>
        <w:t>4-2</w:t>
      </w:r>
      <w:r>
        <w:rPr>
          <w:rFonts w:hint="eastAsia"/>
        </w:rPr>
        <w:t>護理人員差假期間建立職務代理人制度或辦法</w:t>
      </w:r>
    </w:p>
    <w:p w:rsidR="00944F20" w:rsidRDefault="00944F20" w:rsidP="00944F20"/>
    <w:p w:rsidR="00944F20" w:rsidRPr="00991488" w:rsidRDefault="00944F20" w:rsidP="00944F20">
      <w:pPr>
        <w:pStyle w:val="a7"/>
        <w:numPr>
          <w:ilvl w:val="0"/>
          <w:numId w:val="1"/>
        </w:numPr>
        <w:ind w:leftChars="0"/>
        <w:rPr>
          <w:rFonts w:asciiTheme="minorEastAsia" w:hAnsiTheme="minorEastAsia"/>
        </w:rPr>
      </w:pPr>
      <w:r>
        <w:rPr>
          <w:rFonts w:hint="eastAsia"/>
        </w:rPr>
        <w:t>本校護理人員於學生上課日以不請假為原則</w:t>
      </w:r>
      <w:r w:rsidRPr="00991488">
        <w:rPr>
          <w:rFonts w:asciiTheme="minorEastAsia" w:hAnsiTheme="minorEastAsia" w:hint="eastAsia"/>
        </w:rPr>
        <w:t>，</w:t>
      </w:r>
      <w:r>
        <w:rPr>
          <w:rFonts w:hint="eastAsia"/>
        </w:rPr>
        <w:t>配合學生作息</w:t>
      </w:r>
      <w:r w:rsidRPr="00991488">
        <w:rPr>
          <w:rFonts w:asciiTheme="minorEastAsia" w:hAnsiTheme="minorEastAsia" w:hint="eastAsia"/>
        </w:rPr>
        <w:t>，</w:t>
      </w:r>
      <w:r>
        <w:rPr>
          <w:rFonts w:hint="eastAsia"/>
        </w:rPr>
        <w:t>如有請假由學務處協助處相關業務</w:t>
      </w:r>
      <w:r w:rsidRPr="00991488">
        <w:rPr>
          <w:rFonts w:asciiTheme="minorEastAsia" w:hAnsiTheme="minorEastAsia" w:hint="eastAsia"/>
        </w:rPr>
        <w:t>。</w:t>
      </w:r>
    </w:p>
    <w:p w:rsidR="00944F20" w:rsidRDefault="00944F20" w:rsidP="00944F20">
      <w:pPr>
        <w:pStyle w:val="a7"/>
        <w:numPr>
          <w:ilvl w:val="0"/>
          <w:numId w:val="1"/>
        </w:numPr>
        <w:ind w:leftChars="0"/>
      </w:pPr>
      <w:r>
        <w:rPr>
          <w:rFonts w:hint="eastAsia"/>
        </w:rPr>
        <w:t>本校護理人員因安胎事由請長假由人事室依相關規定聘僱臨時代理人員</w:t>
      </w:r>
    </w:p>
    <w:p w:rsidR="00944F20" w:rsidRDefault="00944F20" w:rsidP="00944F20"/>
    <w:p w:rsidR="00944F20" w:rsidRPr="001D5B4C" w:rsidRDefault="00944F20" w:rsidP="00944F20">
      <w:pPr>
        <w:rPr>
          <w:rFonts w:ascii="標楷體" w:eastAsia="標楷體" w:hAnsi="標楷體" w:cs="Times New Roman"/>
          <w:b/>
          <w:sz w:val="32"/>
          <w:szCs w:val="32"/>
        </w:rPr>
      </w:pPr>
      <w:r w:rsidRPr="001D5B4C">
        <w:rPr>
          <w:rFonts w:ascii="標楷體" w:eastAsia="標楷體" w:hAnsi="標楷體" w:cs="Times New Roman" w:hint="eastAsia"/>
          <w:b/>
          <w:sz w:val="32"/>
          <w:szCs w:val="32"/>
        </w:rPr>
        <w:t>宜蘭縣蘇澳鎮蘇澳國民小學約僱人員僱用契約書</w:t>
      </w:r>
    </w:p>
    <w:p w:rsidR="00944F20" w:rsidRPr="001D5B4C" w:rsidRDefault="00944F20" w:rsidP="00944F20">
      <w:pPr>
        <w:spacing w:line="400" w:lineRule="exact"/>
        <w:rPr>
          <w:rFonts w:ascii="標楷體" w:eastAsia="標楷體" w:hAnsi="標楷體" w:cs="Times New Roman"/>
          <w:sz w:val="28"/>
          <w:szCs w:val="28"/>
        </w:rPr>
      </w:pPr>
      <w:r w:rsidRPr="001D5B4C">
        <w:rPr>
          <w:rFonts w:ascii="標楷體" w:eastAsia="標楷體" w:hAnsi="標楷體" w:cs="Times New Roman" w:hint="eastAsia"/>
          <w:sz w:val="28"/>
          <w:szCs w:val="28"/>
        </w:rPr>
        <w:t>宜蘭縣蘇澳鎮蘇澳國民小學（下稱甲方）為應業務需要僱用林凱琦君（下稱乙方）為甲方約僱人員，雙方訂立條款如下：</w:t>
      </w:r>
    </w:p>
    <w:p w:rsidR="00944F20" w:rsidRPr="001D5B4C" w:rsidRDefault="00944F20" w:rsidP="00944F20">
      <w:pPr>
        <w:numPr>
          <w:ilvl w:val="0"/>
          <w:numId w:val="2"/>
        </w:numPr>
        <w:spacing w:line="400" w:lineRule="exact"/>
        <w:rPr>
          <w:rFonts w:ascii="標楷體" w:eastAsia="標楷體" w:hAnsi="標楷體" w:cs="Times New Roman"/>
          <w:sz w:val="28"/>
          <w:szCs w:val="28"/>
        </w:rPr>
      </w:pPr>
      <w:r w:rsidRPr="001D5B4C">
        <w:rPr>
          <w:rFonts w:ascii="標楷體" w:eastAsia="標楷體" w:hAnsi="標楷體" w:cs="Times New Roman" w:hint="eastAsia"/>
          <w:sz w:val="28"/>
          <w:szCs w:val="28"/>
        </w:rPr>
        <w:t>僱用期間：自民國101 年04月23日起至民國101 年05月18</w:t>
      </w:r>
    </w:p>
    <w:p w:rsidR="00944F20" w:rsidRPr="001D5B4C" w:rsidRDefault="00944F20" w:rsidP="00944F20">
      <w:pPr>
        <w:spacing w:line="400" w:lineRule="exact"/>
        <w:ind w:left="720"/>
        <w:rPr>
          <w:rFonts w:ascii="標楷體" w:eastAsia="標楷體" w:hAnsi="標楷體" w:cs="Times New Roman"/>
          <w:sz w:val="28"/>
          <w:szCs w:val="28"/>
        </w:rPr>
      </w:pPr>
      <w:r w:rsidRPr="001D5B4C">
        <w:rPr>
          <w:rFonts w:ascii="標楷體" w:eastAsia="標楷體" w:hAnsi="標楷體" w:cs="Times New Roman" w:hint="eastAsia"/>
          <w:sz w:val="28"/>
          <w:szCs w:val="28"/>
        </w:rPr>
        <w:t xml:space="preserve">          日止。</w:t>
      </w:r>
    </w:p>
    <w:p w:rsidR="00944F20" w:rsidRPr="001D5B4C" w:rsidRDefault="00944F20" w:rsidP="00944F20">
      <w:pPr>
        <w:numPr>
          <w:ilvl w:val="0"/>
          <w:numId w:val="2"/>
        </w:numPr>
        <w:spacing w:line="400" w:lineRule="exact"/>
        <w:rPr>
          <w:rFonts w:ascii="標楷體" w:eastAsia="標楷體" w:hAnsi="標楷體" w:cs="Times New Roman"/>
          <w:sz w:val="28"/>
          <w:szCs w:val="28"/>
        </w:rPr>
      </w:pPr>
      <w:r w:rsidRPr="001D5B4C">
        <w:rPr>
          <w:rFonts w:ascii="標楷體" w:eastAsia="標楷體" w:hAnsi="標楷體" w:cs="Times New Roman" w:hint="eastAsia"/>
          <w:sz w:val="28"/>
          <w:szCs w:val="28"/>
        </w:rPr>
        <w:t xml:space="preserve">工作內容與標準：學童健康衛生業務、學生平安保險及長官交     </w:t>
      </w:r>
    </w:p>
    <w:p w:rsidR="00944F20" w:rsidRPr="001D5B4C" w:rsidRDefault="00944F20" w:rsidP="00944F20">
      <w:pPr>
        <w:spacing w:line="400" w:lineRule="exact"/>
        <w:ind w:left="720" w:firstLineChars="350" w:firstLine="980"/>
        <w:rPr>
          <w:rFonts w:ascii="標楷體" w:eastAsia="標楷體" w:hAnsi="標楷體" w:cs="Times New Roman"/>
          <w:sz w:val="28"/>
          <w:szCs w:val="28"/>
        </w:rPr>
      </w:pPr>
      <w:r w:rsidRPr="001D5B4C">
        <w:rPr>
          <w:rFonts w:ascii="標楷體" w:eastAsia="標楷體" w:hAnsi="標楷體" w:cs="Times New Roman" w:hint="eastAsia"/>
          <w:sz w:val="28"/>
          <w:szCs w:val="28"/>
        </w:rPr>
        <w:t>辦事項。</w:t>
      </w:r>
    </w:p>
    <w:p w:rsidR="00944F20" w:rsidRPr="001D5B4C" w:rsidRDefault="00944F20" w:rsidP="00944F20">
      <w:pPr>
        <w:spacing w:line="400" w:lineRule="exact"/>
        <w:ind w:left="1820" w:hangingChars="650" w:hanging="1820"/>
        <w:rPr>
          <w:rFonts w:ascii="標楷體" w:eastAsia="標楷體" w:hAnsi="標楷體" w:cs="Times New Roman"/>
          <w:sz w:val="28"/>
          <w:szCs w:val="28"/>
        </w:rPr>
      </w:pPr>
      <w:r w:rsidRPr="001D5B4C">
        <w:rPr>
          <w:rFonts w:ascii="標楷體" w:eastAsia="標楷體" w:hAnsi="標楷體" w:cs="Times New Roman" w:hint="eastAsia"/>
          <w:sz w:val="28"/>
          <w:szCs w:val="28"/>
        </w:rPr>
        <w:t>三、僱用報酬：由甲方每月致酬金新台幣26,642元整。（如遇調薪依頒訂折合標準調整）</w:t>
      </w:r>
    </w:p>
    <w:p w:rsidR="00944F20" w:rsidRPr="001D5B4C" w:rsidRDefault="00944F20" w:rsidP="00944F20">
      <w:pPr>
        <w:spacing w:line="400" w:lineRule="exact"/>
        <w:rPr>
          <w:rFonts w:ascii="標楷體" w:eastAsia="標楷體" w:hAnsi="標楷體" w:cs="Times New Roman"/>
          <w:sz w:val="28"/>
          <w:szCs w:val="28"/>
        </w:rPr>
      </w:pPr>
      <w:r w:rsidRPr="001D5B4C">
        <w:rPr>
          <w:rFonts w:ascii="標楷體" w:eastAsia="標楷體" w:hAnsi="標楷體" w:cs="Times New Roman" w:hint="eastAsia"/>
          <w:sz w:val="28"/>
          <w:szCs w:val="28"/>
        </w:rPr>
        <w:t>四、受僱人應負之責任：於僱用期間，乙方願接受甲方工作上之指派</w:t>
      </w:r>
    </w:p>
    <w:p w:rsidR="00944F20" w:rsidRPr="001D5B4C" w:rsidRDefault="00944F20" w:rsidP="00944F20">
      <w:pPr>
        <w:spacing w:line="400" w:lineRule="exact"/>
        <w:ind w:leftChars="550" w:left="1320"/>
        <w:rPr>
          <w:rFonts w:ascii="標楷體" w:eastAsia="標楷體" w:hAnsi="標楷體" w:cs="Times New Roman"/>
          <w:sz w:val="28"/>
          <w:szCs w:val="28"/>
        </w:rPr>
      </w:pPr>
      <w:r w:rsidRPr="001D5B4C">
        <w:rPr>
          <w:rFonts w:ascii="標楷體" w:eastAsia="標楷體" w:hAnsi="標楷體" w:cs="Times New Roman" w:hint="eastAsia"/>
          <w:sz w:val="28"/>
          <w:szCs w:val="28"/>
        </w:rPr>
        <w:t>調遣，並遵守甲方之一切規定，如因工作不力或違背有關規定，甲方得隨時解僱，乙方如因特別事故須於僱用期滿前先行離職時，應於一個月前提出申請，並經甲方同意後始得離職。</w:t>
      </w:r>
    </w:p>
    <w:p w:rsidR="00944F20" w:rsidRPr="001D5B4C" w:rsidRDefault="00944F20" w:rsidP="00944F20">
      <w:pPr>
        <w:spacing w:line="400" w:lineRule="exact"/>
        <w:ind w:left="1260" w:hangingChars="450" w:hanging="1260"/>
        <w:rPr>
          <w:rFonts w:ascii="標楷體" w:eastAsia="標楷體" w:hAnsi="標楷體" w:cs="Times New Roman"/>
          <w:sz w:val="28"/>
          <w:szCs w:val="28"/>
        </w:rPr>
      </w:pPr>
      <w:r w:rsidRPr="001D5B4C">
        <w:rPr>
          <w:rFonts w:ascii="標楷體" w:eastAsia="標楷體" w:hAnsi="標楷體" w:cs="Times New Roman" w:hint="eastAsia"/>
          <w:sz w:val="28"/>
          <w:szCs w:val="28"/>
        </w:rPr>
        <w:t>五、甲方得依勞動基準法、全民健康保險法，投勞保、健保，另依勞工退休條例，由政府與個人按月提存退休金至個人退休金專戶。</w:t>
      </w:r>
    </w:p>
    <w:p w:rsidR="00944F20" w:rsidRPr="001D5B4C" w:rsidRDefault="00944F20" w:rsidP="00944F20">
      <w:pPr>
        <w:spacing w:line="400" w:lineRule="exact"/>
        <w:rPr>
          <w:rFonts w:ascii="標楷體" w:eastAsia="標楷體" w:hAnsi="標楷體" w:cs="Times New Roman"/>
          <w:sz w:val="28"/>
          <w:szCs w:val="28"/>
        </w:rPr>
      </w:pPr>
      <w:r w:rsidRPr="001D5B4C">
        <w:rPr>
          <w:rFonts w:ascii="標楷體" w:eastAsia="標楷體" w:hAnsi="標楷體" w:cs="Times New Roman" w:hint="eastAsia"/>
          <w:sz w:val="28"/>
          <w:szCs w:val="28"/>
        </w:rPr>
        <w:t>六、乙方於離職時，無權要求給予資遣費、退職金。</w:t>
      </w:r>
    </w:p>
    <w:p w:rsidR="00944F20" w:rsidRPr="001D5B4C" w:rsidRDefault="00944F20" w:rsidP="00944F20">
      <w:pPr>
        <w:spacing w:line="400" w:lineRule="exact"/>
        <w:rPr>
          <w:rFonts w:ascii="標楷體" w:eastAsia="標楷體" w:hAnsi="標楷體" w:cs="Times New Roman"/>
          <w:sz w:val="28"/>
          <w:szCs w:val="28"/>
        </w:rPr>
      </w:pPr>
      <w:r w:rsidRPr="001D5B4C">
        <w:rPr>
          <w:rFonts w:ascii="標楷體" w:eastAsia="標楷體" w:hAnsi="標楷體" w:cs="Times New Roman" w:hint="eastAsia"/>
          <w:sz w:val="28"/>
          <w:szCs w:val="28"/>
        </w:rPr>
        <w:t>七、乙</w:t>
      </w:r>
      <w:r w:rsidRPr="001D5B4C">
        <w:rPr>
          <w:rFonts w:ascii="標楷體" w:eastAsia="標楷體" w:hAnsi="標楷體" w:cs="Times New Roman"/>
          <w:szCs w:val="20"/>
        </w:rPr>
        <w:t>方</w:t>
      </w:r>
      <w:r w:rsidRPr="001D5B4C">
        <w:rPr>
          <w:rFonts w:ascii="標楷體" w:eastAsia="標楷體" w:hAnsi="標楷體" w:cs="Times New Roman"/>
          <w:sz w:val="28"/>
          <w:szCs w:val="28"/>
        </w:rPr>
        <w:t>於工作期間因故意或過失行為致甲方權利或財產受到損害</w:t>
      </w:r>
    </w:p>
    <w:p w:rsidR="00944F20" w:rsidRPr="001D5B4C" w:rsidRDefault="00944F20" w:rsidP="00944F20">
      <w:pPr>
        <w:spacing w:line="400" w:lineRule="exact"/>
        <w:rPr>
          <w:rFonts w:ascii="標楷體" w:eastAsia="標楷體" w:hAnsi="標楷體" w:cs="Times New Roman"/>
          <w:sz w:val="28"/>
          <w:szCs w:val="28"/>
        </w:rPr>
      </w:pPr>
      <w:r w:rsidRPr="001D5B4C">
        <w:rPr>
          <w:rFonts w:ascii="標楷體" w:eastAsia="標楷體" w:hAnsi="標楷體" w:cs="Times New Roman" w:hint="eastAsia"/>
          <w:sz w:val="28"/>
          <w:szCs w:val="28"/>
        </w:rPr>
        <w:t xml:space="preserve">        </w:t>
      </w:r>
      <w:r w:rsidRPr="001D5B4C">
        <w:rPr>
          <w:rFonts w:ascii="標楷體" w:eastAsia="標楷體" w:hAnsi="標楷體" w:cs="Times New Roman"/>
          <w:sz w:val="28"/>
          <w:szCs w:val="28"/>
        </w:rPr>
        <w:t>時，應負損害賠償責任，甲方並得終止契約。</w:t>
      </w:r>
    </w:p>
    <w:p w:rsidR="00944F20" w:rsidRPr="001D5B4C" w:rsidRDefault="00944F20" w:rsidP="00944F20">
      <w:pPr>
        <w:suppressAutoHyphens/>
        <w:autoSpaceDN w:val="0"/>
        <w:spacing w:line="400" w:lineRule="exact"/>
        <w:ind w:left="1200" w:hanging="1200"/>
        <w:textAlignment w:val="baseline"/>
        <w:rPr>
          <w:rFonts w:ascii="標楷體" w:eastAsia="標楷體" w:hAnsi="標楷體" w:cs="Times New Roman"/>
          <w:sz w:val="28"/>
          <w:szCs w:val="28"/>
        </w:rPr>
      </w:pPr>
      <w:r w:rsidRPr="001D5B4C">
        <w:rPr>
          <w:rFonts w:ascii="標楷體" w:eastAsia="標楷體" w:hAnsi="標楷體" w:cs="Times New Roman" w:hint="eastAsia"/>
          <w:b/>
          <w:spacing w:val="-20"/>
          <w:kern w:val="3"/>
          <w:szCs w:val="24"/>
        </w:rPr>
        <w:t>八</w:t>
      </w:r>
      <w:r w:rsidRPr="001D5B4C">
        <w:rPr>
          <w:rFonts w:ascii="標楷體" w:eastAsia="標楷體" w:hAnsi="標楷體" w:cs="Times New Roman" w:hint="eastAsia"/>
          <w:sz w:val="28"/>
          <w:szCs w:val="28"/>
        </w:rPr>
        <w:t>、</w:t>
      </w:r>
      <w:r w:rsidRPr="001D5B4C">
        <w:rPr>
          <w:rFonts w:ascii="標楷體" w:eastAsia="標楷體" w:hAnsi="標楷體" w:cs="Times New Roman"/>
          <w:sz w:val="28"/>
          <w:szCs w:val="28"/>
        </w:rPr>
        <w:t>甲、乙雙方應遵守「公務人員任用法」第二十六條第一項迴避任用之規定（各機關長官對於配偶及三親等以內血親、姻親，不得在本機關任用，或任用為直接隸屬機關之長官。對於本機關各級主管長官之配偶及三親等以內血親、姻親，在其主管單位中應迴避任用）。</w:t>
      </w:r>
    </w:p>
    <w:p w:rsidR="00944F20" w:rsidRPr="001D5B4C" w:rsidRDefault="00944F20" w:rsidP="00944F20">
      <w:pPr>
        <w:suppressAutoHyphens/>
        <w:autoSpaceDN w:val="0"/>
        <w:spacing w:line="400" w:lineRule="exact"/>
        <w:ind w:left="1200"/>
        <w:textAlignment w:val="baseline"/>
        <w:rPr>
          <w:rFonts w:ascii="標楷體" w:eastAsia="標楷體" w:hAnsi="標楷體" w:cs="Times New Roman"/>
          <w:sz w:val="28"/>
          <w:szCs w:val="28"/>
        </w:rPr>
      </w:pPr>
      <w:r w:rsidRPr="001D5B4C">
        <w:rPr>
          <w:rFonts w:ascii="標楷體" w:eastAsia="標楷體" w:hAnsi="標楷體" w:cs="Times New Roman"/>
          <w:sz w:val="28"/>
          <w:szCs w:val="28"/>
        </w:rPr>
        <w:t>乙方承諾（如後附具結書）非屬前項應迴避聘（僱）用之人員，如有違反，或有不實情事，致使甲方誤信而有損害之虞者，甲方得以違反本契約情節重大撤銷聘（僱）用契</w:t>
      </w:r>
      <w:r w:rsidRPr="001D5B4C">
        <w:rPr>
          <w:rFonts w:ascii="標楷體" w:eastAsia="標楷體" w:hAnsi="標楷體" w:cs="Times New Roman"/>
          <w:sz w:val="28"/>
          <w:szCs w:val="28"/>
        </w:rPr>
        <w:lastRenderedPageBreak/>
        <w:t>約。</w:t>
      </w:r>
    </w:p>
    <w:p w:rsidR="00944F20" w:rsidRPr="001D5B4C" w:rsidRDefault="00944F20" w:rsidP="00944F20">
      <w:pPr>
        <w:spacing w:line="400" w:lineRule="exact"/>
        <w:rPr>
          <w:rFonts w:ascii="標楷體" w:eastAsia="標楷體" w:hAnsi="標楷體" w:cs="Times New Roman"/>
          <w:sz w:val="28"/>
          <w:szCs w:val="28"/>
        </w:rPr>
      </w:pPr>
      <w:r w:rsidRPr="001D5B4C">
        <w:rPr>
          <w:rFonts w:ascii="標楷體" w:eastAsia="標楷體" w:hAnsi="標楷體" w:cs="Times New Roman" w:hint="eastAsia"/>
          <w:sz w:val="28"/>
          <w:szCs w:val="28"/>
        </w:rPr>
        <w:t>九、本契約應填具一式六份，雙方各執一份，餘甲方分別存轉。</w:t>
      </w:r>
    </w:p>
    <w:p w:rsidR="00944F20" w:rsidRPr="001D5B4C" w:rsidRDefault="00944F20" w:rsidP="00944F20">
      <w:pPr>
        <w:spacing w:line="400" w:lineRule="exact"/>
        <w:rPr>
          <w:rFonts w:ascii="標楷體" w:eastAsia="標楷體" w:hAnsi="標楷體" w:cs="Times New Roman"/>
          <w:sz w:val="28"/>
          <w:szCs w:val="28"/>
        </w:rPr>
      </w:pPr>
    </w:p>
    <w:p w:rsidR="00944F20" w:rsidRPr="001D5B4C" w:rsidRDefault="00944F20" w:rsidP="00944F20">
      <w:pPr>
        <w:spacing w:line="400" w:lineRule="exact"/>
        <w:rPr>
          <w:rFonts w:ascii="標楷體" w:eastAsia="標楷體" w:hAnsi="標楷體" w:cs="Times New Roman"/>
          <w:sz w:val="28"/>
          <w:szCs w:val="28"/>
        </w:rPr>
      </w:pPr>
      <w:r w:rsidRPr="001D5B4C">
        <w:rPr>
          <w:rFonts w:ascii="標楷體" w:eastAsia="標楷體" w:hAnsi="標楷體" w:cs="Times New Roman" w:hint="eastAsia"/>
          <w:sz w:val="28"/>
          <w:szCs w:val="28"/>
        </w:rPr>
        <w:t xml:space="preserve">    </w:t>
      </w:r>
    </w:p>
    <w:p w:rsidR="00944F20" w:rsidRPr="001D5B4C" w:rsidRDefault="00944F20" w:rsidP="00944F20">
      <w:pPr>
        <w:spacing w:line="400" w:lineRule="exact"/>
        <w:rPr>
          <w:rFonts w:ascii="標楷體" w:eastAsia="標楷體" w:hAnsi="標楷體" w:cs="Times New Roman"/>
          <w:sz w:val="28"/>
          <w:szCs w:val="28"/>
        </w:rPr>
      </w:pPr>
      <w:r w:rsidRPr="001D5B4C">
        <w:rPr>
          <w:rFonts w:ascii="標楷體" w:eastAsia="標楷體" w:hAnsi="標楷體" w:cs="Times New Roman" w:hint="eastAsia"/>
          <w:sz w:val="28"/>
          <w:szCs w:val="28"/>
        </w:rPr>
        <w:t xml:space="preserve">                                   </w:t>
      </w:r>
    </w:p>
    <w:p w:rsidR="00944F20" w:rsidRPr="001D5B4C" w:rsidRDefault="00944F20" w:rsidP="00944F20">
      <w:pPr>
        <w:rPr>
          <w:rFonts w:ascii="標楷體" w:eastAsia="標楷體" w:hAnsi="標楷體" w:cs="Times New Roman"/>
          <w:sz w:val="28"/>
          <w:szCs w:val="28"/>
        </w:rPr>
      </w:pPr>
      <w:r w:rsidRPr="001D5B4C">
        <w:rPr>
          <w:rFonts w:ascii="標楷體" w:eastAsia="標楷體" w:hAnsi="標楷體" w:cs="Times New Roman" w:hint="eastAsia"/>
          <w:sz w:val="28"/>
          <w:szCs w:val="28"/>
        </w:rPr>
        <w:t xml:space="preserve">                    甲方：宜蘭縣蘇澳鎮蘇澳國民小學</w:t>
      </w:r>
    </w:p>
    <w:p w:rsidR="00944F20" w:rsidRPr="001D5B4C" w:rsidRDefault="00944F20" w:rsidP="00944F20">
      <w:pPr>
        <w:rPr>
          <w:rFonts w:ascii="標楷體" w:eastAsia="標楷體" w:hAnsi="標楷體" w:cs="Times New Roman"/>
          <w:sz w:val="28"/>
          <w:szCs w:val="28"/>
        </w:rPr>
      </w:pPr>
      <w:r w:rsidRPr="001D5B4C">
        <w:rPr>
          <w:rFonts w:ascii="標楷體" w:eastAsia="標楷體" w:hAnsi="標楷體" w:cs="Times New Roman" w:hint="eastAsia"/>
          <w:sz w:val="28"/>
          <w:szCs w:val="28"/>
        </w:rPr>
        <w:t xml:space="preserve">                    代表人：</w:t>
      </w:r>
    </w:p>
    <w:p w:rsidR="00944F20" w:rsidRPr="001D5B4C" w:rsidRDefault="00944F20" w:rsidP="00944F20">
      <w:pPr>
        <w:rPr>
          <w:rFonts w:ascii="標楷體" w:eastAsia="標楷體" w:hAnsi="標楷體" w:cs="Times New Roman"/>
          <w:sz w:val="28"/>
          <w:szCs w:val="28"/>
        </w:rPr>
      </w:pPr>
      <w:r w:rsidRPr="001D5B4C">
        <w:rPr>
          <w:rFonts w:ascii="標楷體" w:eastAsia="標楷體" w:hAnsi="標楷體" w:cs="Times New Roman" w:hint="eastAsia"/>
          <w:sz w:val="28"/>
          <w:szCs w:val="28"/>
        </w:rPr>
        <w:t xml:space="preserve">                    住址：宜蘭縣蘇澳鎮中山路一段366號</w:t>
      </w:r>
    </w:p>
    <w:p w:rsidR="00944F20" w:rsidRPr="001D5B4C" w:rsidRDefault="00944F20" w:rsidP="00944F20">
      <w:pPr>
        <w:rPr>
          <w:rFonts w:ascii="標楷體" w:eastAsia="標楷體" w:hAnsi="標楷體" w:cs="Times New Roman"/>
          <w:sz w:val="28"/>
          <w:szCs w:val="28"/>
        </w:rPr>
      </w:pPr>
      <w:r w:rsidRPr="001D5B4C">
        <w:rPr>
          <w:rFonts w:ascii="標楷體" w:eastAsia="標楷體" w:hAnsi="標楷體" w:cs="Times New Roman" w:hint="eastAsia"/>
          <w:sz w:val="28"/>
          <w:szCs w:val="28"/>
        </w:rPr>
        <w:t xml:space="preserve">                    乙方(姓名)：</w:t>
      </w:r>
    </w:p>
    <w:p w:rsidR="00944F20" w:rsidRDefault="00944F20" w:rsidP="00944F20">
      <w:pPr>
        <w:rPr>
          <w:rFonts w:ascii="標楷體" w:eastAsia="標楷體" w:hAnsi="標楷體" w:cs="Times New Roman"/>
          <w:sz w:val="28"/>
          <w:szCs w:val="28"/>
        </w:rPr>
      </w:pPr>
      <w:r w:rsidRPr="001D5B4C">
        <w:rPr>
          <w:rFonts w:ascii="標楷體" w:eastAsia="標楷體" w:hAnsi="標楷體" w:cs="Times New Roman" w:hint="eastAsia"/>
          <w:sz w:val="28"/>
          <w:szCs w:val="28"/>
        </w:rPr>
        <w:t xml:space="preserve">                    身分證字號 ：</w:t>
      </w:r>
    </w:p>
    <w:p w:rsidR="00944F20" w:rsidRPr="001D5B4C" w:rsidRDefault="00944F20" w:rsidP="00944F20">
      <w:pPr>
        <w:rPr>
          <w:rFonts w:ascii="標楷體" w:eastAsia="標楷體" w:hAnsi="標楷體" w:cs="Times New Roman"/>
          <w:sz w:val="28"/>
          <w:szCs w:val="28"/>
        </w:rPr>
      </w:pPr>
      <w:r w:rsidRPr="001D5B4C">
        <w:rPr>
          <w:rFonts w:ascii="標楷體" w:eastAsia="標楷體" w:hAnsi="標楷體" w:cs="Times New Roman" w:hint="eastAsia"/>
          <w:sz w:val="28"/>
          <w:szCs w:val="28"/>
        </w:rPr>
        <w:t xml:space="preserve">                    住      址 ：宜蘭市</w:t>
      </w:r>
    </w:p>
    <w:p w:rsidR="00944F20" w:rsidRPr="001D5B4C" w:rsidRDefault="00944F20" w:rsidP="00944F20">
      <w:pPr>
        <w:rPr>
          <w:rFonts w:ascii="標楷體" w:eastAsia="標楷體" w:hAnsi="標楷體" w:cs="Times New Roman"/>
          <w:szCs w:val="24"/>
        </w:rPr>
      </w:pPr>
    </w:p>
    <w:p w:rsidR="00944F20" w:rsidRPr="001D5B4C" w:rsidRDefault="00944F20" w:rsidP="00944F20">
      <w:pPr>
        <w:jc w:val="distribute"/>
        <w:rPr>
          <w:rFonts w:ascii="標楷體" w:eastAsia="標楷體" w:hAnsi="標楷體" w:cs="Times New Roman"/>
          <w:sz w:val="28"/>
          <w:szCs w:val="28"/>
        </w:rPr>
      </w:pPr>
      <w:r w:rsidRPr="001D5B4C">
        <w:rPr>
          <w:rFonts w:ascii="標楷體" w:eastAsia="標楷體" w:hAnsi="標楷體" w:cs="Times New Roman" w:hint="eastAsia"/>
          <w:sz w:val="28"/>
          <w:szCs w:val="28"/>
        </w:rPr>
        <w:t>中華民國101年04月23日</w:t>
      </w:r>
    </w:p>
    <w:p w:rsidR="00944F20" w:rsidRDefault="00944F20" w:rsidP="00944F20"/>
    <w:p w:rsidR="00CF0EF9" w:rsidRPr="00944F20" w:rsidRDefault="00CF0EF9">
      <w:bookmarkStart w:id="0" w:name="_GoBack"/>
      <w:bookmarkEnd w:id="0"/>
    </w:p>
    <w:sectPr w:rsidR="00CF0EF9" w:rsidRPr="00944F2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17" w:rsidRDefault="00B67F17" w:rsidP="00944F20">
      <w:r>
        <w:separator/>
      </w:r>
    </w:p>
  </w:endnote>
  <w:endnote w:type="continuationSeparator" w:id="0">
    <w:p w:rsidR="00B67F17" w:rsidRDefault="00B67F17" w:rsidP="0094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17" w:rsidRDefault="00B67F17" w:rsidP="00944F20">
      <w:r>
        <w:separator/>
      </w:r>
    </w:p>
  </w:footnote>
  <w:footnote w:type="continuationSeparator" w:id="0">
    <w:p w:rsidR="00B67F17" w:rsidRDefault="00B67F17" w:rsidP="00944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5351"/>
    <w:multiLevelType w:val="hybridMultilevel"/>
    <w:tmpl w:val="ABBE0BD2"/>
    <w:lvl w:ilvl="0" w:tplc="7278C5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42F1041"/>
    <w:multiLevelType w:val="hybridMultilevel"/>
    <w:tmpl w:val="6C2669E6"/>
    <w:lvl w:ilvl="0" w:tplc="5EC05E1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5F"/>
    <w:rsid w:val="00944F20"/>
    <w:rsid w:val="00B67F17"/>
    <w:rsid w:val="00CF0EF9"/>
    <w:rsid w:val="00DF6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F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F20"/>
    <w:pPr>
      <w:tabs>
        <w:tab w:val="center" w:pos="4153"/>
        <w:tab w:val="right" w:pos="8306"/>
      </w:tabs>
      <w:snapToGrid w:val="0"/>
    </w:pPr>
    <w:rPr>
      <w:sz w:val="20"/>
      <w:szCs w:val="20"/>
    </w:rPr>
  </w:style>
  <w:style w:type="character" w:customStyle="1" w:styleId="a4">
    <w:name w:val="頁首 字元"/>
    <w:basedOn w:val="a0"/>
    <w:link w:val="a3"/>
    <w:uiPriority w:val="99"/>
    <w:rsid w:val="00944F20"/>
    <w:rPr>
      <w:sz w:val="20"/>
      <w:szCs w:val="20"/>
    </w:rPr>
  </w:style>
  <w:style w:type="paragraph" w:styleId="a5">
    <w:name w:val="footer"/>
    <w:basedOn w:val="a"/>
    <w:link w:val="a6"/>
    <w:uiPriority w:val="99"/>
    <w:unhideWhenUsed/>
    <w:rsid w:val="00944F20"/>
    <w:pPr>
      <w:tabs>
        <w:tab w:val="center" w:pos="4153"/>
        <w:tab w:val="right" w:pos="8306"/>
      </w:tabs>
      <w:snapToGrid w:val="0"/>
    </w:pPr>
    <w:rPr>
      <w:sz w:val="20"/>
      <w:szCs w:val="20"/>
    </w:rPr>
  </w:style>
  <w:style w:type="character" w:customStyle="1" w:styleId="a6">
    <w:name w:val="頁尾 字元"/>
    <w:basedOn w:val="a0"/>
    <w:link w:val="a5"/>
    <w:uiPriority w:val="99"/>
    <w:rsid w:val="00944F20"/>
    <w:rPr>
      <w:sz w:val="20"/>
      <w:szCs w:val="20"/>
    </w:rPr>
  </w:style>
  <w:style w:type="paragraph" w:styleId="a7">
    <w:name w:val="List Paragraph"/>
    <w:basedOn w:val="a"/>
    <w:uiPriority w:val="34"/>
    <w:qFormat/>
    <w:rsid w:val="00944F2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F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F20"/>
    <w:pPr>
      <w:tabs>
        <w:tab w:val="center" w:pos="4153"/>
        <w:tab w:val="right" w:pos="8306"/>
      </w:tabs>
      <w:snapToGrid w:val="0"/>
    </w:pPr>
    <w:rPr>
      <w:sz w:val="20"/>
      <w:szCs w:val="20"/>
    </w:rPr>
  </w:style>
  <w:style w:type="character" w:customStyle="1" w:styleId="a4">
    <w:name w:val="頁首 字元"/>
    <w:basedOn w:val="a0"/>
    <w:link w:val="a3"/>
    <w:uiPriority w:val="99"/>
    <w:rsid w:val="00944F20"/>
    <w:rPr>
      <w:sz w:val="20"/>
      <w:szCs w:val="20"/>
    </w:rPr>
  </w:style>
  <w:style w:type="paragraph" w:styleId="a5">
    <w:name w:val="footer"/>
    <w:basedOn w:val="a"/>
    <w:link w:val="a6"/>
    <w:uiPriority w:val="99"/>
    <w:unhideWhenUsed/>
    <w:rsid w:val="00944F20"/>
    <w:pPr>
      <w:tabs>
        <w:tab w:val="center" w:pos="4153"/>
        <w:tab w:val="right" w:pos="8306"/>
      </w:tabs>
      <w:snapToGrid w:val="0"/>
    </w:pPr>
    <w:rPr>
      <w:sz w:val="20"/>
      <w:szCs w:val="20"/>
    </w:rPr>
  </w:style>
  <w:style w:type="character" w:customStyle="1" w:styleId="a6">
    <w:name w:val="頁尾 字元"/>
    <w:basedOn w:val="a0"/>
    <w:link w:val="a5"/>
    <w:uiPriority w:val="99"/>
    <w:rsid w:val="00944F20"/>
    <w:rPr>
      <w:sz w:val="20"/>
      <w:szCs w:val="20"/>
    </w:rPr>
  </w:style>
  <w:style w:type="paragraph" w:styleId="a7">
    <w:name w:val="List Paragraph"/>
    <w:basedOn w:val="a"/>
    <w:uiPriority w:val="34"/>
    <w:qFormat/>
    <w:rsid w:val="00944F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Police</dc:creator>
  <cp:keywords/>
  <dc:description/>
  <cp:lastModifiedBy>Police</cp:lastModifiedBy>
  <cp:revision>2</cp:revision>
  <dcterms:created xsi:type="dcterms:W3CDTF">2012-05-10T05:38:00Z</dcterms:created>
  <dcterms:modified xsi:type="dcterms:W3CDTF">2012-05-10T05:38:00Z</dcterms:modified>
</cp:coreProperties>
</file>