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FF" w:rsidRPr="00BA63FF" w:rsidRDefault="006F2BE2" w:rsidP="00BA63FF">
      <w:pPr>
        <w:rPr>
          <w:rFonts w:ascii="Times New Roman" w:eastAsia="新細明體" w:hAnsi="Times New Roman" w:cs="Times New Roman"/>
          <w:b/>
          <w:bCs/>
          <w:szCs w:val="24"/>
        </w:rPr>
      </w:pPr>
      <w:r>
        <w:rPr>
          <w:rFonts w:ascii="Times New Roman" w:eastAsia="新細明體" w:hAnsi="Times New Roman" w:cs="Times New Roman" w:hint="eastAsia"/>
          <w:b/>
          <w:bCs/>
          <w:szCs w:val="24"/>
        </w:rPr>
        <w:t>活動一</w:t>
      </w:r>
      <w:r w:rsidR="00BA63FF" w:rsidRPr="00BA63FF">
        <w:rPr>
          <w:rFonts w:ascii="Times New Roman" w:eastAsia="新細明體" w:hAnsi="Times New Roman" w:cs="Times New Roman" w:hint="eastAsia"/>
          <w:b/>
          <w:bCs/>
          <w:szCs w:val="24"/>
        </w:rPr>
        <w:t>：你懂我的心嗎</w:t>
      </w:r>
    </w:p>
    <w:p w:rsidR="00BA63FF" w:rsidRPr="00BA63FF" w:rsidRDefault="00BA63FF" w:rsidP="00BA63FF">
      <w:pPr>
        <w:rPr>
          <w:rFonts w:ascii="Times New Roman" w:eastAsia="新細明體" w:hAnsi="Times New Roman" w:cs="Times New Roman"/>
          <w:szCs w:val="24"/>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2"/>
        <w:gridCol w:w="278"/>
        <w:gridCol w:w="90"/>
        <w:gridCol w:w="2430"/>
        <w:gridCol w:w="720"/>
        <w:gridCol w:w="1080"/>
        <w:gridCol w:w="630"/>
        <w:gridCol w:w="2430"/>
      </w:tblGrid>
      <w:tr w:rsidR="00BA63FF" w:rsidRPr="00BA63FF" w:rsidTr="00BA63FF">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活動名稱</w:t>
            </w:r>
          </w:p>
        </w:tc>
        <w:tc>
          <w:tcPr>
            <w:tcW w:w="2430"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center"/>
              <w:rPr>
                <w:rFonts w:ascii="Times New Roman" w:eastAsia="新細明體" w:hAnsi="Times New Roman" w:cs="Times New Roman"/>
                <w:szCs w:val="24"/>
              </w:rPr>
            </w:pPr>
            <w:r w:rsidRPr="00BA63FF">
              <w:rPr>
                <w:rFonts w:ascii="Times New Roman" w:eastAsia="新細明體" w:hAnsi="Times New Roman" w:cs="Times New Roman" w:hint="eastAsia"/>
                <w:szCs w:val="24"/>
              </w:rPr>
              <w:t>你懂我的心嗎</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設計者</w:t>
            </w:r>
          </w:p>
        </w:tc>
        <w:tc>
          <w:tcPr>
            <w:tcW w:w="2430"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81224E" w:rsidP="00BA63FF">
            <w:pPr>
              <w:jc w:val="center"/>
              <w:rPr>
                <w:rFonts w:ascii="Times New Roman" w:eastAsia="新細明體" w:hAnsi="Times New Roman" w:cs="Times New Roman"/>
                <w:szCs w:val="24"/>
              </w:rPr>
            </w:pPr>
            <w:r>
              <w:rPr>
                <w:rFonts w:ascii="Times New Roman" w:eastAsia="新細明體" w:hAnsi="Times New Roman" w:cs="Times New Roman" w:hint="eastAsia"/>
                <w:szCs w:val="24"/>
              </w:rPr>
              <w:t>鄭青芳</w:t>
            </w:r>
          </w:p>
        </w:tc>
      </w:tr>
      <w:tr w:rsidR="00BA63FF" w:rsidRPr="00BA63FF" w:rsidTr="00BA63FF">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教學時間</w:t>
            </w:r>
          </w:p>
        </w:tc>
        <w:tc>
          <w:tcPr>
            <w:tcW w:w="2430"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center"/>
              <w:rPr>
                <w:rFonts w:ascii="Times New Roman" w:eastAsia="新細明體" w:hAnsi="Times New Roman" w:cs="Times New Roman"/>
                <w:szCs w:val="24"/>
              </w:rPr>
            </w:pPr>
            <w:r w:rsidRPr="00BA63FF">
              <w:rPr>
                <w:rFonts w:ascii="Times New Roman" w:eastAsia="新細明體" w:hAnsi="Times New Roman" w:cs="Times New Roman"/>
                <w:szCs w:val="24"/>
              </w:rPr>
              <w:t>40</w:t>
            </w:r>
            <w:r w:rsidRPr="00BA63FF">
              <w:rPr>
                <w:rFonts w:ascii="Times New Roman" w:eastAsia="新細明體" w:hAnsi="Times New Roman" w:cs="Times New Roman" w:hint="eastAsia"/>
                <w:szCs w:val="24"/>
              </w:rPr>
              <w:t>分鐘</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適合人數</w:t>
            </w:r>
          </w:p>
        </w:tc>
        <w:tc>
          <w:tcPr>
            <w:tcW w:w="2430"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center"/>
              <w:rPr>
                <w:rFonts w:ascii="Times New Roman" w:eastAsia="新細明體" w:hAnsi="Times New Roman" w:cs="Times New Roman"/>
                <w:szCs w:val="24"/>
              </w:rPr>
            </w:pPr>
            <w:r w:rsidRPr="00BA63FF">
              <w:rPr>
                <w:rFonts w:ascii="Times New Roman" w:eastAsia="新細明體" w:hAnsi="Times New Roman" w:cs="Times New Roman" w:hint="eastAsia"/>
                <w:szCs w:val="24"/>
              </w:rPr>
              <w:t>全班</w:t>
            </w:r>
          </w:p>
        </w:tc>
      </w:tr>
      <w:tr w:rsidR="00BA63FF" w:rsidRPr="00BA63FF" w:rsidTr="00BA63FF">
        <w:trPr>
          <w:cantSplit/>
        </w:trPr>
        <w:tc>
          <w:tcPr>
            <w:tcW w:w="2062"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配合現有教材</w:t>
            </w:r>
          </w:p>
        </w:tc>
        <w:tc>
          <w:tcPr>
            <w:tcW w:w="7658" w:type="dxa"/>
            <w:gridSpan w:val="7"/>
            <w:tcBorders>
              <w:top w:val="single" w:sz="4" w:space="0" w:color="auto"/>
              <w:left w:val="single" w:sz="4" w:space="0" w:color="auto"/>
              <w:bottom w:val="single" w:sz="4" w:space="0" w:color="auto"/>
              <w:right w:val="single" w:sz="4" w:space="0" w:color="auto"/>
            </w:tcBorders>
            <w:vAlign w:val="center"/>
          </w:tcPr>
          <w:p w:rsidR="00BA63FF" w:rsidRPr="00BA63FF" w:rsidRDefault="00BA63FF" w:rsidP="00BA63FF">
            <w:pPr>
              <w:jc w:val="both"/>
              <w:rPr>
                <w:rFonts w:ascii="Times New Roman" w:eastAsia="新細明體" w:hAnsi="Times New Roman" w:cs="Times New Roman"/>
                <w:szCs w:val="24"/>
              </w:rPr>
            </w:pPr>
          </w:p>
        </w:tc>
      </w:tr>
      <w:tr w:rsidR="00BA63FF" w:rsidRPr="00BA63FF" w:rsidTr="00BA63FF">
        <w:trPr>
          <w:cantSplit/>
        </w:trPr>
        <w:tc>
          <w:tcPr>
            <w:tcW w:w="2062"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能力指標</w:t>
            </w:r>
          </w:p>
        </w:tc>
        <w:tc>
          <w:tcPr>
            <w:tcW w:w="7658" w:type="dxa"/>
            <w:gridSpan w:val="7"/>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綜合活動</w:t>
            </w:r>
          </w:p>
          <w:p w:rsidR="00BA63FF" w:rsidRPr="00BA63FF" w:rsidRDefault="00BA63FF" w:rsidP="00BA63FF">
            <w:pPr>
              <w:jc w:val="both"/>
              <w:rPr>
                <w:rFonts w:ascii="Times New Roman" w:eastAsia="新細明體" w:hAnsi="Times New Roman" w:cs="Times New Roman"/>
                <w:b/>
                <w:szCs w:val="24"/>
              </w:rPr>
            </w:pPr>
            <w:smartTag w:uri="urn:schemas-microsoft-com:office:smarttags" w:element="chsdate">
              <w:smartTagPr>
                <w:attr w:name="IsROCDate" w:val="False"/>
                <w:attr w:name="IsLunarDate" w:val="False"/>
                <w:attr w:name="Day" w:val="1"/>
                <w:attr w:name="Month" w:val="1"/>
                <w:attr w:name="Year" w:val="2001"/>
              </w:smartTagPr>
              <w:r w:rsidRPr="00BA63FF">
                <w:rPr>
                  <w:rFonts w:ascii="Times New Roman" w:eastAsia="新細明體" w:hAnsi="Times New Roman" w:cs="Times New Roman"/>
                  <w:szCs w:val="24"/>
                </w:rPr>
                <w:t>1-1-1</w:t>
              </w:r>
            </w:smartTag>
            <w:r w:rsidRPr="00BA63FF">
              <w:rPr>
                <w:rFonts w:ascii="Times New Roman" w:eastAsia="新細明體" w:hAnsi="Times New Roman" w:cs="Times New Roman" w:hint="eastAsia"/>
                <w:szCs w:val="24"/>
              </w:rPr>
              <w:t>描述自己以及與自己相關的人事物。</w:t>
            </w:r>
          </w:p>
          <w:p w:rsidR="00BA63FF" w:rsidRPr="00BA63FF" w:rsidRDefault="00BA63FF" w:rsidP="00BA63FF">
            <w:pPr>
              <w:spacing w:line="0" w:lineRule="atLeast"/>
              <w:ind w:left="1080" w:hanging="1080"/>
              <w:rPr>
                <w:rFonts w:ascii="Times New Roman" w:eastAsia="新細明體" w:hAnsi="Times New Roman" w:cs="Times New Roman"/>
                <w:szCs w:val="24"/>
              </w:rPr>
            </w:pPr>
            <w:r w:rsidRPr="00BA63FF">
              <w:rPr>
                <w:rFonts w:ascii="Times New Roman" w:eastAsia="新細明體" w:hAnsi="Times New Roman" w:cs="Times New Roman" w:hint="eastAsia"/>
                <w:szCs w:val="24"/>
              </w:rPr>
              <w:t>家政教育</w:t>
            </w:r>
          </w:p>
          <w:p w:rsidR="00BA63FF" w:rsidRPr="00BA63FF" w:rsidRDefault="00BA63FF" w:rsidP="00BA63FF">
            <w:pPr>
              <w:jc w:val="both"/>
              <w:rPr>
                <w:rFonts w:ascii="Times New Roman" w:eastAsia="新細明體" w:hAnsi="Times New Roman" w:cs="Times New Roman"/>
                <w:szCs w:val="24"/>
              </w:rPr>
            </w:pPr>
            <w:smartTag w:uri="urn:schemas-microsoft-com:office:smarttags" w:element="chsdate">
              <w:smartTagPr>
                <w:attr w:name="IsROCDate" w:val="False"/>
                <w:attr w:name="IsLunarDate" w:val="False"/>
                <w:attr w:name="Day" w:val="3"/>
                <w:attr w:name="Month" w:val="3"/>
                <w:attr w:name="Year" w:val="2004"/>
              </w:smartTagPr>
              <w:r w:rsidRPr="00BA63FF">
                <w:rPr>
                  <w:rFonts w:ascii="Times New Roman" w:eastAsia="新細明體" w:hAnsi="Times New Roman" w:cs="Times New Roman"/>
                  <w:szCs w:val="24"/>
                </w:rPr>
                <w:t>4-3-3</w:t>
              </w:r>
            </w:smartTag>
            <w:r w:rsidRPr="00BA63FF">
              <w:rPr>
                <w:rFonts w:ascii="Times New Roman" w:eastAsia="新細明體" w:hAnsi="Times New Roman" w:cs="Times New Roman" w:hint="eastAsia"/>
                <w:szCs w:val="24"/>
              </w:rPr>
              <w:t>運用溝通技巧與家人分享彼此的想法與感受</w:t>
            </w:r>
          </w:p>
        </w:tc>
      </w:tr>
      <w:tr w:rsidR="00BA63FF" w:rsidRPr="00BA63FF" w:rsidTr="00BA63FF">
        <w:trPr>
          <w:cantSplit/>
        </w:trPr>
        <w:tc>
          <w:tcPr>
            <w:tcW w:w="2062"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活動目標</w:t>
            </w:r>
          </w:p>
        </w:tc>
        <w:tc>
          <w:tcPr>
            <w:tcW w:w="7658" w:type="dxa"/>
            <w:gridSpan w:val="7"/>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numPr>
                <w:ilvl w:val="0"/>
                <w:numId w:val="1"/>
              </w:numPr>
              <w:spacing w:line="360" w:lineRule="auto"/>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正確的了解溝通情境中的要素。</w:t>
            </w:r>
          </w:p>
          <w:p w:rsidR="00BA63FF" w:rsidRPr="00BA63FF" w:rsidRDefault="00BA63FF" w:rsidP="00BA63FF">
            <w:pPr>
              <w:numPr>
                <w:ilvl w:val="0"/>
                <w:numId w:val="1"/>
              </w:numPr>
              <w:spacing w:line="360" w:lineRule="auto"/>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確認自己已經是個有能力溝通的個體。</w:t>
            </w:r>
          </w:p>
          <w:p w:rsidR="00BA63FF" w:rsidRPr="00BA63FF" w:rsidRDefault="00BA63FF" w:rsidP="00BA63FF">
            <w:pPr>
              <w:numPr>
                <w:ilvl w:val="0"/>
                <w:numId w:val="1"/>
              </w:numPr>
              <w:spacing w:line="360" w:lineRule="auto"/>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能夠以正確的態度表達自我想法。</w:t>
            </w:r>
          </w:p>
          <w:p w:rsidR="00BA63FF" w:rsidRPr="00BA63FF" w:rsidRDefault="00BA63FF" w:rsidP="00BA63FF">
            <w:pPr>
              <w:numPr>
                <w:ilvl w:val="0"/>
                <w:numId w:val="1"/>
              </w:numPr>
              <w:spacing w:line="360" w:lineRule="auto"/>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能夠同理家人的感受、思考和情境。</w:t>
            </w:r>
          </w:p>
        </w:tc>
      </w:tr>
      <w:tr w:rsidR="00BA63FF" w:rsidRPr="00BA63FF" w:rsidTr="00BA63FF">
        <w:trPr>
          <w:cantSplit/>
        </w:trPr>
        <w:tc>
          <w:tcPr>
            <w:tcW w:w="5580" w:type="dxa"/>
            <w:gridSpan w:val="5"/>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活動流程及內容設計</w:t>
            </w:r>
          </w:p>
        </w:tc>
        <w:tc>
          <w:tcPr>
            <w:tcW w:w="1080" w:type="dxa"/>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時間</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活動設計說明</w:t>
            </w:r>
          </w:p>
        </w:tc>
      </w:tr>
      <w:tr w:rsidR="00BA63FF" w:rsidRPr="00BA63FF" w:rsidTr="00BA63FF">
        <w:trPr>
          <w:cantSplit/>
        </w:trPr>
        <w:tc>
          <w:tcPr>
            <w:tcW w:w="5580" w:type="dxa"/>
            <w:gridSpan w:val="5"/>
            <w:tcBorders>
              <w:top w:val="single" w:sz="4" w:space="0" w:color="auto"/>
              <w:left w:val="single" w:sz="4" w:space="0" w:color="auto"/>
              <w:bottom w:val="single" w:sz="4" w:space="0" w:color="auto"/>
              <w:right w:val="single" w:sz="4" w:space="0" w:color="auto"/>
            </w:tcBorders>
            <w:hideMark/>
          </w:tcPr>
          <w:p w:rsidR="00BA63FF" w:rsidRPr="00BA63FF" w:rsidRDefault="00BA63FF" w:rsidP="00BA63FF">
            <w:pPr>
              <w:spacing w:line="360" w:lineRule="auto"/>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w:t>
            </w:r>
            <w:r w:rsidRPr="00BA63FF">
              <w:rPr>
                <w:rFonts w:ascii="Times New Roman" w:eastAsia="新細明體" w:hAnsi="Times New Roman" w:cs="Times New Roman" w:hint="eastAsia"/>
                <w:b/>
                <w:bCs/>
                <w:szCs w:val="24"/>
              </w:rPr>
              <w:t>引起動機</w:t>
            </w:r>
            <w:r w:rsidRPr="00BA63FF">
              <w:rPr>
                <w:rFonts w:ascii="Times New Roman" w:eastAsia="新細明體" w:hAnsi="Times New Roman" w:cs="Times New Roman" w:hint="eastAsia"/>
                <w:szCs w:val="24"/>
              </w:rPr>
              <w:t>】</w:t>
            </w:r>
          </w:p>
          <w:p w:rsidR="00BA63FF" w:rsidRPr="00BA63FF" w:rsidRDefault="00BA63FF" w:rsidP="00BA63FF">
            <w:pPr>
              <w:spacing w:line="360" w:lineRule="auto"/>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szCs w:val="24"/>
              </w:rPr>
              <w:t>1.</w:t>
            </w:r>
            <w:r w:rsidRPr="00BA63FF">
              <w:rPr>
                <w:rFonts w:ascii="Times New Roman" w:eastAsia="新細明體" w:hAnsi="Times New Roman" w:cs="Times New Roman" w:hint="eastAsia"/>
                <w:szCs w:val="24"/>
              </w:rPr>
              <w:t>請學生發言陳述自己認為自己長大的部分。</w:t>
            </w:r>
          </w:p>
          <w:p w:rsidR="00BA63FF" w:rsidRPr="00BA63FF" w:rsidRDefault="00BA63FF" w:rsidP="00BA63FF">
            <w:pPr>
              <w:spacing w:line="360" w:lineRule="auto"/>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szCs w:val="24"/>
              </w:rPr>
              <w:t>2.</w:t>
            </w:r>
            <w:r w:rsidRPr="00BA63FF">
              <w:rPr>
                <w:rFonts w:ascii="Times New Roman" w:eastAsia="新細明體" w:hAnsi="Times New Roman" w:cs="Times New Roman" w:hint="eastAsia"/>
                <w:szCs w:val="24"/>
              </w:rPr>
              <w:t>從哪些事情得知自己已經長大。</w:t>
            </w:r>
          </w:p>
          <w:p w:rsidR="00BA63FF" w:rsidRPr="00BA63FF" w:rsidRDefault="00BA63FF" w:rsidP="00BA63FF">
            <w:pPr>
              <w:spacing w:line="360" w:lineRule="auto"/>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w:t>
            </w:r>
            <w:r w:rsidRPr="00BA63FF">
              <w:rPr>
                <w:rFonts w:ascii="Times New Roman" w:eastAsia="新細明體" w:hAnsi="Times New Roman" w:cs="Times New Roman" w:hint="eastAsia"/>
                <w:b/>
                <w:bCs/>
                <w:szCs w:val="24"/>
              </w:rPr>
              <w:t>發展活動</w:t>
            </w:r>
            <w:r w:rsidRPr="00BA63FF">
              <w:rPr>
                <w:rFonts w:ascii="Times New Roman" w:eastAsia="新細明體" w:hAnsi="Times New Roman" w:cs="Times New Roman" w:hint="eastAsia"/>
                <w:szCs w:val="24"/>
              </w:rPr>
              <w:t>】</w:t>
            </w:r>
          </w:p>
          <w:p w:rsidR="00BA63FF" w:rsidRPr="00BA63FF" w:rsidRDefault="00BA63FF" w:rsidP="00BA63FF">
            <w:pPr>
              <w:spacing w:line="360" w:lineRule="auto"/>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szCs w:val="24"/>
              </w:rPr>
              <w:t>1.</w:t>
            </w:r>
            <w:r w:rsidRPr="00BA63FF">
              <w:rPr>
                <w:rFonts w:ascii="Times New Roman" w:eastAsia="新細明體" w:hAnsi="Times New Roman" w:cs="Times New Roman" w:hint="eastAsia"/>
                <w:szCs w:val="24"/>
              </w:rPr>
              <w:t>老師給予相關主題，主題為自己在家中如何表達自</w:t>
            </w:r>
            <w:r w:rsidR="007D66C7">
              <w:rPr>
                <w:rFonts w:ascii="Times New Roman" w:eastAsia="新細明體" w:hAnsi="Times New Roman" w:cs="Times New Roman" w:hint="eastAsia"/>
                <w:szCs w:val="24"/>
              </w:rPr>
              <w:t>我想法，告知父母「我已長大」，請學生討論分組演出。</w:t>
            </w:r>
          </w:p>
          <w:p w:rsidR="00BA63FF" w:rsidRPr="00BA63FF" w:rsidRDefault="00BA63FF" w:rsidP="00BA63FF">
            <w:pPr>
              <w:spacing w:line="500" w:lineRule="exact"/>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szCs w:val="24"/>
              </w:rPr>
              <w:t>2.</w:t>
            </w:r>
            <w:r w:rsidRPr="00BA63FF">
              <w:rPr>
                <w:rFonts w:ascii="Times New Roman" w:eastAsia="新細明體" w:hAnsi="Times New Roman" w:cs="Times New Roman" w:hint="eastAsia"/>
                <w:szCs w:val="24"/>
              </w:rPr>
              <w:t>分組戲劇表演。</w:t>
            </w:r>
            <w:r w:rsidRPr="00BA63FF">
              <w:rPr>
                <w:rFonts w:ascii="Times New Roman" w:eastAsia="新細明體" w:hAnsi="Times New Roman" w:cs="Times New Roman"/>
                <w:szCs w:val="24"/>
              </w:rPr>
              <w:t xml:space="preserve"> </w:t>
            </w:r>
          </w:p>
          <w:p w:rsidR="00BA63FF" w:rsidRPr="00BA63FF" w:rsidRDefault="00BA63FF" w:rsidP="00BA63FF">
            <w:pPr>
              <w:spacing w:line="500" w:lineRule="exact"/>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szCs w:val="24"/>
              </w:rPr>
              <w:t>3.</w:t>
            </w:r>
            <w:r w:rsidRPr="00BA63FF">
              <w:rPr>
                <w:rFonts w:ascii="Times New Roman" w:eastAsia="新細明體" w:hAnsi="Times New Roman" w:cs="Times New Roman" w:hint="eastAsia"/>
                <w:szCs w:val="24"/>
              </w:rPr>
              <w:t>針對各組表演的內容做討論，闡述戲中角色在表達自我想法時的優劣。</w:t>
            </w:r>
          </w:p>
        </w:tc>
        <w:tc>
          <w:tcPr>
            <w:tcW w:w="1080" w:type="dxa"/>
            <w:tcBorders>
              <w:top w:val="single" w:sz="4" w:space="0" w:color="auto"/>
              <w:left w:val="single" w:sz="4" w:space="0" w:color="auto"/>
              <w:bottom w:val="single" w:sz="4" w:space="0" w:color="auto"/>
              <w:right w:val="single" w:sz="4" w:space="0" w:color="auto"/>
            </w:tcBorders>
          </w:tcPr>
          <w:p w:rsidR="00BA63FF" w:rsidRPr="00BA63FF" w:rsidRDefault="00BA63FF" w:rsidP="00BA63FF">
            <w:pPr>
              <w:spacing w:line="360" w:lineRule="auto"/>
              <w:jc w:val="center"/>
              <w:rPr>
                <w:rFonts w:ascii="Times New Roman" w:eastAsia="新細明體" w:hAnsi="Times New Roman" w:cs="Times New Roman"/>
                <w:szCs w:val="24"/>
              </w:rPr>
            </w:pPr>
            <w:r w:rsidRPr="00BA63FF">
              <w:rPr>
                <w:rFonts w:ascii="Times New Roman" w:eastAsia="新細明體" w:hAnsi="Times New Roman" w:cs="Times New Roman"/>
                <w:szCs w:val="24"/>
              </w:rPr>
              <w:t>3</w:t>
            </w:r>
            <w:r w:rsidRPr="00BA63FF">
              <w:rPr>
                <w:rFonts w:ascii="新細明體" w:eastAsia="新細明體" w:hAnsi="新細明體" w:cs="Times New Roman" w:hint="eastAsia"/>
                <w:szCs w:val="24"/>
              </w:rPr>
              <w:t>分</w:t>
            </w: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r w:rsidRPr="00BA63FF">
              <w:rPr>
                <w:rFonts w:ascii="Times New Roman" w:eastAsia="新細明體" w:hAnsi="Times New Roman" w:cs="Times New Roman"/>
                <w:szCs w:val="24"/>
              </w:rPr>
              <w:t>8</w:t>
            </w:r>
            <w:r w:rsidRPr="00BA63FF">
              <w:rPr>
                <w:rFonts w:ascii="Times New Roman" w:eastAsia="新細明體" w:hAnsi="Times New Roman" w:cs="Times New Roman" w:hint="eastAsia"/>
                <w:szCs w:val="24"/>
              </w:rPr>
              <w:t>分</w:t>
            </w: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p>
          <w:p w:rsidR="00BA63FF" w:rsidRPr="00BA63FF" w:rsidRDefault="00BA63FF" w:rsidP="00BA63FF">
            <w:pPr>
              <w:spacing w:line="360" w:lineRule="auto"/>
              <w:jc w:val="center"/>
              <w:rPr>
                <w:rFonts w:ascii="Times New Roman" w:eastAsia="新細明體" w:hAnsi="Times New Roman" w:cs="Times New Roman"/>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BA63FF" w:rsidRPr="00BA63FF" w:rsidRDefault="00BA63FF" w:rsidP="00BA63FF">
            <w:pPr>
              <w:spacing w:line="360" w:lineRule="auto"/>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在經過上一堂課之後，讓學生發表他們對於本身自我想法和認識到達何種程度。</w:t>
            </w:r>
          </w:p>
          <w:p w:rsidR="00BA63FF" w:rsidRPr="00BA63FF" w:rsidRDefault="00BA63FF" w:rsidP="00BA63FF">
            <w:pPr>
              <w:spacing w:line="360" w:lineRule="auto"/>
              <w:ind w:firstLineChars="100" w:firstLine="240"/>
              <w:jc w:val="both"/>
              <w:rPr>
                <w:rFonts w:ascii="Times New Roman" w:eastAsia="新細明體" w:hAnsi="Times New Roman" w:cs="Times New Roman"/>
                <w:szCs w:val="24"/>
              </w:rPr>
            </w:pPr>
          </w:p>
          <w:p w:rsidR="00BA63FF" w:rsidRPr="00BA63FF" w:rsidRDefault="00BA63FF" w:rsidP="00B41612">
            <w:pPr>
              <w:spacing w:line="360" w:lineRule="auto"/>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因每組學生能力不同，因此給予簡單的劇本，讓學生討論後自行加入對話進行表演，並予以討論。</w:t>
            </w:r>
          </w:p>
        </w:tc>
      </w:tr>
      <w:tr w:rsidR="00BA63FF" w:rsidRPr="00BA63FF" w:rsidTr="00BA63FF">
        <w:trPr>
          <w:cantSplit/>
        </w:trPr>
        <w:tc>
          <w:tcPr>
            <w:tcW w:w="5580" w:type="dxa"/>
            <w:gridSpan w:val="5"/>
            <w:tcBorders>
              <w:top w:val="single" w:sz="4" w:space="0" w:color="auto"/>
              <w:left w:val="single" w:sz="4" w:space="0" w:color="auto"/>
              <w:bottom w:val="single" w:sz="4" w:space="0" w:color="auto"/>
              <w:right w:val="single" w:sz="4" w:space="0" w:color="auto"/>
            </w:tcBorders>
            <w:hideMark/>
          </w:tcPr>
          <w:p w:rsidR="00BA63FF" w:rsidRPr="00BA63FF" w:rsidRDefault="00BA63FF" w:rsidP="00BA63FF">
            <w:p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lastRenderedPageBreak/>
              <w:t>老師提問：</w:t>
            </w:r>
          </w:p>
          <w:p w:rsidR="00BA63FF" w:rsidRPr="00BA63FF" w:rsidRDefault="00BA63FF" w:rsidP="00BA63FF">
            <w:pPr>
              <w:numPr>
                <w:ilvl w:val="0"/>
                <w:numId w:val="2"/>
              </w:num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你覺得這組的同學在表達自我想法時的做法如何？為什麼你會這樣想？</w:t>
            </w:r>
          </w:p>
          <w:p w:rsidR="00BA63FF" w:rsidRPr="00BA63FF" w:rsidRDefault="00BA63FF" w:rsidP="00BA63FF">
            <w:pPr>
              <w:numPr>
                <w:ilvl w:val="0"/>
                <w:numId w:val="2"/>
              </w:num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你覺得當他這樣做時，他的父母的想法又是如何？</w:t>
            </w:r>
          </w:p>
          <w:p w:rsidR="00BA63FF" w:rsidRPr="00BA63FF" w:rsidRDefault="00BA63FF" w:rsidP="00BA63FF">
            <w:pPr>
              <w:numPr>
                <w:ilvl w:val="0"/>
                <w:numId w:val="2"/>
              </w:num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你覺得怎麼樣做會更好？</w:t>
            </w:r>
          </w:p>
          <w:p w:rsidR="00BA63FF" w:rsidRPr="00BA63FF" w:rsidRDefault="00BA63FF" w:rsidP="00BA63FF">
            <w:pPr>
              <w:numPr>
                <w:ilvl w:val="0"/>
                <w:numId w:val="2"/>
              </w:num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如果你是他的父母，你會怎麼做？</w:t>
            </w:r>
          </w:p>
          <w:p w:rsidR="00BA63FF" w:rsidRPr="00BA63FF" w:rsidRDefault="00BA63FF" w:rsidP="00BA63FF">
            <w:pPr>
              <w:spacing w:line="500" w:lineRule="exact"/>
              <w:ind w:left="480"/>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（按照組別依次詢問）</w:t>
            </w:r>
          </w:p>
          <w:p w:rsidR="00BA63FF" w:rsidRPr="00BA63FF" w:rsidRDefault="00BA63FF" w:rsidP="00BA63FF">
            <w:p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（第一組表演，老師提問全班討論）</w:t>
            </w:r>
          </w:p>
          <w:p w:rsidR="00BA63FF" w:rsidRPr="00BA63FF" w:rsidRDefault="00BA63FF" w:rsidP="00BA63FF">
            <w:p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（第二組表演，老師提問全班討論）</w:t>
            </w:r>
          </w:p>
          <w:p w:rsidR="00BA63FF" w:rsidRPr="00BA63FF" w:rsidRDefault="00BA63FF" w:rsidP="00BA63FF">
            <w:p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（第三組表演，老師提問全班討論）</w:t>
            </w:r>
          </w:p>
          <w:p w:rsidR="00BA63FF" w:rsidRPr="00BA63FF" w:rsidRDefault="00BA63FF" w:rsidP="00BA63FF">
            <w:p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（第四組表演，老師提問全班討論）</w:t>
            </w:r>
          </w:p>
          <w:p w:rsidR="00BA63FF" w:rsidRPr="00BA63FF" w:rsidRDefault="00BA63FF" w:rsidP="00BA63FF">
            <w:pPr>
              <w:spacing w:line="50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w:t>
            </w:r>
            <w:r w:rsidRPr="00BA63FF">
              <w:rPr>
                <w:rFonts w:ascii="Times New Roman" w:eastAsia="新細明體" w:hAnsi="Times New Roman" w:cs="Times New Roman" w:hint="eastAsia"/>
                <w:b/>
                <w:bCs/>
                <w:szCs w:val="24"/>
              </w:rPr>
              <w:t>統整與總結</w:t>
            </w:r>
            <w:r w:rsidRPr="00BA63FF">
              <w:rPr>
                <w:rFonts w:ascii="Times New Roman" w:eastAsia="新細明體" w:hAnsi="Times New Roman" w:cs="Times New Roman" w:hint="eastAsia"/>
                <w:szCs w:val="24"/>
              </w:rPr>
              <w:t>】</w:t>
            </w:r>
          </w:p>
          <w:p w:rsidR="00BA63FF" w:rsidRPr="00BA63FF" w:rsidRDefault="00BA63FF" w:rsidP="00BA63FF">
            <w:pPr>
              <w:spacing w:line="500" w:lineRule="exact"/>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szCs w:val="24"/>
              </w:rPr>
              <w:t>1.</w:t>
            </w:r>
            <w:r w:rsidRPr="00BA63FF">
              <w:rPr>
                <w:rFonts w:ascii="Times New Roman" w:eastAsia="新細明體" w:hAnsi="Times New Roman" w:cs="Times New Roman" w:hint="eastAsia"/>
                <w:szCs w:val="24"/>
              </w:rPr>
              <w:t>分享彼此的想法與做法。</w:t>
            </w:r>
          </w:p>
          <w:p w:rsidR="00BA63FF" w:rsidRPr="00BA63FF" w:rsidRDefault="00BA63FF" w:rsidP="00BA63FF">
            <w:pPr>
              <w:spacing w:line="500" w:lineRule="exact"/>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szCs w:val="24"/>
              </w:rPr>
              <w:t>2.</w:t>
            </w:r>
            <w:r w:rsidRPr="00BA63FF">
              <w:rPr>
                <w:rFonts w:ascii="Times New Roman" w:eastAsia="新細明體" w:hAnsi="Times New Roman" w:cs="Times New Roman" w:hint="eastAsia"/>
                <w:szCs w:val="24"/>
              </w:rPr>
              <w:t>老師歸類並對每個方式給予口頭回饋。</w:t>
            </w:r>
          </w:p>
          <w:p w:rsidR="00BA63FF" w:rsidRPr="00BA63FF" w:rsidRDefault="007D66C7" w:rsidP="00CA0DB9">
            <w:pPr>
              <w:spacing w:line="500" w:lineRule="exact"/>
              <w:jc w:val="both"/>
              <w:rPr>
                <w:rFonts w:ascii="Times New Roman" w:eastAsia="新細明體" w:hAnsi="Times New Roman" w:cs="Times New Roman"/>
                <w:szCs w:val="24"/>
              </w:rPr>
            </w:pPr>
            <w:r>
              <w:rPr>
                <w:rFonts w:ascii="新細明體" w:eastAsia="新細明體" w:hAnsi="新細明體" w:cs="Times New Roman" w:hint="eastAsia"/>
                <w:szCs w:val="24"/>
              </w:rPr>
              <w:t>…………………………</w:t>
            </w:r>
            <w:r w:rsidR="00BA63FF" w:rsidRPr="00BA63FF">
              <w:rPr>
                <w:rFonts w:ascii="新細明體" w:eastAsia="新細明體" w:hAnsi="新細明體" w:cs="Times New Roman" w:hint="eastAsia"/>
                <w:szCs w:val="24"/>
              </w:rPr>
              <w:t>結束……………………</w:t>
            </w:r>
          </w:p>
        </w:tc>
        <w:tc>
          <w:tcPr>
            <w:tcW w:w="1080" w:type="dxa"/>
            <w:tcBorders>
              <w:top w:val="single" w:sz="4" w:space="0" w:color="auto"/>
              <w:left w:val="single" w:sz="4" w:space="0" w:color="auto"/>
              <w:bottom w:val="single" w:sz="4" w:space="0" w:color="auto"/>
              <w:right w:val="single" w:sz="4" w:space="0" w:color="auto"/>
            </w:tcBorders>
          </w:tcPr>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r w:rsidRPr="00BA63FF">
              <w:rPr>
                <w:rFonts w:ascii="Times New Roman" w:eastAsia="新細明體" w:hAnsi="Times New Roman" w:cs="Times New Roman"/>
                <w:szCs w:val="24"/>
              </w:rPr>
              <w:t>6</w:t>
            </w:r>
            <w:r w:rsidRPr="00BA63FF">
              <w:rPr>
                <w:rFonts w:ascii="Times New Roman" w:eastAsia="新細明體" w:hAnsi="Times New Roman" w:cs="Times New Roman" w:hint="eastAsia"/>
                <w:szCs w:val="24"/>
              </w:rPr>
              <w:t>分</w:t>
            </w:r>
          </w:p>
          <w:p w:rsidR="00BA63FF" w:rsidRPr="00BA63FF" w:rsidRDefault="00BA63FF" w:rsidP="00BA63FF">
            <w:pPr>
              <w:spacing w:line="500" w:lineRule="exact"/>
              <w:jc w:val="center"/>
              <w:rPr>
                <w:rFonts w:ascii="Times New Roman" w:eastAsia="新細明體" w:hAnsi="Times New Roman" w:cs="Times New Roman"/>
                <w:szCs w:val="24"/>
              </w:rPr>
            </w:pPr>
            <w:r w:rsidRPr="00BA63FF">
              <w:rPr>
                <w:rFonts w:ascii="Times New Roman" w:eastAsia="新細明體" w:hAnsi="Times New Roman" w:cs="Times New Roman"/>
                <w:szCs w:val="24"/>
              </w:rPr>
              <w:t>6</w:t>
            </w:r>
            <w:r w:rsidRPr="00BA63FF">
              <w:rPr>
                <w:rFonts w:ascii="Times New Roman" w:eastAsia="新細明體" w:hAnsi="Times New Roman" w:cs="Times New Roman" w:hint="eastAsia"/>
                <w:szCs w:val="24"/>
              </w:rPr>
              <w:t>分</w:t>
            </w:r>
          </w:p>
          <w:p w:rsidR="00BA63FF" w:rsidRPr="00BA63FF" w:rsidRDefault="00BA63FF" w:rsidP="00BA63FF">
            <w:pPr>
              <w:spacing w:line="500" w:lineRule="exact"/>
              <w:jc w:val="center"/>
              <w:rPr>
                <w:rFonts w:ascii="Times New Roman" w:eastAsia="新細明體" w:hAnsi="Times New Roman" w:cs="Times New Roman"/>
                <w:szCs w:val="24"/>
              </w:rPr>
            </w:pPr>
            <w:r w:rsidRPr="00BA63FF">
              <w:rPr>
                <w:rFonts w:ascii="Times New Roman" w:eastAsia="新細明體" w:hAnsi="Times New Roman" w:cs="Times New Roman"/>
                <w:szCs w:val="24"/>
              </w:rPr>
              <w:t>6</w:t>
            </w:r>
            <w:r w:rsidRPr="00BA63FF">
              <w:rPr>
                <w:rFonts w:ascii="Times New Roman" w:eastAsia="新細明體" w:hAnsi="Times New Roman" w:cs="Times New Roman" w:hint="eastAsia"/>
                <w:szCs w:val="24"/>
              </w:rPr>
              <w:t>分</w:t>
            </w:r>
          </w:p>
          <w:p w:rsidR="00BA63FF" w:rsidRPr="00BA63FF" w:rsidRDefault="00BA63FF" w:rsidP="00BA63FF">
            <w:pPr>
              <w:spacing w:line="500" w:lineRule="exact"/>
              <w:jc w:val="center"/>
              <w:rPr>
                <w:rFonts w:ascii="Times New Roman" w:eastAsia="新細明體" w:hAnsi="Times New Roman" w:cs="Times New Roman"/>
                <w:szCs w:val="24"/>
              </w:rPr>
            </w:pPr>
            <w:r w:rsidRPr="00BA63FF">
              <w:rPr>
                <w:rFonts w:ascii="Times New Roman" w:eastAsia="新細明體" w:hAnsi="Times New Roman" w:cs="Times New Roman"/>
                <w:szCs w:val="24"/>
              </w:rPr>
              <w:t>6</w:t>
            </w:r>
            <w:r w:rsidRPr="00BA63FF">
              <w:rPr>
                <w:rFonts w:ascii="Times New Roman" w:eastAsia="新細明體" w:hAnsi="Times New Roman" w:cs="Times New Roman" w:hint="eastAsia"/>
                <w:szCs w:val="24"/>
              </w:rPr>
              <w:t>分</w:t>
            </w:r>
          </w:p>
          <w:p w:rsidR="00BA63FF" w:rsidRPr="00BA63FF" w:rsidRDefault="00BA63FF" w:rsidP="00BA63FF">
            <w:pPr>
              <w:spacing w:line="500" w:lineRule="exact"/>
              <w:jc w:val="center"/>
              <w:rPr>
                <w:rFonts w:ascii="Times New Roman" w:eastAsia="新細明體" w:hAnsi="Times New Roman" w:cs="Times New Roman"/>
                <w:szCs w:val="24"/>
              </w:rPr>
            </w:pPr>
          </w:p>
          <w:p w:rsidR="00BA63FF" w:rsidRPr="00BA63FF" w:rsidRDefault="00BA63FF" w:rsidP="00BA63FF">
            <w:pPr>
              <w:spacing w:line="500" w:lineRule="exact"/>
              <w:jc w:val="center"/>
              <w:rPr>
                <w:rFonts w:ascii="Times New Roman" w:eastAsia="新細明體" w:hAnsi="Times New Roman" w:cs="Times New Roman"/>
                <w:szCs w:val="24"/>
              </w:rPr>
            </w:pPr>
            <w:r w:rsidRPr="00BA63FF">
              <w:rPr>
                <w:rFonts w:ascii="Times New Roman" w:eastAsia="新細明體" w:hAnsi="Times New Roman" w:cs="Times New Roman"/>
                <w:szCs w:val="24"/>
              </w:rPr>
              <w:t>5</w:t>
            </w:r>
            <w:r w:rsidRPr="00BA63FF">
              <w:rPr>
                <w:rFonts w:ascii="Times New Roman" w:eastAsia="新細明體" w:hAnsi="Times New Roman" w:cs="Times New Roman" w:hint="eastAsia"/>
                <w:szCs w:val="24"/>
              </w:rPr>
              <w:t>分</w:t>
            </w:r>
          </w:p>
        </w:tc>
        <w:tc>
          <w:tcPr>
            <w:tcW w:w="3060" w:type="dxa"/>
            <w:gridSpan w:val="2"/>
            <w:tcBorders>
              <w:top w:val="single" w:sz="4" w:space="0" w:color="auto"/>
              <w:left w:val="single" w:sz="4" w:space="0" w:color="auto"/>
              <w:bottom w:val="single" w:sz="4" w:space="0" w:color="auto"/>
              <w:right w:val="single" w:sz="4" w:space="0" w:color="auto"/>
            </w:tcBorders>
          </w:tcPr>
          <w:p w:rsidR="00BA63FF" w:rsidRPr="00BA63FF" w:rsidRDefault="00BA63FF" w:rsidP="00BA63FF">
            <w:pPr>
              <w:spacing w:line="500" w:lineRule="exact"/>
              <w:ind w:firstLineChars="200" w:firstLine="480"/>
              <w:jc w:val="both"/>
              <w:rPr>
                <w:rFonts w:ascii="Times New Roman" w:eastAsia="新細明體" w:hAnsi="Times New Roman" w:cs="Times New Roman"/>
                <w:szCs w:val="24"/>
              </w:rPr>
            </w:pPr>
          </w:p>
          <w:p w:rsidR="00BA63FF" w:rsidRPr="00BA63FF" w:rsidRDefault="00BA63FF" w:rsidP="00BA63FF">
            <w:pPr>
              <w:spacing w:line="500" w:lineRule="exact"/>
              <w:ind w:firstLineChars="200" w:firstLine="480"/>
              <w:jc w:val="both"/>
              <w:rPr>
                <w:rFonts w:ascii="Times New Roman" w:eastAsia="新細明體" w:hAnsi="Times New Roman" w:cs="Times New Roman"/>
                <w:szCs w:val="24"/>
              </w:rPr>
            </w:pPr>
          </w:p>
          <w:p w:rsidR="00BA63FF" w:rsidRPr="00BA63FF" w:rsidRDefault="00BA63FF" w:rsidP="00BA63FF">
            <w:pPr>
              <w:spacing w:line="500" w:lineRule="exact"/>
              <w:ind w:firstLineChars="200" w:firstLine="480"/>
              <w:jc w:val="both"/>
              <w:rPr>
                <w:rFonts w:ascii="Times New Roman" w:eastAsia="新細明體" w:hAnsi="Times New Roman" w:cs="Times New Roman"/>
                <w:szCs w:val="24"/>
              </w:rPr>
            </w:pPr>
          </w:p>
          <w:p w:rsidR="00BA63FF" w:rsidRPr="00BA63FF" w:rsidRDefault="00BA63FF" w:rsidP="00BA63FF">
            <w:pPr>
              <w:spacing w:line="500" w:lineRule="exact"/>
              <w:ind w:firstLineChars="200" w:firstLine="480"/>
              <w:jc w:val="both"/>
              <w:rPr>
                <w:rFonts w:ascii="Times New Roman" w:eastAsia="新細明體" w:hAnsi="Times New Roman" w:cs="Times New Roman"/>
                <w:szCs w:val="24"/>
              </w:rPr>
            </w:pPr>
          </w:p>
          <w:p w:rsidR="00BA63FF" w:rsidRPr="00BA63FF" w:rsidRDefault="00BA63FF" w:rsidP="00BA63FF">
            <w:pPr>
              <w:spacing w:line="500" w:lineRule="exact"/>
              <w:ind w:firstLineChars="200" w:firstLine="480"/>
              <w:jc w:val="both"/>
              <w:rPr>
                <w:rFonts w:ascii="Times New Roman" w:eastAsia="新細明體" w:hAnsi="Times New Roman" w:cs="Times New Roman"/>
                <w:szCs w:val="24"/>
              </w:rPr>
            </w:pPr>
          </w:p>
          <w:p w:rsidR="00BA63FF" w:rsidRPr="00BA63FF" w:rsidRDefault="00BA63FF" w:rsidP="00BA63FF">
            <w:pPr>
              <w:spacing w:line="500" w:lineRule="exact"/>
              <w:ind w:firstLineChars="200" w:firstLine="480"/>
              <w:jc w:val="both"/>
              <w:rPr>
                <w:rFonts w:ascii="Times New Roman" w:eastAsia="新細明體" w:hAnsi="Times New Roman" w:cs="Times New Roman"/>
                <w:szCs w:val="24"/>
              </w:rPr>
            </w:pPr>
          </w:p>
          <w:p w:rsidR="00BA63FF" w:rsidRPr="00BA63FF" w:rsidRDefault="00BA63FF" w:rsidP="00BA63FF">
            <w:pPr>
              <w:spacing w:line="500" w:lineRule="exact"/>
              <w:ind w:firstLineChars="200" w:firstLine="480"/>
              <w:jc w:val="both"/>
              <w:rPr>
                <w:rFonts w:ascii="Times New Roman" w:eastAsia="新細明體" w:hAnsi="Times New Roman" w:cs="Times New Roman"/>
                <w:szCs w:val="24"/>
              </w:rPr>
            </w:pPr>
          </w:p>
          <w:p w:rsidR="00BA63FF" w:rsidRPr="00BA63FF" w:rsidRDefault="00BA63FF" w:rsidP="00BA63FF">
            <w:pPr>
              <w:spacing w:line="500" w:lineRule="exact"/>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一組表演完之後立即討論，學生對於戲中的情境才比較有印象，老師也能及時給與回饋和意見。</w:t>
            </w:r>
          </w:p>
          <w:p w:rsidR="00BA63FF" w:rsidRPr="00BA63FF" w:rsidRDefault="00BA63FF" w:rsidP="00BA63FF">
            <w:pPr>
              <w:spacing w:line="500" w:lineRule="exact"/>
              <w:jc w:val="both"/>
              <w:rPr>
                <w:rFonts w:ascii="Times New Roman" w:eastAsia="新細明體" w:hAnsi="Times New Roman" w:cs="Times New Roman"/>
                <w:szCs w:val="24"/>
              </w:rPr>
            </w:pPr>
          </w:p>
          <w:p w:rsidR="00BA63FF" w:rsidRPr="00BA63FF" w:rsidRDefault="00BA63FF" w:rsidP="00BA63FF">
            <w:pPr>
              <w:spacing w:line="500" w:lineRule="exact"/>
              <w:ind w:firstLineChars="100" w:firstLine="240"/>
              <w:jc w:val="both"/>
              <w:rPr>
                <w:rFonts w:ascii="Times New Roman" w:eastAsia="新細明體" w:hAnsi="Times New Roman" w:cs="Times New Roman"/>
                <w:szCs w:val="24"/>
              </w:rPr>
            </w:pPr>
          </w:p>
          <w:p w:rsidR="00BA63FF" w:rsidRPr="00BA63FF" w:rsidRDefault="00BA63FF" w:rsidP="00BA63FF">
            <w:pPr>
              <w:spacing w:line="500" w:lineRule="exact"/>
              <w:ind w:firstLineChars="100" w:firstLine="240"/>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在學生發表自己的想法和看法時，老師先不需要糾正學生的觀念，可引導他們說出為何有這樣的想法，並根據學生的個別問題去進行個人的輔導。</w:t>
            </w:r>
          </w:p>
        </w:tc>
      </w:tr>
      <w:tr w:rsidR="00BA63FF" w:rsidRPr="00BA63FF" w:rsidTr="00BA63FF">
        <w:trPr>
          <w:cantSplit/>
        </w:trPr>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center"/>
              <w:rPr>
                <w:rFonts w:ascii="Times New Roman" w:eastAsia="新細明體" w:hAnsi="Times New Roman" w:cs="Times New Roman"/>
                <w:szCs w:val="24"/>
              </w:rPr>
            </w:pPr>
            <w:r w:rsidRPr="00BA63FF">
              <w:rPr>
                <w:rFonts w:ascii="Times New Roman" w:eastAsia="新細明體" w:hAnsi="Times New Roman" w:cs="Times New Roman" w:hint="eastAsia"/>
                <w:szCs w:val="24"/>
              </w:rPr>
              <w:t>教學評量</w:t>
            </w:r>
          </w:p>
        </w:tc>
        <w:tc>
          <w:tcPr>
            <w:tcW w:w="7380" w:type="dxa"/>
            <w:gridSpan w:val="6"/>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numPr>
                <w:ilvl w:val="0"/>
                <w:numId w:val="3"/>
              </w:numPr>
              <w:spacing w:line="46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戲劇表演</w:t>
            </w:r>
          </w:p>
          <w:p w:rsidR="00BA63FF" w:rsidRPr="00BA63FF" w:rsidRDefault="00BA63FF" w:rsidP="00BA63FF">
            <w:pPr>
              <w:numPr>
                <w:ilvl w:val="0"/>
                <w:numId w:val="3"/>
              </w:numPr>
              <w:spacing w:line="460" w:lineRule="exact"/>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口語表達</w:t>
            </w:r>
          </w:p>
        </w:tc>
      </w:tr>
      <w:tr w:rsidR="00BA63FF" w:rsidRPr="00BA63FF" w:rsidTr="00BA63FF">
        <w:trPr>
          <w:cantSplit/>
        </w:trPr>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center"/>
              <w:rPr>
                <w:rFonts w:ascii="Times New Roman" w:eastAsia="新細明體" w:hAnsi="Times New Roman" w:cs="Times New Roman"/>
                <w:szCs w:val="24"/>
              </w:rPr>
            </w:pPr>
            <w:r w:rsidRPr="00BA63FF">
              <w:rPr>
                <w:rFonts w:ascii="Times New Roman" w:eastAsia="新細明體" w:hAnsi="Times New Roman" w:cs="Times New Roman" w:hint="eastAsia"/>
                <w:szCs w:val="24"/>
              </w:rPr>
              <w:t>指導要點及注意事項</w:t>
            </w:r>
          </w:p>
        </w:tc>
        <w:tc>
          <w:tcPr>
            <w:tcW w:w="7380" w:type="dxa"/>
            <w:gridSpan w:val="6"/>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spacing w:line="460" w:lineRule="exact"/>
              <w:ind w:firstLineChars="200" w:firstLine="480"/>
              <w:jc w:val="both"/>
              <w:rPr>
                <w:rFonts w:ascii="Times New Roman" w:eastAsia="新細明體" w:hAnsi="Times New Roman" w:cs="Times New Roman"/>
                <w:szCs w:val="24"/>
              </w:rPr>
            </w:pPr>
            <w:r w:rsidRPr="00BA63FF">
              <w:rPr>
                <w:rFonts w:ascii="Times New Roman" w:eastAsia="新細明體" w:hAnsi="Times New Roman" w:cs="Times New Roman" w:hint="eastAsia"/>
                <w:szCs w:val="24"/>
              </w:rPr>
              <w:t>在分組戲劇表演時先讓學生討論表演內容，老師應進行分組巡視，給予學生意見以及引導，並避免討論時間過長或是表演內容脫離主題，影響表演的流暢度。</w:t>
            </w:r>
          </w:p>
        </w:tc>
      </w:tr>
      <w:tr w:rsidR="00BA63FF" w:rsidRPr="00BA63FF" w:rsidTr="00BA63FF">
        <w:trPr>
          <w:cantSplit/>
        </w:trPr>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A63FF" w:rsidRPr="00BA63FF" w:rsidRDefault="00BA63FF" w:rsidP="00BA63FF">
            <w:pPr>
              <w:jc w:val="center"/>
              <w:rPr>
                <w:rFonts w:ascii="Times New Roman" w:eastAsia="新細明體" w:hAnsi="Times New Roman" w:cs="Times New Roman"/>
                <w:szCs w:val="24"/>
              </w:rPr>
            </w:pPr>
            <w:r w:rsidRPr="00BA63FF">
              <w:rPr>
                <w:rFonts w:ascii="Times New Roman" w:eastAsia="新細明體" w:hAnsi="Times New Roman" w:cs="Times New Roman" w:hint="eastAsia"/>
                <w:szCs w:val="24"/>
              </w:rPr>
              <w:t>備註</w:t>
            </w:r>
          </w:p>
        </w:tc>
        <w:tc>
          <w:tcPr>
            <w:tcW w:w="7380" w:type="dxa"/>
            <w:gridSpan w:val="6"/>
            <w:tcBorders>
              <w:top w:val="single" w:sz="4" w:space="0" w:color="auto"/>
              <w:left w:val="single" w:sz="4" w:space="0" w:color="auto"/>
              <w:bottom w:val="single" w:sz="4" w:space="0" w:color="auto"/>
              <w:right w:val="single" w:sz="4" w:space="0" w:color="auto"/>
            </w:tcBorders>
            <w:vAlign w:val="center"/>
          </w:tcPr>
          <w:p w:rsidR="00BA63FF" w:rsidRPr="00BA63FF" w:rsidRDefault="00BA63FF" w:rsidP="00BA63FF">
            <w:pPr>
              <w:jc w:val="both"/>
              <w:rPr>
                <w:rFonts w:ascii="Times New Roman" w:eastAsia="新細明體" w:hAnsi="Times New Roman" w:cs="Times New Roman"/>
                <w:szCs w:val="24"/>
              </w:rPr>
            </w:pPr>
          </w:p>
        </w:tc>
      </w:tr>
    </w:tbl>
    <w:p w:rsidR="00F401BD" w:rsidRDefault="00F401BD"/>
    <w:p w:rsidR="006F2BE2" w:rsidRDefault="006F2BE2"/>
    <w:p w:rsidR="006F2BE2" w:rsidRDefault="006F2BE2"/>
    <w:p w:rsidR="006F2BE2" w:rsidRDefault="006F2BE2"/>
    <w:p w:rsidR="004F1FB6" w:rsidRPr="004F1FB6" w:rsidRDefault="004F1FB6" w:rsidP="004F1FB6">
      <w:r w:rsidRPr="004F1FB6">
        <w:rPr>
          <w:rFonts w:hint="eastAsia"/>
        </w:rPr>
        <w:lastRenderedPageBreak/>
        <w:t>活動二：</w:t>
      </w:r>
      <w:r w:rsidRPr="004F1FB6">
        <w:rPr>
          <w:rFonts w:hint="eastAsia"/>
        </w:rPr>
        <w:t xml:space="preserve"> </w:t>
      </w:r>
      <w:r w:rsidRPr="004F1FB6">
        <w:rPr>
          <w:rFonts w:hint="eastAsia"/>
        </w:rPr>
        <w:t>「聚」樂部與家庭互動</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2880"/>
        <w:gridCol w:w="1440"/>
        <w:gridCol w:w="1308"/>
        <w:gridCol w:w="1179"/>
        <w:gridCol w:w="1180"/>
      </w:tblGrid>
      <w:tr w:rsidR="004F1FB6" w:rsidRPr="004F1FB6" w:rsidTr="00D27C65">
        <w:trPr>
          <w:trHeight w:val="615"/>
          <w:jc w:val="center"/>
        </w:trPr>
        <w:tc>
          <w:tcPr>
            <w:tcW w:w="1481" w:type="dxa"/>
          </w:tcPr>
          <w:p w:rsidR="004F1FB6" w:rsidRPr="004F1FB6" w:rsidRDefault="004F1FB6" w:rsidP="004F1FB6">
            <w:r w:rsidRPr="004F1FB6">
              <w:t>活動名稱</w:t>
            </w:r>
          </w:p>
        </w:tc>
        <w:tc>
          <w:tcPr>
            <w:tcW w:w="2880" w:type="dxa"/>
          </w:tcPr>
          <w:p w:rsidR="004F1FB6" w:rsidRPr="004F1FB6" w:rsidRDefault="004F1FB6" w:rsidP="004F1FB6">
            <w:r w:rsidRPr="004F1FB6">
              <w:rPr>
                <w:rFonts w:hint="eastAsia"/>
              </w:rPr>
              <w:t>「聚」樂部</w:t>
            </w:r>
            <w:r w:rsidRPr="004F1FB6">
              <w:rPr>
                <w:rFonts w:hint="eastAsia"/>
              </w:rPr>
              <w:t>&amp;</w:t>
            </w:r>
            <w:r w:rsidRPr="004F1FB6">
              <w:rPr>
                <w:rFonts w:hint="eastAsia"/>
              </w:rPr>
              <w:t>家庭蹺</w:t>
            </w:r>
          </w:p>
          <w:p w:rsidR="004F1FB6" w:rsidRPr="004F1FB6" w:rsidRDefault="004F1FB6" w:rsidP="004F1FB6">
            <w:r w:rsidRPr="004F1FB6">
              <w:rPr>
                <w:rFonts w:hint="eastAsia"/>
              </w:rPr>
              <w:t xml:space="preserve">   </w:t>
            </w:r>
            <w:r w:rsidRPr="004F1FB6">
              <w:rPr>
                <w:rFonts w:hint="eastAsia"/>
              </w:rPr>
              <w:t>蹺板</w:t>
            </w:r>
          </w:p>
        </w:tc>
        <w:tc>
          <w:tcPr>
            <w:tcW w:w="1440" w:type="dxa"/>
          </w:tcPr>
          <w:p w:rsidR="004F1FB6" w:rsidRPr="004F1FB6" w:rsidRDefault="004F1FB6" w:rsidP="004F1FB6">
            <w:r w:rsidRPr="004F1FB6">
              <w:t>教學時間</w:t>
            </w:r>
          </w:p>
        </w:tc>
        <w:tc>
          <w:tcPr>
            <w:tcW w:w="3667" w:type="dxa"/>
            <w:gridSpan w:val="3"/>
          </w:tcPr>
          <w:p w:rsidR="004F1FB6" w:rsidRPr="004F1FB6" w:rsidRDefault="004F1FB6" w:rsidP="004F1FB6">
            <w:r w:rsidRPr="004F1FB6">
              <w:rPr>
                <w:rFonts w:hint="eastAsia"/>
              </w:rPr>
              <w:t>40</w:t>
            </w:r>
            <w:r w:rsidRPr="004F1FB6">
              <w:t>分鐘</w:t>
            </w:r>
          </w:p>
        </w:tc>
      </w:tr>
      <w:tr w:rsidR="004F1FB6" w:rsidRPr="004F1FB6" w:rsidTr="00D27C65">
        <w:trPr>
          <w:jc w:val="center"/>
        </w:trPr>
        <w:tc>
          <w:tcPr>
            <w:tcW w:w="1481" w:type="dxa"/>
          </w:tcPr>
          <w:p w:rsidR="004F1FB6" w:rsidRPr="004F1FB6" w:rsidRDefault="004F1FB6" w:rsidP="004F1FB6">
            <w:r w:rsidRPr="004F1FB6">
              <w:t>教學對象</w:t>
            </w:r>
          </w:p>
        </w:tc>
        <w:tc>
          <w:tcPr>
            <w:tcW w:w="2880" w:type="dxa"/>
          </w:tcPr>
          <w:p w:rsidR="004F1FB6" w:rsidRPr="004F1FB6" w:rsidRDefault="004F1FB6" w:rsidP="004F1FB6">
            <w:r w:rsidRPr="004F1FB6">
              <w:rPr>
                <w:rFonts w:hint="eastAsia"/>
              </w:rPr>
              <w:t>六年級</w:t>
            </w:r>
          </w:p>
        </w:tc>
        <w:tc>
          <w:tcPr>
            <w:tcW w:w="1440" w:type="dxa"/>
          </w:tcPr>
          <w:p w:rsidR="004F1FB6" w:rsidRPr="004F1FB6" w:rsidRDefault="004F1FB6" w:rsidP="004F1FB6">
            <w:r w:rsidRPr="004F1FB6">
              <w:t>學生人數</w:t>
            </w:r>
          </w:p>
        </w:tc>
        <w:tc>
          <w:tcPr>
            <w:tcW w:w="3667" w:type="dxa"/>
            <w:gridSpan w:val="3"/>
          </w:tcPr>
          <w:p w:rsidR="004F1FB6" w:rsidRPr="004F1FB6" w:rsidRDefault="004F1FB6" w:rsidP="004F1FB6">
            <w:r w:rsidRPr="004F1FB6">
              <w:rPr>
                <w:rFonts w:hint="eastAsia"/>
              </w:rPr>
              <w:t>13</w:t>
            </w:r>
            <w:r w:rsidRPr="004F1FB6">
              <w:t>人</w:t>
            </w:r>
          </w:p>
        </w:tc>
      </w:tr>
      <w:tr w:rsidR="004F1FB6" w:rsidRPr="004F1FB6" w:rsidTr="00D27C65">
        <w:trPr>
          <w:jc w:val="center"/>
        </w:trPr>
        <w:tc>
          <w:tcPr>
            <w:tcW w:w="1481" w:type="dxa"/>
          </w:tcPr>
          <w:p w:rsidR="004F1FB6" w:rsidRPr="004F1FB6" w:rsidRDefault="004F1FB6" w:rsidP="004F1FB6">
            <w:r w:rsidRPr="004F1FB6">
              <w:t>能力指標</w:t>
            </w:r>
          </w:p>
        </w:tc>
        <w:tc>
          <w:tcPr>
            <w:tcW w:w="7987" w:type="dxa"/>
            <w:gridSpan w:val="5"/>
          </w:tcPr>
          <w:p w:rsidR="004F1FB6" w:rsidRPr="004F1FB6" w:rsidRDefault="004F1FB6" w:rsidP="004F1FB6">
            <w:r w:rsidRPr="004F1FB6">
              <w:rPr>
                <w:rFonts w:hint="eastAsia"/>
              </w:rPr>
              <w:t>社會領域</w:t>
            </w:r>
          </w:p>
          <w:p w:rsidR="004F1FB6" w:rsidRPr="004F1FB6" w:rsidRDefault="004F1FB6" w:rsidP="004F1FB6">
            <w:smartTag w:uri="urn:schemas-microsoft-com:office:smarttags" w:element="chsdate">
              <w:smartTagPr>
                <w:attr w:name="IsROCDate" w:val="False"/>
                <w:attr w:name="IsLunarDate" w:val="False"/>
                <w:attr w:name="Day" w:val="1"/>
                <w:attr w:name="Month" w:val="3"/>
                <w:attr w:name="Year" w:val="2005"/>
              </w:smartTagPr>
              <w:r w:rsidRPr="004F1FB6">
                <w:rPr>
                  <w:rFonts w:hint="eastAsia"/>
                </w:rPr>
                <w:t>5-3-1</w:t>
              </w:r>
            </w:smartTag>
            <w:r w:rsidRPr="004F1FB6">
              <w:rPr>
                <w:rFonts w:hint="eastAsia"/>
              </w:rPr>
              <w:t>說明個體的發展與成長，會受到社區與社會等重大的影響。</w:t>
            </w:r>
          </w:p>
          <w:p w:rsidR="004F1FB6" w:rsidRPr="004F1FB6" w:rsidRDefault="004F1FB6" w:rsidP="004F1FB6">
            <w:smartTag w:uri="urn:schemas-microsoft-com:office:smarttags" w:element="chsdate">
              <w:smartTagPr>
                <w:attr w:name="IsROCDate" w:val="False"/>
                <w:attr w:name="IsLunarDate" w:val="False"/>
                <w:attr w:name="Day" w:val="3"/>
                <w:attr w:name="Month" w:val="3"/>
                <w:attr w:name="Year" w:val="2005"/>
              </w:smartTagPr>
              <w:r w:rsidRPr="004F1FB6">
                <w:rPr>
                  <w:rFonts w:hint="eastAsia"/>
                </w:rPr>
                <w:t>5-3-3</w:t>
              </w:r>
            </w:smartTag>
            <w:r w:rsidRPr="004F1FB6">
              <w:rPr>
                <w:rFonts w:hint="eastAsia"/>
              </w:rPr>
              <w:t>了解各種角色的特徵、變遷及角色間的互動關係。</w:t>
            </w:r>
          </w:p>
        </w:tc>
      </w:tr>
      <w:tr w:rsidR="004F1FB6" w:rsidRPr="004F1FB6" w:rsidTr="00D27C65">
        <w:trPr>
          <w:jc w:val="center"/>
        </w:trPr>
        <w:tc>
          <w:tcPr>
            <w:tcW w:w="1481" w:type="dxa"/>
          </w:tcPr>
          <w:p w:rsidR="004F1FB6" w:rsidRPr="004F1FB6" w:rsidRDefault="004F1FB6" w:rsidP="004F1FB6">
            <w:r w:rsidRPr="004F1FB6">
              <w:t>活動目標</w:t>
            </w:r>
          </w:p>
        </w:tc>
        <w:tc>
          <w:tcPr>
            <w:tcW w:w="7987" w:type="dxa"/>
            <w:gridSpan w:val="5"/>
          </w:tcPr>
          <w:p w:rsidR="004F1FB6" w:rsidRPr="004F1FB6" w:rsidRDefault="004F1FB6" w:rsidP="004F1FB6">
            <w:r w:rsidRPr="004F1FB6">
              <w:rPr>
                <w:rFonts w:hint="eastAsia"/>
              </w:rPr>
              <w:t xml:space="preserve">1. </w:t>
            </w:r>
            <w:r w:rsidRPr="004F1FB6">
              <w:rPr>
                <w:rFonts w:hint="eastAsia"/>
              </w:rPr>
              <w:t>能知道「聚」樂部與家庭互動對長者的重要性與意義</w:t>
            </w:r>
          </w:p>
          <w:p w:rsidR="004F1FB6" w:rsidRPr="004F1FB6" w:rsidRDefault="004F1FB6" w:rsidP="004F1FB6">
            <w:r w:rsidRPr="004F1FB6">
              <w:rPr>
                <w:rFonts w:hint="eastAsia"/>
              </w:rPr>
              <w:t xml:space="preserve">2. </w:t>
            </w:r>
            <w:r w:rsidRPr="004F1FB6">
              <w:rPr>
                <w:rFonts w:hint="eastAsia"/>
              </w:rPr>
              <w:t>能主動關懷長者生活與問候</w:t>
            </w:r>
          </w:p>
        </w:tc>
      </w:tr>
      <w:tr w:rsidR="004F1FB6" w:rsidRPr="004F1FB6" w:rsidTr="00D27C65">
        <w:trPr>
          <w:jc w:val="center"/>
        </w:trPr>
        <w:tc>
          <w:tcPr>
            <w:tcW w:w="5801" w:type="dxa"/>
            <w:gridSpan w:val="3"/>
          </w:tcPr>
          <w:p w:rsidR="004F1FB6" w:rsidRPr="004F1FB6" w:rsidRDefault="004F1FB6" w:rsidP="004F1FB6">
            <w:r w:rsidRPr="004F1FB6">
              <w:t>活動</w:t>
            </w:r>
            <w:r w:rsidRPr="004F1FB6">
              <w:rPr>
                <w:rFonts w:hint="eastAsia"/>
              </w:rPr>
              <w:t>流程</w:t>
            </w:r>
            <w:r w:rsidRPr="004F1FB6">
              <w:t>及</w:t>
            </w:r>
            <w:r w:rsidRPr="004F1FB6">
              <w:rPr>
                <w:rFonts w:hint="eastAsia"/>
              </w:rPr>
              <w:t>內容設計</w:t>
            </w:r>
          </w:p>
        </w:tc>
        <w:tc>
          <w:tcPr>
            <w:tcW w:w="1308" w:type="dxa"/>
          </w:tcPr>
          <w:p w:rsidR="004F1FB6" w:rsidRPr="004F1FB6" w:rsidRDefault="004F1FB6" w:rsidP="004F1FB6">
            <w:r w:rsidRPr="004F1FB6">
              <w:t>資源</w:t>
            </w:r>
          </w:p>
        </w:tc>
        <w:tc>
          <w:tcPr>
            <w:tcW w:w="1179" w:type="dxa"/>
            <w:shd w:val="clear" w:color="auto" w:fill="auto"/>
          </w:tcPr>
          <w:p w:rsidR="004F1FB6" w:rsidRPr="004F1FB6" w:rsidRDefault="004F1FB6" w:rsidP="004F1FB6">
            <w:r w:rsidRPr="004F1FB6">
              <w:t>時間</w:t>
            </w:r>
          </w:p>
        </w:tc>
        <w:tc>
          <w:tcPr>
            <w:tcW w:w="1180" w:type="dxa"/>
            <w:shd w:val="clear" w:color="auto" w:fill="auto"/>
          </w:tcPr>
          <w:p w:rsidR="004F1FB6" w:rsidRPr="004F1FB6" w:rsidRDefault="004F1FB6" w:rsidP="004F1FB6">
            <w:r w:rsidRPr="004F1FB6">
              <w:t>評量</w:t>
            </w:r>
          </w:p>
        </w:tc>
      </w:tr>
      <w:tr w:rsidR="004F1FB6" w:rsidRPr="004F1FB6" w:rsidTr="00D27C65">
        <w:trPr>
          <w:trHeight w:val="1734"/>
          <w:jc w:val="center"/>
        </w:trPr>
        <w:tc>
          <w:tcPr>
            <w:tcW w:w="5801" w:type="dxa"/>
            <w:gridSpan w:val="3"/>
          </w:tcPr>
          <w:p w:rsidR="004F1FB6" w:rsidRPr="004F1FB6" w:rsidRDefault="004F1FB6" w:rsidP="004F1FB6">
            <w:pPr>
              <w:rPr>
                <w:b/>
                <w:bCs/>
              </w:rPr>
            </w:pPr>
            <w:r w:rsidRPr="004F1FB6">
              <w:rPr>
                <w:rFonts w:hint="eastAsia"/>
                <w:b/>
                <w:bCs/>
              </w:rPr>
              <w:t>【課前準備】</w:t>
            </w:r>
          </w:p>
          <w:p w:rsidR="004F1FB6" w:rsidRPr="004F1FB6" w:rsidRDefault="004F1FB6" w:rsidP="004F1FB6">
            <w:pPr>
              <w:rPr>
                <w:bCs/>
              </w:rPr>
            </w:pPr>
            <w:r w:rsidRPr="004F1FB6">
              <w:rPr>
                <w:rFonts w:hint="eastAsia"/>
                <w:bCs/>
              </w:rPr>
              <w:t>1.</w:t>
            </w:r>
            <w:r w:rsidRPr="004F1FB6">
              <w:rPr>
                <w:rFonts w:hint="eastAsia"/>
                <w:bCs/>
              </w:rPr>
              <w:t>教師把「約翰爺爺」繪本利用共讀時間讓學生閱讀（可將繪本製作成電子檔，利用多媒體播放）。</w:t>
            </w:r>
          </w:p>
          <w:p w:rsidR="004F1FB6" w:rsidRPr="004F1FB6" w:rsidRDefault="004F1FB6" w:rsidP="004F1FB6">
            <w:pPr>
              <w:rPr>
                <w:bCs/>
              </w:rPr>
            </w:pPr>
            <w:r w:rsidRPr="004F1FB6">
              <w:rPr>
                <w:rFonts w:hint="eastAsia"/>
                <w:bCs/>
              </w:rPr>
              <w:t>2.</w:t>
            </w:r>
            <w:r w:rsidRPr="004F1FB6">
              <w:rPr>
                <w:rFonts w:hint="eastAsia"/>
                <w:bCs/>
              </w:rPr>
              <w:t>教師將學生完成的閱讀單布置在作品區。</w:t>
            </w:r>
          </w:p>
          <w:p w:rsidR="004F1FB6" w:rsidRPr="004F1FB6" w:rsidRDefault="004F1FB6" w:rsidP="004F1FB6">
            <w:pPr>
              <w:rPr>
                <w:b/>
                <w:bCs/>
              </w:rPr>
            </w:pPr>
            <w:r w:rsidRPr="004F1FB6">
              <w:rPr>
                <w:rFonts w:hint="eastAsia"/>
                <w:b/>
                <w:bCs/>
              </w:rPr>
              <w:t>【引起動機】</w:t>
            </w:r>
          </w:p>
          <w:p w:rsidR="004F1FB6" w:rsidRPr="004F1FB6" w:rsidRDefault="004F1FB6" w:rsidP="004F1FB6">
            <w:pPr>
              <w:rPr>
                <w:bCs/>
              </w:rPr>
            </w:pPr>
            <w:r w:rsidRPr="004F1FB6">
              <w:rPr>
                <w:rFonts w:hint="eastAsia"/>
                <w:bCs/>
              </w:rPr>
              <w:t>1.</w:t>
            </w:r>
            <w:r w:rsidRPr="004F1FB6">
              <w:rPr>
                <w:rFonts w:hint="eastAsia"/>
                <w:bCs/>
              </w:rPr>
              <w:t>教師利用電子繪本很快再閱讀一次（或口頭與學生問答、複習）</w:t>
            </w:r>
          </w:p>
          <w:p w:rsidR="004F1FB6" w:rsidRPr="004F1FB6" w:rsidRDefault="004F1FB6" w:rsidP="004F1FB6">
            <w:pPr>
              <w:rPr>
                <w:bCs/>
              </w:rPr>
            </w:pPr>
            <w:r w:rsidRPr="004F1FB6">
              <w:rPr>
                <w:rFonts w:hint="eastAsia"/>
                <w:bCs/>
              </w:rPr>
              <w:t>2.</w:t>
            </w:r>
            <w:r w:rsidRPr="004F1FB6">
              <w:rPr>
                <w:rFonts w:hint="eastAsia"/>
                <w:bCs/>
              </w:rPr>
              <w:t>請學生分享讀後心得。</w:t>
            </w:r>
          </w:p>
          <w:p w:rsidR="004F1FB6" w:rsidRPr="004F1FB6" w:rsidRDefault="004F1FB6" w:rsidP="004F1FB6">
            <w:pPr>
              <w:rPr>
                <w:b/>
                <w:bCs/>
              </w:rPr>
            </w:pPr>
            <w:r w:rsidRPr="004F1FB6">
              <w:rPr>
                <w:rFonts w:hint="eastAsia"/>
                <w:b/>
                <w:bCs/>
              </w:rPr>
              <w:t>【發展活動】</w:t>
            </w:r>
          </w:p>
          <w:p w:rsidR="004F1FB6" w:rsidRPr="004F1FB6" w:rsidRDefault="004F1FB6" w:rsidP="004F1FB6">
            <w:pPr>
              <w:rPr>
                <w:bCs/>
              </w:rPr>
            </w:pPr>
            <w:r w:rsidRPr="004F1FB6">
              <w:rPr>
                <w:rFonts w:hint="eastAsia"/>
                <w:bCs/>
              </w:rPr>
              <w:t>1.</w:t>
            </w:r>
            <w:r w:rsidRPr="004F1FB6">
              <w:rPr>
                <w:rFonts w:hint="eastAsia"/>
                <w:bCs/>
              </w:rPr>
              <w:t>教師提出問題讓學生思考與回答。</w:t>
            </w:r>
          </w:p>
          <w:p w:rsidR="004F1FB6" w:rsidRPr="004F1FB6" w:rsidRDefault="004F1FB6" w:rsidP="004F1FB6">
            <w:pPr>
              <w:rPr>
                <w:bCs/>
              </w:rPr>
            </w:pPr>
            <w:r w:rsidRPr="004F1FB6">
              <w:rPr>
                <w:rFonts w:hint="eastAsia"/>
                <w:bCs/>
              </w:rPr>
              <w:t>＊約翰爺爺年紀很大了，為什麼小朋友喜歡跟他在一起？</w:t>
            </w:r>
          </w:p>
          <w:p w:rsidR="004F1FB6" w:rsidRPr="004F1FB6" w:rsidRDefault="004F1FB6" w:rsidP="004F1FB6">
            <w:pPr>
              <w:rPr>
                <w:bCs/>
              </w:rPr>
            </w:pPr>
            <w:r w:rsidRPr="004F1FB6">
              <w:rPr>
                <w:rFonts w:hint="eastAsia"/>
                <w:bCs/>
              </w:rPr>
              <w:t>＊市長為什麼建造養老院？</w:t>
            </w:r>
          </w:p>
          <w:p w:rsidR="004F1FB6" w:rsidRPr="004F1FB6" w:rsidRDefault="004F1FB6" w:rsidP="004F1FB6">
            <w:pPr>
              <w:rPr>
                <w:bCs/>
              </w:rPr>
            </w:pPr>
            <w:r w:rsidRPr="004F1FB6">
              <w:rPr>
                <w:rFonts w:hint="eastAsia"/>
                <w:bCs/>
              </w:rPr>
              <w:t>＊阿公阿嬤在養老院做什麼運動？</w:t>
            </w:r>
          </w:p>
          <w:p w:rsidR="004F1FB6" w:rsidRPr="004F1FB6" w:rsidRDefault="004F1FB6" w:rsidP="004F1FB6">
            <w:pPr>
              <w:rPr>
                <w:bCs/>
              </w:rPr>
            </w:pPr>
            <w:r w:rsidRPr="004F1FB6">
              <w:rPr>
                <w:rFonts w:hint="eastAsia"/>
                <w:bCs/>
              </w:rPr>
              <w:t>＊阿公阿嬤在養老院心情怎麼樣？</w:t>
            </w:r>
          </w:p>
          <w:p w:rsidR="004F1FB6" w:rsidRPr="004F1FB6" w:rsidRDefault="004F1FB6" w:rsidP="004F1FB6">
            <w:pPr>
              <w:rPr>
                <w:bCs/>
              </w:rPr>
            </w:pPr>
            <w:r w:rsidRPr="004F1FB6">
              <w:rPr>
                <w:rFonts w:hint="eastAsia"/>
                <w:bCs/>
              </w:rPr>
              <w:t>＊為什麼小朋友要展開營救阿公阿嬤的行動？他們怎麼做？</w:t>
            </w:r>
          </w:p>
          <w:p w:rsidR="004F1FB6" w:rsidRPr="004F1FB6" w:rsidRDefault="004F1FB6" w:rsidP="004F1FB6">
            <w:pPr>
              <w:rPr>
                <w:bCs/>
              </w:rPr>
            </w:pPr>
            <w:r w:rsidRPr="004F1FB6">
              <w:rPr>
                <w:rFonts w:hint="eastAsia"/>
                <w:bCs/>
              </w:rPr>
              <w:t>＊養老院和家裡，阿公阿嬤喜歡住在哪裡？為什麼？</w:t>
            </w:r>
          </w:p>
          <w:p w:rsidR="004F1FB6" w:rsidRPr="004F1FB6" w:rsidRDefault="004F1FB6" w:rsidP="004F1FB6">
            <w:pPr>
              <w:rPr>
                <w:bCs/>
              </w:rPr>
            </w:pPr>
            <w:r w:rsidRPr="004F1FB6">
              <w:rPr>
                <w:rFonts w:hint="eastAsia"/>
                <w:bCs/>
              </w:rPr>
              <w:t>2.</w:t>
            </w:r>
            <w:r w:rsidRPr="004F1FB6">
              <w:rPr>
                <w:rFonts w:hint="eastAsia"/>
                <w:bCs/>
              </w:rPr>
              <w:t>延伸問題</w:t>
            </w:r>
          </w:p>
          <w:p w:rsidR="004F1FB6" w:rsidRPr="004F1FB6" w:rsidRDefault="004F1FB6" w:rsidP="004F1FB6">
            <w:pPr>
              <w:rPr>
                <w:bCs/>
              </w:rPr>
            </w:pPr>
            <w:r w:rsidRPr="004F1FB6">
              <w:rPr>
                <w:rFonts w:hint="eastAsia"/>
                <w:bCs/>
              </w:rPr>
              <w:t xml:space="preserve"> </w:t>
            </w:r>
            <w:r w:rsidRPr="004F1FB6">
              <w:rPr>
                <w:rFonts w:hint="eastAsia"/>
                <w:bCs/>
              </w:rPr>
              <w:t>教師提共開放性問題讓學生思考、討論，老師做適時澄清。</w:t>
            </w:r>
          </w:p>
          <w:p w:rsidR="004F1FB6" w:rsidRPr="004F1FB6" w:rsidRDefault="004F1FB6" w:rsidP="004F1FB6">
            <w:pPr>
              <w:rPr>
                <w:bCs/>
              </w:rPr>
            </w:pPr>
            <w:r w:rsidRPr="004F1FB6">
              <w:rPr>
                <w:rFonts w:hint="eastAsia"/>
                <w:bCs/>
              </w:rPr>
              <w:t>＊「家有一老，如有一寶」是什麼意思？</w:t>
            </w:r>
          </w:p>
          <w:p w:rsidR="004F1FB6" w:rsidRPr="004F1FB6" w:rsidRDefault="004F1FB6" w:rsidP="004F1FB6">
            <w:pPr>
              <w:rPr>
                <w:bCs/>
              </w:rPr>
            </w:pPr>
            <w:r w:rsidRPr="004F1FB6">
              <w:rPr>
                <w:rFonts w:hint="eastAsia"/>
                <w:bCs/>
              </w:rPr>
              <w:t>＊如果我們年紀大了，希望小孩如何照顧我們？</w:t>
            </w:r>
          </w:p>
          <w:p w:rsidR="004F1FB6" w:rsidRPr="004F1FB6" w:rsidRDefault="004F1FB6" w:rsidP="004F1FB6">
            <w:pPr>
              <w:rPr>
                <w:bCs/>
              </w:rPr>
            </w:pPr>
            <w:r w:rsidRPr="004F1FB6">
              <w:rPr>
                <w:rFonts w:hint="eastAsia"/>
                <w:bCs/>
              </w:rPr>
              <w:t>＊在什麼情形下，我們會將阿公阿嬤送去養老院？</w:t>
            </w:r>
          </w:p>
          <w:p w:rsidR="004F1FB6" w:rsidRDefault="004F1FB6" w:rsidP="004F1FB6">
            <w:pPr>
              <w:rPr>
                <w:bCs/>
              </w:rPr>
            </w:pPr>
            <w:r w:rsidRPr="004F1FB6">
              <w:rPr>
                <w:rFonts w:hint="eastAsia"/>
                <w:bCs/>
              </w:rPr>
              <w:t>＊如果在照顧阿公阿嬤上家裡有</w:t>
            </w:r>
            <w:r w:rsidRPr="004F1FB6">
              <w:rPr>
                <w:rFonts w:hint="eastAsia"/>
                <w:bCs/>
              </w:rPr>
              <w:t xml:space="preserve"> </w:t>
            </w:r>
            <w:r w:rsidRPr="004F1FB6">
              <w:rPr>
                <w:rFonts w:hint="eastAsia"/>
                <w:bCs/>
              </w:rPr>
              <w:t>困難，一定要送去養老院（養護所），在與阿公阿嬤的互動上，我們應該要如何兼顧？</w:t>
            </w:r>
          </w:p>
          <w:p w:rsidR="004F1FB6" w:rsidRPr="004F1FB6" w:rsidRDefault="004F1FB6" w:rsidP="004F1FB6">
            <w:pPr>
              <w:rPr>
                <w:bCs/>
              </w:rPr>
            </w:pPr>
          </w:p>
          <w:p w:rsidR="004F1FB6" w:rsidRPr="004F1FB6" w:rsidRDefault="004F1FB6" w:rsidP="004F1FB6">
            <w:pPr>
              <w:rPr>
                <w:b/>
                <w:bCs/>
              </w:rPr>
            </w:pPr>
            <w:r w:rsidRPr="004F1FB6">
              <w:rPr>
                <w:rFonts w:hint="eastAsia"/>
                <w:b/>
                <w:bCs/>
              </w:rPr>
              <w:lastRenderedPageBreak/>
              <w:t>【統整與總結】</w:t>
            </w:r>
          </w:p>
          <w:p w:rsidR="004F1FB6" w:rsidRPr="004F1FB6" w:rsidRDefault="004F1FB6" w:rsidP="004F1FB6">
            <w:pPr>
              <w:rPr>
                <w:b/>
                <w:bCs/>
              </w:rPr>
            </w:pPr>
            <w:r w:rsidRPr="004F1FB6">
              <w:rPr>
                <w:rFonts w:hint="eastAsia"/>
                <w:bCs/>
              </w:rPr>
              <w:t>「家有一老，如有一寶」，每位老人家擁有豐富的人生經驗，可以作為孫子們的心靈老師與玩伴，給予孫子們不同的人生經驗分享。家是每個人的避風港，對老人家更是，如果逼不得已將老人家送去養老院，也要利用假日去探視或帶老人家回家、出去走走，讓他們感受親情溫暖與關愛，對老人家健康和心情是非常有幫助的。</w:t>
            </w:r>
          </w:p>
          <w:p w:rsidR="004F1FB6" w:rsidRPr="004F1FB6" w:rsidRDefault="004F1FB6" w:rsidP="004F1FB6"/>
          <w:p w:rsidR="004F1FB6" w:rsidRPr="004F1FB6" w:rsidRDefault="004F1FB6" w:rsidP="004F1FB6">
            <w:r w:rsidRPr="004F1FB6">
              <w:rPr>
                <w:rFonts w:hint="eastAsia"/>
              </w:rPr>
              <w:t>～結束～</w:t>
            </w:r>
          </w:p>
        </w:tc>
        <w:tc>
          <w:tcPr>
            <w:tcW w:w="1308" w:type="dxa"/>
          </w:tcPr>
          <w:p w:rsidR="004F1FB6" w:rsidRPr="004F1FB6" w:rsidRDefault="004F1FB6" w:rsidP="004F1FB6"/>
          <w:p w:rsidR="004F1FB6" w:rsidRPr="004F1FB6" w:rsidRDefault="004F1FB6" w:rsidP="004F1FB6"/>
          <w:p w:rsidR="004F1FB6" w:rsidRPr="004F1FB6" w:rsidRDefault="004F1FB6" w:rsidP="004F1FB6">
            <w:r w:rsidRPr="004F1FB6">
              <w:rPr>
                <w:rFonts w:hint="eastAsia"/>
              </w:rPr>
              <w:t>繪本</w:t>
            </w:r>
          </w:p>
          <w:p w:rsidR="004F1FB6" w:rsidRPr="004F1FB6" w:rsidRDefault="004F1FB6" w:rsidP="004F1FB6">
            <w:r w:rsidRPr="004F1FB6">
              <w:rPr>
                <w:rFonts w:hint="eastAsia"/>
              </w:rPr>
              <w:t>閱讀單</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繪本</w:t>
            </w:r>
          </w:p>
          <w:p w:rsidR="004F1FB6" w:rsidRPr="004F1FB6" w:rsidRDefault="004F1FB6" w:rsidP="004F1FB6">
            <w:r w:rsidRPr="004F1FB6">
              <w:rPr>
                <w:rFonts w:hint="eastAsia"/>
              </w:rPr>
              <w:t>或電子繪本</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tc>
        <w:tc>
          <w:tcPr>
            <w:tcW w:w="1179" w:type="dxa"/>
            <w:shd w:val="clear" w:color="auto" w:fill="auto"/>
          </w:tcPr>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8</w:t>
            </w:r>
            <w:r w:rsidRPr="004F1FB6">
              <w:rPr>
                <w:rFonts w:hint="eastAsia"/>
              </w:rPr>
              <w:t>分鐘</w:t>
            </w:r>
          </w:p>
          <w:p w:rsidR="004F1FB6" w:rsidRPr="004F1FB6" w:rsidRDefault="004F1FB6" w:rsidP="004F1FB6"/>
          <w:p w:rsidR="004F1FB6" w:rsidRPr="004F1FB6" w:rsidRDefault="004F1FB6" w:rsidP="004F1FB6"/>
          <w:p w:rsidR="004F1FB6" w:rsidRPr="004F1FB6" w:rsidRDefault="004F1FB6" w:rsidP="004F1FB6">
            <w:r w:rsidRPr="004F1FB6">
              <w:rPr>
                <w:rFonts w:hint="eastAsia"/>
              </w:rPr>
              <w:t>27</w:t>
            </w:r>
            <w:r w:rsidRPr="004F1FB6">
              <w:rPr>
                <w:rFonts w:hint="eastAsia"/>
              </w:rPr>
              <w:t>分鐘</w:t>
            </w:r>
          </w:p>
        </w:tc>
        <w:tc>
          <w:tcPr>
            <w:tcW w:w="1180" w:type="dxa"/>
            <w:shd w:val="clear" w:color="auto" w:fill="auto"/>
          </w:tcPr>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能完成「約翰爺爺」閱讀報告</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能口頭回答</w:t>
            </w:r>
            <w:r w:rsidRPr="004F1FB6">
              <w:rPr>
                <w:rFonts w:hint="eastAsia"/>
              </w:rPr>
              <w:t>1</w:t>
            </w:r>
            <w:r w:rsidRPr="004F1FB6">
              <w:rPr>
                <w:rFonts w:hint="eastAsia"/>
              </w:rPr>
              <w:t>個問題</w:t>
            </w:r>
          </w:p>
          <w:p w:rsidR="004F1FB6" w:rsidRPr="004F1FB6" w:rsidRDefault="004F1FB6" w:rsidP="004F1FB6">
            <w:r w:rsidRPr="004F1FB6">
              <w:rPr>
                <w:rFonts w:hint="eastAsia"/>
              </w:rPr>
              <w:t>能說出自</w:t>
            </w:r>
            <w:r w:rsidRPr="004F1FB6">
              <w:rPr>
                <w:rFonts w:hint="eastAsia"/>
              </w:rPr>
              <w:lastRenderedPageBreak/>
              <w:t>己對長者關懷的方式</w:t>
            </w:r>
          </w:p>
        </w:tc>
      </w:tr>
      <w:tr w:rsidR="004F1FB6" w:rsidRPr="004F1FB6" w:rsidTr="00D27C65">
        <w:trPr>
          <w:trHeight w:val="1734"/>
          <w:jc w:val="center"/>
        </w:trPr>
        <w:tc>
          <w:tcPr>
            <w:tcW w:w="1481" w:type="dxa"/>
          </w:tcPr>
          <w:p w:rsidR="004F1FB6" w:rsidRPr="004F1FB6" w:rsidRDefault="004F1FB6" w:rsidP="004F1FB6">
            <w:r w:rsidRPr="004F1FB6">
              <w:rPr>
                <w:rFonts w:hint="eastAsia"/>
              </w:rPr>
              <w:lastRenderedPageBreak/>
              <w:t>指導要點及注意事項</w:t>
            </w:r>
          </w:p>
        </w:tc>
        <w:tc>
          <w:tcPr>
            <w:tcW w:w="7987" w:type="dxa"/>
            <w:gridSpan w:val="5"/>
          </w:tcPr>
          <w:p w:rsidR="004F1FB6" w:rsidRPr="004F1FB6" w:rsidRDefault="004F1FB6" w:rsidP="004F1FB6">
            <w:r w:rsidRPr="004F1FB6">
              <w:rPr>
                <w:rFonts w:hint="eastAsia"/>
              </w:rPr>
              <w:t>1.</w:t>
            </w:r>
            <w:r w:rsidRPr="004F1FB6">
              <w:rPr>
                <w:rFonts w:hint="eastAsia"/>
              </w:rPr>
              <w:t>對於學生的答案適時澄清，引導學生正向思考。</w:t>
            </w:r>
          </w:p>
          <w:p w:rsidR="004F1FB6" w:rsidRPr="004F1FB6" w:rsidRDefault="004F1FB6" w:rsidP="004F1FB6"/>
        </w:tc>
      </w:tr>
    </w:tbl>
    <w:p w:rsidR="006F2BE2" w:rsidRDefault="006F2BE2"/>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Pr="004F1FB6" w:rsidRDefault="004F1FB6" w:rsidP="004F1FB6">
      <w:r w:rsidRPr="004F1FB6">
        <w:rPr>
          <w:rFonts w:hint="eastAsia"/>
        </w:rPr>
        <w:lastRenderedPageBreak/>
        <w:t>活動三</w:t>
      </w:r>
      <w:r w:rsidRPr="004F1FB6">
        <w:rPr>
          <w:rFonts w:hint="eastAsia"/>
        </w:rPr>
        <w:t xml:space="preserve"> :</w:t>
      </w:r>
      <w:r w:rsidRPr="004F1FB6">
        <w:rPr>
          <w:rFonts w:hint="eastAsia"/>
        </w:rPr>
        <w:t>網路交友面面觀</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2664"/>
        <w:gridCol w:w="2496"/>
        <w:gridCol w:w="938"/>
        <w:gridCol w:w="720"/>
        <w:gridCol w:w="1206"/>
      </w:tblGrid>
      <w:tr w:rsidR="004F1FB6" w:rsidRPr="004F1FB6" w:rsidTr="00D27C65">
        <w:trPr>
          <w:trHeight w:val="350"/>
          <w:jc w:val="center"/>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活動名稱</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網交</w:t>
            </w:r>
            <w:r w:rsidRPr="004F1FB6">
              <w:rPr>
                <w:rFonts w:hint="eastAsia"/>
              </w:rPr>
              <w:t xml:space="preserve"> why </w:t>
            </w:r>
            <w:r w:rsidRPr="004F1FB6">
              <w:rPr>
                <w:rFonts w:hint="eastAsia"/>
              </w:rPr>
              <w:t>入迷</w:t>
            </w:r>
          </w:p>
        </w:tc>
        <w:tc>
          <w:tcPr>
            <w:tcW w:w="2496"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教學對象</w:t>
            </w:r>
          </w:p>
        </w:tc>
        <w:tc>
          <w:tcPr>
            <w:tcW w:w="2864" w:type="dxa"/>
            <w:gridSpan w:val="3"/>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六年級</w:t>
            </w:r>
          </w:p>
        </w:tc>
      </w:tr>
      <w:tr w:rsidR="004F1FB6" w:rsidRPr="004F1FB6" w:rsidTr="00D27C65">
        <w:trPr>
          <w:jc w:val="center"/>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教學時間</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40</w:t>
            </w:r>
            <w:r w:rsidRPr="004F1FB6">
              <w:rPr>
                <w:rFonts w:hint="eastAsia"/>
              </w:rPr>
              <w:t>分鐘</w:t>
            </w:r>
          </w:p>
        </w:tc>
        <w:tc>
          <w:tcPr>
            <w:tcW w:w="2496"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教學人數</w:t>
            </w:r>
          </w:p>
        </w:tc>
        <w:tc>
          <w:tcPr>
            <w:tcW w:w="2864" w:type="dxa"/>
            <w:gridSpan w:val="3"/>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全班</w:t>
            </w:r>
          </w:p>
        </w:tc>
      </w:tr>
      <w:tr w:rsidR="004F1FB6" w:rsidRPr="004F1FB6" w:rsidTr="00D27C65">
        <w:trPr>
          <w:trHeight w:val="1712"/>
          <w:jc w:val="center"/>
        </w:trPr>
        <w:tc>
          <w:tcPr>
            <w:tcW w:w="1388" w:type="dxa"/>
            <w:tcBorders>
              <w:top w:val="single" w:sz="4" w:space="0" w:color="000000"/>
              <w:left w:val="single" w:sz="4" w:space="0" w:color="000000"/>
              <w:bottom w:val="single" w:sz="4" w:space="0" w:color="auto"/>
              <w:right w:val="single" w:sz="4" w:space="0" w:color="000000"/>
            </w:tcBorders>
            <w:vAlign w:val="center"/>
            <w:hideMark/>
          </w:tcPr>
          <w:p w:rsidR="004F1FB6" w:rsidRPr="004F1FB6" w:rsidRDefault="004F1FB6" w:rsidP="004F1FB6">
            <w:r w:rsidRPr="004F1FB6">
              <w:rPr>
                <w:rFonts w:hint="eastAsia"/>
              </w:rPr>
              <w:t>能力指標</w:t>
            </w:r>
          </w:p>
        </w:tc>
        <w:tc>
          <w:tcPr>
            <w:tcW w:w="8024" w:type="dxa"/>
            <w:gridSpan w:val="5"/>
            <w:tcBorders>
              <w:top w:val="single" w:sz="4" w:space="0" w:color="000000"/>
              <w:left w:val="single" w:sz="4" w:space="0" w:color="000000"/>
              <w:bottom w:val="single" w:sz="4" w:space="0" w:color="auto"/>
              <w:right w:val="single" w:sz="4" w:space="0" w:color="000000"/>
            </w:tcBorders>
            <w:vAlign w:val="center"/>
            <w:hideMark/>
          </w:tcPr>
          <w:p w:rsidR="004F1FB6" w:rsidRPr="004F1FB6" w:rsidRDefault="004F1FB6" w:rsidP="004F1FB6">
            <w:r w:rsidRPr="004F1FB6">
              <w:rPr>
                <w:rFonts w:hint="eastAsia"/>
              </w:rPr>
              <w:t>【性平教育議題】</w:t>
            </w:r>
          </w:p>
          <w:p w:rsidR="004F1FB6" w:rsidRPr="004F1FB6" w:rsidRDefault="004F1FB6" w:rsidP="004F1FB6">
            <w:smartTag w:uri="urn:schemas-microsoft-com:office:smarttags" w:element="chsdate">
              <w:smartTagPr>
                <w:attr w:name="IsROCDate" w:val="False"/>
                <w:attr w:name="IsLunarDate" w:val="False"/>
                <w:attr w:name="Day" w:val="2"/>
                <w:attr w:name="Month" w:val="3"/>
                <w:attr w:name="Year" w:val="2002"/>
              </w:smartTagPr>
              <w:r w:rsidRPr="004F1FB6">
                <w:t>2-3-2</w:t>
              </w:r>
            </w:smartTag>
            <w:r w:rsidRPr="004F1FB6">
              <w:rPr>
                <w:rFonts w:hint="eastAsia"/>
              </w:rPr>
              <w:t>學習兩性間的互動與合作。</w:t>
            </w:r>
          </w:p>
          <w:p w:rsidR="004F1FB6" w:rsidRPr="004F1FB6" w:rsidRDefault="004F1FB6" w:rsidP="004F1FB6">
            <w:smartTag w:uri="urn:schemas-microsoft-com:office:smarttags" w:element="chsdate">
              <w:smartTagPr>
                <w:attr w:name="IsROCDate" w:val="False"/>
                <w:attr w:name="IsLunarDate" w:val="False"/>
                <w:attr w:name="Day" w:val="5"/>
                <w:attr w:name="Month" w:val="3"/>
                <w:attr w:name="Year" w:val="2003"/>
              </w:smartTagPr>
              <w:r w:rsidRPr="004F1FB6">
                <w:t>3-3-5</w:t>
              </w:r>
            </w:smartTag>
            <w:r w:rsidRPr="004F1FB6">
              <w:rPr>
                <w:rFonts w:hint="eastAsia"/>
              </w:rPr>
              <w:t>批判並分析資訊媒體中性別迷思概念。</w:t>
            </w:r>
            <w:r w:rsidRPr="004F1FB6">
              <w:t xml:space="preserve">          </w:t>
            </w:r>
          </w:p>
          <w:p w:rsidR="004F1FB6" w:rsidRPr="004F1FB6" w:rsidRDefault="004F1FB6" w:rsidP="004F1FB6">
            <w:r w:rsidRPr="004F1FB6">
              <w:rPr>
                <w:rFonts w:hint="eastAsia"/>
              </w:rPr>
              <w:t>【生涯發展議題】</w:t>
            </w:r>
          </w:p>
          <w:p w:rsidR="004F1FB6" w:rsidRPr="004F1FB6" w:rsidRDefault="004F1FB6" w:rsidP="004F1FB6">
            <w:smartTag w:uri="urn:schemas-microsoft-com:office:smarttags" w:element="chsdate">
              <w:smartTagPr>
                <w:attr w:name="IsROCDate" w:val="False"/>
                <w:attr w:name="IsLunarDate" w:val="False"/>
                <w:attr w:name="Day" w:val="1"/>
                <w:attr w:name="Month" w:val="2"/>
                <w:attr w:name="Year" w:val="2003"/>
              </w:smartTagPr>
              <w:r w:rsidRPr="004F1FB6">
                <w:t>3-2-1</w:t>
              </w:r>
            </w:smartTag>
            <w:r w:rsidRPr="004F1FB6">
              <w:rPr>
                <w:rFonts w:hint="eastAsia"/>
              </w:rPr>
              <w:t>覺察如何解決問題及做決定。</w:t>
            </w:r>
          </w:p>
        </w:tc>
      </w:tr>
      <w:tr w:rsidR="004F1FB6" w:rsidRPr="004F1FB6" w:rsidTr="00D27C65">
        <w:trPr>
          <w:trHeight w:val="1251"/>
          <w:jc w:val="center"/>
        </w:trPr>
        <w:tc>
          <w:tcPr>
            <w:tcW w:w="1388" w:type="dxa"/>
            <w:tcBorders>
              <w:top w:val="single" w:sz="4" w:space="0" w:color="auto"/>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活動目標</w:t>
            </w:r>
          </w:p>
        </w:tc>
        <w:tc>
          <w:tcPr>
            <w:tcW w:w="8024" w:type="dxa"/>
            <w:gridSpan w:val="5"/>
            <w:tcBorders>
              <w:top w:val="single" w:sz="4" w:space="0" w:color="auto"/>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1.</w:t>
            </w:r>
            <w:r w:rsidRPr="004F1FB6">
              <w:rPr>
                <w:rFonts w:hint="eastAsia"/>
              </w:rPr>
              <w:t>透過蜘蛛結網的活動，引發學生對參與團體互動的意願。</w:t>
            </w:r>
          </w:p>
          <w:p w:rsidR="004F1FB6" w:rsidRPr="004F1FB6" w:rsidRDefault="004F1FB6" w:rsidP="004F1FB6">
            <w:r w:rsidRPr="004F1FB6">
              <w:rPr>
                <w:rFonts w:hint="eastAsia"/>
              </w:rPr>
              <w:t>2.</w:t>
            </w:r>
            <w:r w:rsidRPr="004F1FB6">
              <w:rPr>
                <w:rFonts w:hint="eastAsia"/>
              </w:rPr>
              <w:t>透過同學心得的分享，促進學生對網路交友的廣泛了解。</w:t>
            </w:r>
          </w:p>
          <w:p w:rsidR="004F1FB6" w:rsidRPr="004F1FB6" w:rsidRDefault="004F1FB6" w:rsidP="004F1FB6">
            <w:r w:rsidRPr="004F1FB6">
              <w:rPr>
                <w:rFonts w:hint="eastAsia"/>
              </w:rPr>
              <w:t>3.</w:t>
            </w:r>
            <w:r w:rsidRPr="004F1FB6">
              <w:rPr>
                <w:rFonts w:hint="eastAsia"/>
              </w:rPr>
              <w:t>透過網路交友的討論，協助學生對網路安全的深刻認識。</w:t>
            </w:r>
          </w:p>
        </w:tc>
      </w:tr>
      <w:tr w:rsidR="004F1FB6" w:rsidRPr="004F1FB6" w:rsidTr="00D27C65">
        <w:trPr>
          <w:trHeight w:val="533"/>
          <w:jc w:val="center"/>
        </w:trPr>
        <w:tc>
          <w:tcPr>
            <w:tcW w:w="6548" w:type="dxa"/>
            <w:gridSpan w:val="3"/>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活動流程及內容設計</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資</w:t>
            </w:r>
            <w:r w:rsidRPr="004F1FB6">
              <w:rPr>
                <w:rFonts w:hint="eastAsia"/>
              </w:rPr>
              <w:t xml:space="preserve">  </w:t>
            </w:r>
            <w:r w:rsidRPr="004F1FB6">
              <w:rPr>
                <w:rFonts w:hint="eastAsia"/>
              </w:rPr>
              <w:t>源</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時間</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4F1FB6" w:rsidRPr="004F1FB6" w:rsidRDefault="004F1FB6" w:rsidP="004F1FB6">
            <w:r w:rsidRPr="004F1FB6">
              <w:rPr>
                <w:rFonts w:hint="eastAsia"/>
              </w:rPr>
              <w:t>評量</w:t>
            </w:r>
          </w:p>
        </w:tc>
      </w:tr>
      <w:tr w:rsidR="004F1FB6" w:rsidRPr="004F1FB6" w:rsidTr="00D27C65">
        <w:trPr>
          <w:trHeight w:val="523"/>
          <w:jc w:val="center"/>
        </w:trPr>
        <w:tc>
          <w:tcPr>
            <w:tcW w:w="6548" w:type="dxa"/>
            <w:gridSpan w:val="3"/>
            <w:tcBorders>
              <w:top w:val="single" w:sz="4" w:space="0" w:color="000000"/>
              <w:left w:val="single" w:sz="4" w:space="0" w:color="000000"/>
              <w:bottom w:val="single" w:sz="4" w:space="0" w:color="000000"/>
              <w:right w:val="single" w:sz="4" w:space="0" w:color="000000"/>
            </w:tcBorders>
          </w:tcPr>
          <w:p w:rsidR="004F1FB6" w:rsidRPr="004F1FB6" w:rsidRDefault="004F1FB6" w:rsidP="004F1FB6">
            <w:pPr>
              <w:rPr>
                <w:b/>
                <w:bCs/>
              </w:rPr>
            </w:pPr>
            <w:r w:rsidRPr="004F1FB6">
              <w:rPr>
                <w:rFonts w:hint="eastAsia"/>
                <w:b/>
                <w:bCs/>
              </w:rPr>
              <w:t>【課前準備】</w:t>
            </w:r>
          </w:p>
          <w:p w:rsidR="004F1FB6" w:rsidRPr="004F1FB6" w:rsidRDefault="004F1FB6" w:rsidP="004F1FB6">
            <w:pPr>
              <w:rPr>
                <w:bCs/>
              </w:rPr>
            </w:pPr>
            <w:r w:rsidRPr="004F1FB6">
              <w:rPr>
                <w:rFonts w:hint="eastAsia"/>
                <w:bCs/>
              </w:rPr>
              <w:t>一、請同學上網搜尋並列印「</w:t>
            </w:r>
            <w:r w:rsidRPr="004F1FB6">
              <w:rPr>
                <w:rFonts w:hint="eastAsia"/>
                <w:bCs/>
              </w:rPr>
              <w:t>MSN</w:t>
            </w:r>
            <w:r w:rsidRPr="004F1FB6">
              <w:rPr>
                <w:rFonts w:hint="eastAsia"/>
                <w:bCs/>
              </w:rPr>
              <w:t>」或「</w:t>
            </w:r>
            <w:r w:rsidRPr="004F1FB6">
              <w:rPr>
                <w:rFonts w:hint="eastAsia"/>
                <w:bCs/>
              </w:rPr>
              <w:t>facebook</w:t>
            </w:r>
            <w:r w:rsidRPr="004F1FB6">
              <w:rPr>
                <w:rFonts w:hint="eastAsia"/>
                <w:bCs/>
              </w:rPr>
              <w:t>」及「</w:t>
            </w:r>
            <w:r w:rsidRPr="004F1FB6">
              <w:rPr>
                <w:rFonts w:hint="eastAsia"/>
              </w:rPr>
              <w:t>部落格</w:t>
            </w:r>
            <w:r w:rsidRPr="004F1FB6">
              <w:rPr>
                <w:rFonts w:hint="eastAsia"/>
                <w:bCs/>
              </w:rPr>
              <w:t>」等網路交友平台的對話內容。</w:t>
            </w:r>
          </w:p>
          <w:p w:rsidR="004F1FB6" w:rsidRPr="004F1FB6" w:rsidRDefault="004F1FB6" w:rsidP="004F1FB6">
            <w:pPr>
              <w:rPr>
                <w:bCs/>
              </w:rPr>
            </w:pPr>
            <w:r w:rsidRPr="004F1FB6">
              <w:rPr>
                <w:rFonts w:hint="eastAsia"/>
                <w:bCs/>
              </w:rPr>
              <w:t>二、老師上網搜尋不同時代中與《友情》相關的音樂與歌詞。</w:t>
            </w:r>
          </w:p>
          <w:p w:rsidR="004F1FB6" w:rsidRPr="004F1FB6" w:rsidRDefault="004F1FB6" w:rsidP="004F1FB6">
            <w:pPr>
              <w:rPr>
                <w:bCs/>
              </w:rPr>
            </w:pPr>
          </w:p>
          <w:p w:rsidR="004F1FB6" w:rsidRPr="004F1FB6" w:rsidRDefault="004F1FB6" w:rsidP="004F1FB6">
            <w:pPr>
              <w:rPr>
                <w:b/>
                <w:bCs/>
              </w:rPr>
            </w:pPr>
            <w:r w:rsidRPr="004F1FB6">
              <w:rPr>
                <w:rFonts w:hint="eastAsia"/>
                <w:b/>
                <w:bCs/>
              </w:rPr>
              <w:t>【引起動機】～</w:t>
            </w:r>
            <w:r w:rsidRPr="004F1FB6">
              <w:rPr>
                <w:rFonts w:hint="eastAsia"/>
                <w:bCs/>
              </w:rPr>
              <w:t>蜘蛛大盜大結網</w:t>
            </w:r>
          </w:p>
          <w:p w:rsidR="004F1FB6" w:rsidRPr="004F1FB6" w:rsidRDefault="004F1FB6" w:rsidP="004F1FB6">
            <w:pPr>
              <w:rPr>
                <w:bCs/>
              </w:rPr>
            </w:pPr>
            <w:r w:rsidRPr="004F1FB6">
              <w:rPr>
                <w:rFonts w:hint="eastAsia"/>
                <w:bCs/>
              </w:rPr>
              <w:t>一、教師帶領全班學童到適合的場地準備進行活動。</w:t>
            </w:r>
          </w:p>
          <w:p w:rsidR="004F1FB6" w:rsidRPr="004F1FB6" w:rsidRDefault="004F1FB6" w:rsidP="004F1FB6">
            <w:pPr>
              <w:rPr>
                <w:bCs/>
              </w:rPr>
            </w:pPr>
            <w:r w:rsidRPr="004F1FB6">
              <w:rPr>
                <w:rFonts w:hint="eastAsia"/>
                <w:bCs/>
              </w:rPr>
              <w:t>二、教師播放與《友情》相關的音樂，作為活動背景音樂。</w:t>
            </w:r>
          </w:p>
          <w:p w:rsidR="004F1FB6" w:rsidRPr="004F1FB6" w:rsidRDefault="004F1FB6" w:rsidP="004F1FB6">
            <w:pPr>
              <w:rPr>
                <w:bCs/>
              </w:rPr>
            </w:pPr>
            <w:r w:rsidRPr="004F1FB6">
              <w:rPr>
                <w:rFonts w:hint="eastAsia"/>
                <w:bCs/>
              </w:rPr>
              <w:t>三、教師參照教學資源</w:t>
            </w:r>
            <w:r w:rsidRPr="004F1FB6">
              <w:rPr>
                <w:rFonts w:hint="eastAsia"/>
                <w:bCs/>
              </w:rPr>
              <w:t>(</w:t>
            </w:r>
            <w:r w:rsidRPr="004F1FB6">
              <w:rPr>
                <w:rFonts w:hint="eastAsia"/>
                <w:bCs/>
              </w:rPr>
              <w:t>一</w:t>
            </w:r>
            <w:r w:rsidRPr="004F1FB6">
              <w:rPr>
                <w:rFonts w:hint="eastAsia"/>
                <w:bCs/>
              </w:rPr>
              <w:t>)~1</w:t>
            </w:r>
            <w:r w:rsidRPr="004F1FB6">
              <w:rPr>
                <w:rFonts w:hint="eastAsia"/>
                <w:bCs/>
              </w:rPr>
              <w:t>，指導學生進行「蜘蛛大盜大結網」遊戲。</w:t>
            </w:r>
          </w:p>
          <w:p w:rsidR="004F1FB6" w:rsidRPr="004F1FB6" w:rsidRDefault="004F1FB6" w:rsidP="004F1FB6">
            <w:pPr>
              <w:rPr>
                <w:bCs/>
              </w:rPr>
            </w:pPr>
          </w:p>
          <w:p w:rsidR="004F1FB6" w:rsidRPr="004F1FB6" w:rsidRDefault="004F1FB6" w:rsidP="004F1FB6">
            <w:pPr>
              <w:rPr>
                <w:b/>
                <w:bCs/>
              </w:rPr>
            </w:pPr>
            <w:r w:rsidRPr="004F1FB6">
              <w:rPr>
                <w:rFonts w:hint="eastAsia"/>
                <w:b/>
                <w:bCs/>
              </w:rPr>
              <w:t>【發展活動】～</w:t>
            </w:r>
            <w:r w:rsidRPr="004F1FB6">
              <w:rPr>
                <w:rFonts w:hint="eastAsia"/>
                <w:bCs/>
              </w:rPr>
              <w:t>網交危險知多少</w:t>
            </w:r>
          </w:p>
          <w:p w:rsidR="004F1FB6" w:rsidRPr="004F1FB6" w:rsidRDefault="004F1FB6" w:rsidP="004F1FB6">
            <w:pPr>
              <w:rPr>
                <w:bCs/>
              </w:rPr>
            </w:pPr>
            <w:r w:rsidRPr="004F1FB6">
              <w:rPr>
                <w:rFonts w:hint="eastAsia"/>
                <w:bCs/>
              </w:rPr>
              <w:t>一、教師帶領全班學童回到教室或電腦教室，延伸上述活動，詢問同學進行網路交友的情形，鼓勵大家分享心得。</w:t>
            </w:r>
          </w:p>
          <w:p w:rsidR="004F1FB6" w:rsidRPr="004F1FB6" w:rsidRDefault="004F1FB6" w:rsidP="004F1FB6">
            <w:pPr>
              <w:rPr>
                <w:bCs/>
              </w:rPr>
            </w:pPr>
            <w:r w:rsidRPr="004F1FB6">
              <w:rPr>
                <w:rFonts w:hint="eastAsia"/>
                <w:bCs/>
              </w:rPr>
              <w:t>二、教師透過上網說明，讓同學了解「</w:t>
            </w:r>
            <w:r w:rsidRPr="004F1FB6">
              <w:rPr>
                <w:rFonts w:hint="eastAsia"/>
                <w:bCs/>
              </w:rPr>
              <w:t>MSN</w:t>
            </w:r>
            <w:r w:rsidRPr="004F1FB6">
              <w:rPr>
                <w:rFonts w:hint="eastAsia"/>
                <w:bCs/>
              </w:rPr>
              <w:t>」、「</w:t>
            </w:r>
            <w:r w:rsidRPr="004F1FB6">
              <w:rPr>
                <w:rFonts w:hint="eastAsia"/>
                <w:bCs/>
              </w:rPr>
              <w:t>facebook</w:t>
            </w:r>
            <w:r w:rsidRPr="004F1FB6">
              <w:rPr>
                <w:rFonts w:hint="eastAsia"/>
                <w:bCs/>
              </w:rPr>
              <w:t>」與「</w:t>
            </w:r>
            <w:r w:rsidRPr="004F1FB6">
              <w:rPr>
                <w:rFonts w:hint="eastAsia"/>
              </w:rPr>
              <w:t>部落格</w:t>
            </w:r>
            <w:r w:rsidRPr="004F1FB6">
              <w:rPr>
                <w:rFonts w:hint="eastAsia"/>
                <w:bCs/>
              </w:rPr>
              <w:t>」使用狀況、網路交友的好處及網路交友的陷阱。</w:t>
            </w:r>
          </w:p>
          <w:p w:rsidR="004F1FB6" w:rsidRPr="004F1FB6" w:rsidRDefault="004F1FB6" w:rsidP="004F1FB6">
            <w:pPr>
              <w:rPr>
                <w:bCs/>
              </w:rPr>
            </w:pPr>
            <w:r w:rsidRPr="004F1FB6">
              <w:rPr>
                <w:rFonts w:hint="eastAsia"/>
                <w:bCs/>
              </w:rPr>
              <w:t>(</w:t>
            </w:r>
            <w:r w:rsidRPr="004F1FB6">
              <w:rPr>
                <w:rFonts w:hint="eastAsia"/>
                <w:bCs/>
              </w:rPr>
              <w:t>一</w:t>
            </w:r>
            <w:r w:rsidRPr="004F1FB6">
              <w:rPr>
                <w:rFonts w:hint="eastAsia"/>
                <w:bCs/>
              </w:rPr>
              <w:t>)</w:t>
            </w:r>
            <w:r w:rsidRPr="004F1FB6">
              <w:rPr>
                <w:rFonts w:hint="eastAsia"/>
                <w:bCs/>
              </w:rPr>
              <w:t>網路交友有那些優點？如何善用這些好處？</w:t>
            </w:r>
          </w:p>
          <w:p w:rsidR="004F1FB6" w:rsidRPr="004F1FB6" w:rsidRDefault="004F1FB6" w:rsidP="004F1FB6">
            <w:pPr>
              <w:rPr>
                <w:bCs/>
              </w:rPr>
            </w:pPr>
            <w:r w:rsidRPr="004F1FB6">
              <w:rPr>
                <w:rFonts w:hint="eastAsia"/>
                <w:bCs/>
              </w:rPr>
              <w:t>(</w:t>
            </w:r>
            <w:r w:rsidRPr="004F1FB6">
              <w:rPr>
                <w:rFonts w:hint="eastAsia"/>
                <w:bCs/>
              </w:rPr>
              <w:t>二</w:t>
            </w:r>
            <w:r w:rsidRPr="004F1FB6">
              <w:rPr>
                <w:rFonts w:hint="eastAsia"/>
                <w:bCs/>
              </w:rPr>
              <w:t>)</w:t>
            </w:r>
            <w:r w:rsidRPr="004F1FB6">
              <w:rPr>
                <w:rFonts w:hint="eastAsia"/>
                <w:bCs/>
              </w:rPr>
              <w:t>使用網路交友平台應注意那些事情？</w:t>
            </w:r>
          </w:p>
          <w:p w:rsidR="004F1FB6" w:rsidRPr="004F1FB6" w:rsidRDefault="004F1FB6" w:rsidP="004F1FB6">
            <w:pPr>
              <w:rPr>
                <w:bCs/>
              </w:rPr>
            </w:pPr>
            <w:r w:rsidRPr="004F1FB6">
              <w:rPr>
                <w:rFonts w:hint="eastAsia"/>
                <w:bCs/>
              </w:rPr>
              <w:t>(</w:t>
            </w:r>
            <w:r w:rsidRPr="004F1FB6">
              <w:rPr>
                <w:rFonts w:hint="eastAsia"/>
                <w:bCs/>
              </w:rPr>
              <w:t>三</w:t>
            </w:r>
            <w:r w:rsidRPr="004F1FB6">
              <w:rPr>
                <w:rFonts w:hint="eastAsia"/>
                <w:bCs/>
              </w:rPr>
              <w:t>)</w:t>
            </w:r>
            <w:r w:rsidRPr="004F1FB6">
              <w:rPr>
                <w:rFonts w:hint="eastAsia"/>
                <w:bCs/>
              </w:rPr>
              <w:t>網路交友有那些陷阱？怎樣避免這些陷阱？</w:t>
            </w:r>
            <w:r w:rsidRPr="004F1FB6">
              <w:rPr>
                <w:rFonts w:hint="eastAsia"/>
                <w:bCs/>
              </w:rPr>
              <w:t xml:space="preserve">        </w:t>
            </w:r>
          </w:p>
          <w:p w:rsidR="004F1FB6" w:rsidRPr="004F1FB6" w:rsidRDefault="004F1FB6" w:rsidP="004F1FB6">
            <w:pPr>
              <w:rPr>
                <w:bCs/>
              </w:rPr>
            </w:pPr>
            <w:r w:rsidRPr="004F1FB6">
              <w:rPr>
                <w:rFonts w:hint="eastAsia"/>
                <w:bCs/>
              </w:rPr>
              <w:t xml:space="preserve">   </w:t>
            </w:r>
          </w:p>
          <w:p w:rsidR="004F1FB6" w:rsidRPr="004F1FB6" w:rsidRDefault="004F1FB6" w:rsidP="004F1FB6">
            <w:pPr>
              <w:rPr>
                <w:bCs/>
              </w:rPr>
            </w:pPr>
            <w:r w:rsidRPr="004F1FB6">
              <w:rPr>
                <w:rFonts w:hint="eastAsia"/>
                <w:bCs/>
              </w:rPr>
              <w:t>三、教師請學童根據以上的討論，寫出網路安全交友宣言，並和大家分享。教師可根據以下的示例進行引導：</w:t>
            </w:r>
          </w:p>
          <w:p w:rsidR="004F1FB6" w:rsidRPr="004F1FB6" w:rsidRDefault="004F1FB6" w:rsidP="004F1FB6">
            <w:pPr>
              <w:rPr>
                <w:bCs/>
              </w:rPr>
            </w:pPr>
            <w:r w:rsidRPr="004F1FB6">
              <w:rPr>
                <w:rFonts w:hint="eastAsia"/>
                <w:bCs/>
              </w:rPr>
              <w:t>(</w:t>
            </w:r>
            <w:r w:rsidRPr="004F1FB6">
              <w:rPr>
                <w:rFonts w:hint="eastAsia"/>
                <w:bCs/>
              </w:rPr>
              <w:t>一</w:t>
            </w:r>
            <w:r w:rsidRPr="004F1FB6">
              <w:rPr>
                <w:rFonts w:hint="eastAsia"/>
                <w:bCs/>
              </w:rPr>
              <w:t>)</w:t>
            </w:r>
            <w:r w:rsidRPr="004F1FB6">
              <w:rPr>
                <w:rFonts w:hint="eastAsia"/>
                <w:bCs/>
              </w:rPr>
              <w:t>為了確保網路交友的安全，我主張要……</w:t>
            </w:r>
            <w:r w:rsidRPr="004F1FB6">
              <w:rPr>
                <w:rFonts w:hint="eastAsia"/>
                <w:bCs/>
              </w:rPr>
              <w:t>(</w:t>
            </w:r>
            <w:r w:rsidRPr="004F1FB6">
              <w:rPr>
                <w:rFonts w:hint="eastAsia"/>
                <w:bCs/>
              </w:rPr>
              <w:t>學生回答</w:t>
            </w:r>
            <w:r w:rsidRPr="004F1FB6">
              <w:rPr>
                <w:rFonts w:hint="eastAsia"/>
                <w:bCs/>
              </w:rPr>
              <w:t>)</w:t>
            </w:r>
          </w:p>
          <w:p w:rsidR="004F1FB6" w:rsidRPr="004F1FB6" w:rsidRDefault="004F1FB6" w:rsidP="004F1FB6">
            <w:pPr>
              <w:rPr>
                <w:bCs/>
              </w:rPr>
            </w:pPr>
            <w:r w:rsidRPr="004F1FB6">
              <w:rPr>
                <w:rFonts w:hint="eastAsia"/>
                <w:bCs/>
              </w:rPr>
              <w:t>(</w:t>
            </w:r>
            <w:r w:rsidRPr="004F1FB6">
              <w:rPr>
                <w:rFonts w:hint="eastAsia"/>
                <w:bCs/>
              </w:rPr>
              <w:t>二</w:t>
            </w:r>
            <w:r w:rsidRPr="004F1FB6">
              <w:rPr>
                <w:rFonts w:hint="eastAsia"/>
                <w:bCs/>
              </w:rPr>
              <w:t>)</w:t>
            </w:r>
            <w:r w:rsidRPr="004F1FB6">
              <w:rPr>
                <w:rFonts w:hint="eastAsia"/>
                <w:bCs/>
              </w:rPr>
              <w:t>為了確保網路交友的安全，我承諾我會……</w:t>
            </w:r>
            <w:r w:rsidRPr="004F1FB6">
              <w:rPr>
                <w:rFonts w:hint="eastAsia"/>
                <w:bCs/>
              </w:rPr>
              <w:t>(</w:t>
            </w:r>
            <w:r w:rsidRPr="004F1FB6">
              <w:rPr>
                <w:rFonts w:hint="eastAsia"/>
                <w:bCs/>
              </w:rPr>
              <w:t>學生回答</w:t>
            </w:r>
            <w:r w:rsidRPr="004F1FB6">
              <w:rPr>
                <w:rFonts w:hint="eastAsia"/>
                <w:bCs/>
              </w:rPr>
              <w:t>)</w:t>
            </w:r>
          </w:p>
          <w:p w:rsidR="004F1FB6" w:rsidRPr="004F1FB6" w:rsidRDefault="004F1FB6" w:rsidP="004F1FB6">
            <w:pPr>
              <w:rPr>
                <w:bCs/>
              </w:rPr>
            </w:pPr>
          </w:p>
          <w:p w:rsidR="004F1FB6" w:rsidRPr="004F1FB6" w:rsidRDefault="004F1FB6" w:rsidP="004F1FB6">
            <w:pPr>
              <w:rPr>
                <w:b/>
                <w:bCs/>
              </w:rPr>
            </w:pPr>
          </w:p>
          <w:p w:rsidR="004F1FB6" w:rsidRPr="004F1FB6" w:rsidRDefault="004F1FB6" w:rsidP="004F1FB6">
            <w:pPr>
              <w:rPr>
                <w:b/>
                <w:bCs/>
              </w:rPr>
            </w:pPr>
            <w:r w:rsidRPr="004F1FB6">
              <w:rPr>
                <w:rFonts w:hint="eastAsia"/>
                <w:b/>
                <w:bCs/>
              </w:rPr>
              <w:t>【綜合活動】</w:t>
            </w:r>
          </w:p>
          <w:p w:rsidR="004F1FB6" w:rsidRPr="004F1FB6" w:rsidRDefault="004F1FB6" w:rsidP="004F1FB6">
            <w:r w:rsidRPr="004F1FB6">
              <w:rPr>
                <w:rFonts w:hint="eastAsia"/>
              </w:rPr>
              <w:t>網路縮短了真實世界的距離，促進人際溝通的速度。但是虛擬世界的型態模糊了人際間真實的感覺，隔絕了人類互動的真誠交流。太多的新聞報導說明：網路交友的管道並未滿足人類對友情的心理需求，反而讓更多人跌入交友的陷阱中。同學在選擇或進行網路交友時，一定要冷靜思考多加小心，可與長輩分享商量。</w:t>
            </w:r>
          </w:p>
        </w:tc>
        <w:tc>
          <w:tcPr>
            <w:tcW w:w="938" w:type="dxa"/>
            <w:tcBorders>
              <w:top w:val="single" w:sz="4" w:space="0" w:color="000000"/>
              <w:left w:val="single" w:sz="4" w:space="0" w:color="000000"/>
              <w:bottom w:val="single" w:sz="4" w:space="0" w:color="000000"/>
              <w:right w:val="single" w:sz="4" w:space="0" w:color="000000"/>
            </w:tcBorders>
          </w:tcPr>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CD</w:t>
            </w:r>
          </w:p>
          <w:p w:rsidR="004F1FB6" w:rsidRPr="004F1FB6" w:rsidRDefault="004F1FB6" w:rsidP="004F1FB6">
            <w:r w:rsidRPr="004F1FB6">
              <w:rPr>
                <w:rFonts w:hint="eastAsia"/>
              </w:rPr>
              <w:t>鬆緊帶</w:t>
            </w:r>
          </w:p>
          <w:p w:rsidR="004F1FB6" w:rsidRPr="004F1FB6" w:rsidRDefault="004F1FB6" w:rsidP="004F1FB6">
            <w:r w:rsidRPr="004F1FB6">
              <w:rPr>
                <w:rFonts w:hint="eastAsia"/>
              </w:rPr>
              <w:t>或毛線</w:t>
            </w:r>
          </w:p>
          <w:p w:rsidR="004F1FB6" w:rsidRPr="004F1FB6" w:rsidRDefault="004F1FB6" w:rsidP="004F1FB6">
            <w:r w:rsidRPr="004F1FB6">
              <w:rPr>
                <w:rFonts w:hint="eastAsia"/>
              </w:rPr>
              <w:t>字卡</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電腦教室</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tc>
        <w:tc>
          <w:tcPr>
            <w:tcW w:w="720" w:type="dxa"/>
            <w:tcBorders>
              <w:top w:val="single" w:sz="4" w:space="0" w:color="000000"/>
              <w:left w:val="single" w:sz="4" w:space="0" w:color="000000"/>
              <w:bottom w:val="single" w:sz="4" w:space="0" w:color="000000"/>
              <w:right w:val="single" w:sz="4" w:space="0" w:color="000000"/>
            </w:tcBorders>
          </w:tcPr>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10</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25</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5</w:t>
            </w:r>
          </w:p>
          <w:p w:rsidR="004F1FB6" w:rsidRPr="004F1FB6" w:rsidRDefault="004F1FB6" w:rsidP="004F1FB6"/>
          <w:p w:rsidR="004F1FB6" w:rsidRPr="004F1FB6" w:rsidRDefault="004F1FB6" w:rsidP="004F1FB6"/>
          <w:p w:rsidR="004F1FB6" w:rsidRPr="004F1FB6" w:rsidRDefault="004F1FB6" w:rsidP="004F1FB6"/>
        </w:tc>
        <w:tc>
          <w:tcPr>
            <w:tcW w:w="1206" w:type="dxa"/>
            <w:tcBorders>
              <w:top w:val="single" w:sz="4" w:space="0" w:color="000000"/>
              <w:left w:val="single" w:sz="4" w:space="0" w:color="000000"/>
              <w:bottom w:val="single" w:sz="4" w:space="0" w:color="000000"/>
              <w:right w:val="single" w:sz="4" w:space="0" w:color="000000"/>
            </w:tcBorders>
          </w:tcPr>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活動參與</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口語發表</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tc>
      </w:tr>
    </w:tbl>
    <w:p w:rsidR="004F1FB6" w:rsidRPr="004F1FB6" w:rsidRDefault="004F1FB6" w:rsidP="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Default="004F1FB6"/>
    <w:p w:rsidR="004F1FB6" w:rsidRPr="004F1FB6" w:rsidRDefault="004F1FB6" w:rsidP="004F1FB6">
      <w:r w:rsidRPr="004F1FB6">
        <w:rPr>
          <w:rFonts w:hint="eastAsia"/>
        </w:rPr>
        <w:lastRenderedPageBreak/>
        <w:t>活動四：人生的轉折</w:t>
      </w:r>
    </w:p>
    <w:tbl>
      <w:tblPr>
        <w:tblW w:w="9540"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1"/>
        <w:gridCol w:w="3301"/>
        <w:gridCol w:w="2091"/>
        <w:gridCol w:w="368"/>
        <w:gridCol w:w="769"/>
        <w:gridCol w:w="1620"/>
      </w:tblGrid>
      <w:tr w:rsidR="004F1FB6" w:rsidRPr="004F1FB6" w:rsidTr="00D27C65">
        <w:trPr>
          <w:jc w:val="center"/>
        </w:trPr>
        <w:tc>
          <w:tcPr>
            <w:tcW w:w="1391" w:type="dxa"/>
          </w:tcPr>
          <w:p w:rsidR="004F1FB6" w:rsidRPr="004F1FB6" w:rsidRDefault="004F1FB6" w:rsidP="004F1FB6">
            <w:r w:rsidRPr="004F1FB6">
              <w:rPr>
                <w:rFonts w:hint="eastAsia"/>
              </w:rPr>
              <w:t>活動名稱</w:t>
            </w:r>
          </w:p>
        </w:tc>
        <w:tc>
          <w:tcPr>
            <w:tcW w:w="3301" w:type="dxa"/>
          </w:tcPr>
          <w:p w:rsidR="004F1FB6" w:rsidRPr="004F1FB6" w:rsidRDefault="004F1FB6" w:rsidP="004F1FB6">
            <w:r w:rsidRPr="004F1FB6">
              <w:rPr>
                <w:rFonts w:hint="eastAsia"/>
              </w:rPr>
              <w:t>人生的轉折</w:t>
            </w:r>
          </w:p>
        </w:tc>
        <w:tc>
          <w:tcPr>
            <w:tcW w:w="2091" w:type="dxa"/>
          </w:tcPr>
          <w:p w:rsidR="004F1FB6" w:rsidRPr="004F1FB6" w:rsidRDefault="004F1FB6" w:rsidP="004F1FB6">
            <w:r w:rsidRPr="004F1FB6">
              <w:rPr>
                <w:rFonts w:hint="eastAsia"/>
              </w:rPr>
              <w:t>設計者</w:t>
            </w:r>
          </w:p>
        </w:tc>
        <w:tc>
          <w:tcPr>
            <w:tcW w:w="2757" w:type="dxa"/>
            <w:gridSpan w:val="3"/>
          </w:tcPr>
          <w:p w:rsidR="004F1FB6" w:rsidRPr="004F1FB6" w:rsidRDefault="0081224E" w:rsidP="004F1FB6">
            <w:r>
              <w:rPr>
                <w:rFonts w:hint="eastAsia"/>
              </w:rPr>
              <w:t>鄭青芳</w:t>
            </w:r>
            <w:bookmarkStart w:id="0" w:name="_GoBack"/>
            <w:bookmarkEnd w:id="0"/>
          </w:p>
        </w:tc>
      </w:tr>
      <w:tr w:rsidR="004F1FB6" w:rsidRPr="004F1FB6" w:rsidTr="00D27C65">
        <w:trPr>
          <w:jc w:val="center"/>
        </w:trPr>
        <w:tc>
          <w:tcPr>
            <w:tcW w:w="1391" w:type="dxa"/>
          </w:tcPr>
          <w:p w:rsidR="004F1FB6" w:rsidRPr="004F1FB6" w:rsidRDefault="004F1FB6" w:rsidP="004F1FB6">
            <w:r w:rsidRPr="004F1FB6">
              <w:rPr>
                <w:rFonts w:hint="eastAsia"/>
              </w:rPr>
              <w:t>教學時間</w:t>
            </w:r>
          </w:p>
        </w:tc>
        <w:tc>
          <w:tcPr>
            <w:tcW w:w="3301" w:type="dxa"/>
          </w:tcPr>
          <w:p w:rsidR="004F1FB6" w:rsidRPr="004F1FB6" w:rsidRDefault="004F1FB6" w:rsidP="004F1FB6">
            <w:r w:rsidRPr="004F1FB6">
              <w:rPr>
                <w:rFonts w:hint="eastAsia"/>
              </w:rPr>
              <w:t>40</w:t>
            </w:r>
            <w:r w:rsidRPr="004F1FB6">
              <w:rPr>
                <w:rFonts w:hint="eastAsia"/>
              </w:rPr>
              <w:t>分鐘</w:t>
            </w:r>
          </w:p>
        </w:tc>
        <w:tc>
          <w:tcPr>
            <w:tcW w:w="2091" w:type="dxa"/>
          </w:tcPr>
          <w:p w:rsidR="004F1FB6" w:rsidRPr="004F1FB6" w:rsidRDefault="004F1FB6" w:rsidP="004F1FB6">
            <w:r w:rsidRPr="004F1FB6">
              <w:rPr>
                <w:rFonts w:hint="eastAsia"/>
              </w:rPr>
              <w:t>教學對象</w:t>
            </w:r>
          </w:p>
        </w:tc>
        <w:tc>
          <w:tcPr>
            <w:tcW w:w="2757" w:type="dxa"/>
            <w:gridSpan w:val="3"/>
          </w:tcPr>
          <w:p w:rsidR="004F1FB6" w:rsidRPr="004F1FB6" w:rsidRDefault="004F1FB6" w:rsidP="004F1FB6">
            <w:r w:rsidRPr="004F1FB6">
              <w:rPr>
                <w:rFonts w:hint="eastAsia"/>
              </w:rPr>
              <w:t>六年級學生</w:t>
            </w:r>
          </w:p>
        </w:tc>
      </w:tr>
      <w:tr w:rsidR="004F1FB6" w:rsidRPr="004F1FB6" w:rsidTr="00D27C65">
        <w:trPr>
          <w:cantSplit/>
          <w:jc w:val="center"/>
        </w:trPr>
        <w:tc>
          <w:tcPr>
            <w:tcW w:w="1391" w:type="dxa"/>
          </w:tcPr>
          <w:p w:rsidR="004F1FB6" w:rsidRPr="004F1FB6" w:rsidRDefault="004F1FB6" w:rsidP="004F1FB6">
            <w:r w:rsidRPr="004F1FB6">
              <w:rPr>
                <w:rFonts w:hint="eastAsia"/>
              </w:rPr>
              <w:t>能力指標</w:t>
            </w:r>
          </w:p>
        </w:tc>
        <w:tc>
          <w:tcPr>
            <w:tcW w:w="8149" w:type="dxa"/>
            <w:gridSpan w:val="5"/>
          </w:tcPr>
          <w:p w:rsidR="004F1FB6" w:rsidRPr="004F1FB6" w:rsidRDefault="004F1FB6" w:rsidP="004F1FB6">
            <w:r w:rsidRPr="004F1FB6">
              <w:rPr>
                <w:rFonts w:hint="eastAsia"/>
              </w:rPr>
              <w:t>家政議題</w:t>
            </w:r>
          </w:p>
          <w:p w:rsidR="004F1FB6" w:rsidRPr="004F1FB6" w:rsidRDefault="004F1FB6" w:rsidP="004F1FB6">
            <w:smartTag w:uri="urn:schemas-microsoft-com:office:smarttags" w:element="chsdate">
              <w:smartTagPr>
                <w:attr w:name="IsROCDate" w:val="False"/>
                <w:attr w:name="IsLunarDate" w:val="False"/>
                <w:attr w:name="Day" w:val="4"/>
                <w:attr w:name="Month" w:val="2"/>
                <w:attr w:name="Year" w:val="2004"/>
              </w:smartTagPr>
              <w:r w:rsidRPr="004F1FB6">
                <w:t>4-2-4</w:t>
              </w:r>
            </w:smartTag>
            <w:r w:rsidRPr="004F1FB6">
              <w:rPr>
                <w:rFonts w:hint="eastAsia"/>
              </w:rPr>
              <w:t>察覺家庭生活中，家人關係、事物的特質與現象的改變。</w:t>
            </w:r>
          </w:p>
        </w:tc>
      </w:tr>
      <w:tr w:rsidR="004F1FB6" w:rsidRPr="004F1FB6" w:rsidTr="00D27C65">
        <w:trPr>
          <w:cantSplit/>
          <w:jc w:val="center"/>
        </w:trPr>
        <w:tc>
          <w:tcPr>
            <w:tcW w:w="1391" w:type="dxa"/>
          </w:tcPr>
          <w:p w:rsidR="004F1FB6" w:rsidRPr="004F1FB6" w:rsidRDefault="004F1FB6" w:rsidP="004F1FB6">
            <w:r w:rsidRPr="004F1FB6">
              <w:rPr>
                <w:rFonts w:hint="eastAsia"/>
              </w:rPr>
              <w:t>活動目標</w:t>
            </w:r>
          </w:p>
        </w:tc>
        <w:tc>
          <w:tcPr>
            <w:tcW w:w="8149" w:type="dxa"/>
            <w:gridSpan w:val="5"/>
          </w:tcPr>
          <w:p w:rsidR="004F1FB6" w:rsidRPr="004F1FB6" w:rsidRDefault="004F1FB6" w:rsidP="004F1FB6">
            <w:r w:rsidRPr="004F1FB6">
              <w:rPr>
                <w:rFonts w:hint="eastAsia"/>
              </w:rPr>
              <w:t>1.</w:t>
            </w:r>
            <w:r w:rsidRPr="004F1FB6">
              <w:rPr>
                <w:rFonts w:hint="eastAsia"/>
              </w:rPr>
              <w:t>思考自己未來的方向與可能的變化。</w:t>
            </w:r>
          </w:p>
          <w:p w:rsidR="004F1FB6" w:rsidRPr="004F1FB6" w:rsidRDefault="004F1FB6" w:rsidP="004F1FB6">
            <w:r w:rsidRPr="004F1FB6">
              <w:rPr>
                <w:rFonts w:hint="eastAsia"/>
              </w:rPr>
              <w:t>2.</w:t>
            </w:r>
            <w:r w:rsidRPr="004F1FB6">
              <w:rPr>
                <w:rFonts w:hint="eastAsia"/>
              </w:rPr>
              <w:t>培養學生覺察家庭變化的可能性與影響層面。</w:t>
            </w:r>
          </w:p>
        </w:tc>
      </w:tr>
      <w:tr w:rsidR="004F1FB6" w:rsidRPr="004F1FB6" w:rsidTr="00D27C65">
        <w:trPr>
          <w:cantSplit/>
          <w:trHeight w:val="375"/>
          <w:jc w:val="center"/>
        </w:trPr>
        <w:tc>
          <w:tcPr>
            <w:tcW w:w="7151" w:type="dxa"/>
            <w:gridSpan w:val="4"/>
          </w:tcPr>
          <w:p w:rsidR="004F1FB6" w:rsidRPr="004F1FB6" w:rsidRDefault="004F1FB6" w:rsidP="004F1FB6">
            <w:r w:rsidRPr="004F1FB6">
              <w:rPr>
                <w:rFonts w:hint="eastAsia"/>
              </w:rPr>
              <w:t>活動流程及內容設計</w:t>
            </w:r>
          </w:p>
        </w:tc>
        <w:tc>
          <w:tcPr>
            <w:tcW w:w="769" w:type="dxa"/>
          </w:tcPr>
          <w:p w:rsidR="004F1FB6" w:rsidRPr="004F1FB6" w:rsidRDefault="004F1FB6" w:rsidP="004F1FB6">
            <w:r w:rsidRPr="004F1FB6">
              <w:rPr>
                <w:rFonts w:hint="eastAsia"/>
              </w:rPr>
              <w:t>時間</w:t>
            </w:r>
          </w:p>
          <w:p w:rsidR="004F1FB6" w:rsidRPr="004F1FB6" w:rsidRDefault="004F1FB6" w:rsidP="004F1FB6">
            <w:r w:rsidRPr="004F1FB6">
              <w:rPr>
                <w:rFonts w:hint="eastAsia"/>
              </w:rPr>
              <w:t>(</w:t>
            </w:r>
            <w:r w:rsidRPr="004F1FB6">
              <w:rPr>
                <w:rFonts w:hint="eastAsia"/>
              </w:rPr>
              <w:t>分</w:t>
            </w:r>
            <w:r w:rsidRPr="004F1FB6">
              <w:rPr>
                <w:rFonts w:hint="eastAsia"/>
              </w:rPr>
              <w:t>)</w:t>
            </w:r>
          </w:p>
        </w:tc>
        <w:tc>
          <w:tcPr>
            <w:tcW w:w="1620" w:type="dxa"/>
          </w:tcPr>
          <w:p w:rsidR="004F1FB6" w:rsidRPr="004F1FB6" w:rsidRDefault="004F1FB6" w:rsidP="004F1FB6">
            <w:r w:rsidRPr="004F1FB6">
              <w:rPr>
                <w:rFonts w:hint="eastAsia"/>
              </w:rPr>
              <w:t>設計說明</w:t>
            </w:r>
          </w:p>
        </w:tc>
      </w:tr>
      <w:tr w:rsidR="004F1FB6" w:rsidRPr="004F1FB6" w:rsidTr="00D27C65">
        <w:trPr>
          <w:cantSplit/>
          <w:trHeight w:val="7725"/>
          <w:jc w:val="center"/>
        </w:trPr>
        <w:tc>
          <w:tcPr>
            <w:tcW w:w="7151" w:type="dxa"/>
            <w:gridSpan w:val="4"/>
            <w:vMerge w:val="restart"/>
          </w:tcPr>
          <w:p w:rsidR="004F1FB6" w:rsidRPr="004F1FB6" w:rsidRDefault="004F1FB6" w:rsidP="004F1FB6">
            <w:pPr>
              <w:rPr>
                <w:bCs/>
              </w:rPr>
            </w:pPr>
            <w:r w:rsidRPr="004F1FB6">
              <w:rPr>
                <w:rFonts w:hint="eastAsia"/>
                <w:bCs/>
              </w:rPr>
              <w:t>【準備活動】</w:t>
            </w:r>
          </w:p>
          <w:p w:rsidR="004F1FB6" w:rsidRPr="004F1FB6" w:rsidRDefault="004F1FB6" w:rsidP="004F1FB6">
            <w:pPr>
              <w:rPr>
                <w:bCs/>
              </w:rPr>
            </w:pPr>
            <w:r w:rsidRPr="004F1FB6">
              <w:rPr>
                <w:rFonts w:hint="eastAsia"/>
                <w:b/>
                <w:bCs/>
              </w:rPr>
              <w:t>一、</w:t>
            </w:r>
            <w:r w:rsidRPr="004F1FB6">
              <w:rPr>
                <w:rFonts w:hint="eastAsia"/>
                <w:bCs/>
              </w:rPr>
              <w:t>教師提問：小朋友，你們都快升國中了，對於未來求學的規劃，你做好藍圖了嗎？請就以下兩個問題發表看法：</w:t>
            </w:r>
          </w:p>
          <w:p w:rsidR="004F1FB6" w:rsidRPr="004F1FB6" w:rsidRDefault="004F1FB6" w:rsidP="004F1FB6">
            <w:pPr>
              <w:rPr>
                <w:bCs/>
              </w:rPr>
            </w:pPr>
            <w:r w:rsidRPr="004F1FB6">
              <w:rPr>
                <w:rFonts w:hint="eastAsia"/>
                <w:bCs/>
              </w:rPr>
              <w:t>提問</w:t>
            </w:r>
            <w:r w:rsidRPr="004F1FB6">
              <w:rPr>
                <w:rFonts w:hint="eastAsia"/>
                <w:bCs/>
              </w:rPr>
              <w:t>(</w:t>
            </w:r>
            <w:r w:rsidRPr="004F1FB6">
              <w:rPr>
                <w:rFonts w:hint="eastAsia"/>
                <w:bCs/>
              </w:rPr>
              <w:t>一</w:t>
            </w:r>
            <w:r w:rsidRPr="004F1FB6">
              <w:rPr>
                <w:rFonts w:hint="eastAsia"/>
                <w:bCs/>
              </w:rPr>
              <w:t>)</w:t>
            </w:r>
            <w:r w:rsidRPr="004F1FB6">
              <w:rPr>
                <w:rFonts w:hint="eastAsia"/>
                <w:bCs/>
              </w:rPr>
              <w:t>：你決定唸哪一所國中呢？</w:t>
            </w:r>
          </w:p>
          <w:p w:rsidR="004F1FB6" w:rsidRPr="004F1FB6" w:rsidRDefault="004F1FB6" w:rsidP="004F1FB6">
            <w:pPr>
              <w:rPr>
                <w:bCs/>
              </w:rPr>
            </w:pPr>
            <w:r w:rsidRPr="004F1FB6">
              <w:rPr>
                <w:rFonts w:hint="eastAsia"/>
                <w:bCs/>
              </w:rPr>
              <w:t>提問</w:t>
            </w:r>
            <w:r w:rsidRPr="004F1FB6">
              <w:rPr>
                <w:rFonts w:hint="eastAsia"/>
                <w:bCs/>
              </w:rPr>
              <w:t>(</w:t>
            </w:r>
            <w:r w:rsidRPr="004F1FB6">
              <w:rPr>
                <w:rFonts w:hint="eastAsia"/>
                <w:bCs/>
              </w:rPr>
              <w:t>二</w:t>
            </w:r>
            <w:r w:rsidRPr="004F1FB6">
              <w:rPr>
                <w:rFonts w:hint="eastAsia"/>
                <w:bCs/>
              </w:rPr>
              <w:t>)</w:t>
            </w:r>
            <w:r w:rsidRPr="004F1FB6">
              <w:rPr>
                <w:rFonts w:hint="eastAsia"/>
                <w:bCs/>
              </w:rPr>
              <w:t>：這個決定是怎麼來的呢？</w:t>
            </w:r>
            <w:r w:rsidRPr="004F1FB6">
              <w:rPr>
                <w:rFonts w:hint="eastAsia"/>
                <w:bCs/>
              </w:rPr>
              <w:t xml:space="preserve"> </w:t>
            </w:r>
          </w:p>
          <w:p w:rsidR="004F1FB6" w:rsidRPr="004F1FB6" w:rsidRDefault="004F1FB6" w:rsidP="004F1FB6">
            <w:pPr>
              <w:rPr>
                <w:bCs/>
              </w:rPr>
            </w:pPr>
            <w:r w:rsidRPr="004F1FB6">
              <w:rPr>
                <w:rFonts w:hint="eastAsia"/>
                <w:bCs/>
              </w:rPr>
              <w:t>教師幫學生整理出就讀國中的人數及學校的名稱，再討論就讀國中的方向或學校是怎麼決定的，也可就班上個案討論</w:t>
            </w:r>
            <w:r w:rsidRPr="004F1FB6">
              <w:rPr>
                <w:rFonts w:hint="eastAsia"/>
                <w:bCs/>
              </w:rPr>
              <w:t>1.</w:t>
            </w:r>
            <w:r w:rsidRPr="004F1FB6">
              <w:rPr>
                <w:rFonts w:hint="eastAsia"/>
                <w:bCs/>
              </w:rPr>
              <w:t>父母、家人決定</w:t>
            </w:r>
            <w:r w:rsidRPr="004F1FB6">
              <w:rPr>
                <w:rFonts w:hint="eastAsia"/>
                <w:bCs/>
              </w:rPr>
              <w:t>2.</w:t>
            </w:r>
            <w:r w:rsidRPr="004F1FB6">
              <w:rPr>
                <w:rFonts w:hint="eastAsia"/>
                <w:bCs/>
              </w:rPr>
              <w:t>同儕朋友討論</w:t>
            </w:r>
            <w:r w:rsidRPr="004F1FB6">
              <w:rPr>
                <w:rFonts w:hint="eastAsia"/>
                <w:bCs/>
              </w:rPr>
              <w:t>3.</w:t>
            </w:r>
            <w:r w:rsidRPr="004F1FB6">
              <w:rPr>
                <w:rFonts w:hint="eastAsia"/>
                <w:bCs/>
              </w:rPr>
              <w:t>自己收集資料</w:t>
            </w:r>
            <w:r w:rsidRPr="004F1FB6">
              <w:rPr>
                <w:rFonts w:hint="eastAsia"/>
                <w:bCs/>
              </w:rPr>
              <w:t>4.</w:t>
            </w:r>
            <w:r w:rsidRPr="004F1FB6">
              <w:rPr>
                <w:rFonts w:hint="eastAsia"/>
                <w:bCs/>
              </w:rPr>
              <w:t>親友</w:t>
            </w:r>
            <w:r w:rsidRPr="004F1FB6">
              <w:rPr>
                <w:rFonts w:hint="eastAsia"/>
                <w:bCs/>
              </w:rPr>
              <w:t>/</w:t>
            </w:r>
            <w:r w:rsidRPr="004F1FB6">
              <w:rPr>
                <w:rFonts w:hint="eastAsia"/>
                <w:bCs/>
              </w:rPr>
              <w:t>學長姐推薦</w:t>
            </w:r>
            <w:r w:rsidRPr="004F1FB6">
              <w:rPr>
                <w:rFonts w:hint="eastAsia"/>
                <w:bCs/>
              </w:rPr>
              <w:t>5.</w:t>
            </w:r>
            <w:r w:rsidRPr="004F1FB6">
              <w:rPr>
                <w:rFonts w:hint="eastAsia"/>
                <w:bCs/>
              </w:rPr>
              <w:t>完全依照學區不做選擇</w:t>
            </w:r>
            <w:r w:rsidRPr="004F1FB6">
              <w:rPr>
                <w:rFonts w:hint="eastAsia"/>
                <w:bCs/>
              </w:rPr>
              <w:t>6.</w:t>
            </w:r>
            <w:r w:rsidRPr="004F1FB6">
              <w:rPr>
                <w:rFonts w:hint="eastAsia"/>
                <w:bCs/>
              </w:rPr>
              <w:t>其它。</w:t>
            </w:r>
          </w:p>
          <w:p w:rsidR="004F1FB6" w:rsidRPr="004F1FB6" w:rsidRDefault="004F1FB6" w:rsidP="004F1FB6">
            <w:pPr>
              <w:rPr>
                <w:bCs/>
              </w:rPr>
            </w:pPr>
            <w:r w:rsidRPr="004F1FB6">
              <w:rPr>
                <w:rFonts w:hint="eastAsia"/>
                <w:bCs/>
              </w:rPr>
              <w:t>二、教師介紹自己的求學過程：強調每個階段的轉折點，例如國小</w:t>
            </w:r>
            <w:r w:rsidRPr="004F1FB6">
              <w:rPr>
                <w:rFonts w:hint="eastAsia"/>
                <w:bCs/>
              </w:rPr>
              <w:t>-</w:t>
            </w:r>
            <w:r w:rsidRPr="004F1FB6">
              <w:rPr>
                <w:rFonts w:hint="eastAsia"/>
                <w:bCs/>
              </w:rPr>
              <w:t>國中</w:t>
            </w:r>
            <w:r w:rsidRPr="004F1FB6">
              <w:rPr>
                <w:rFonts w:hint="eastAsia"/>
                <w:bCs/>
              </w:rPr>
              <w:t>-</w:t>
            </w:r>
            <w:r w:rsidRPr="004F1FB6">
              <w:rPr>
                <w:rFonts w:hint="eastAsia"/>
                <w:bCs/>
              </w:rPr>
              <w:t>高中</w:t>
            </w:r>
            <w:r w:rsidRPr="004F1FB6">
              <w:rPr>
                <w:rFonts w:hint="eastAsia"/>
                <w:bCs/>
              </w:rPr>
              <w:t>(</w:t>
            </w:r>
            <w:r w:rsidRPr="004F1FB6">
              <w:rPr>
                <w:rFonts w:hint="eastAsia"/>
                <w:bCs/>
              </w:rPr>
              <w:t>選組</w:t>
            </w:r>
            <w:r w:rsidRPr="004F1FB6">
              <w:rPr>
                <w:rFonts w:hint="eastAsia"/>
                <w:bCs/>
              </w:rPr>
              <w:t>)-</w:t>
            </w:r>
            <w:r w:rsidRPr="004F1FB6">
              <w:rPr>
                <w:rFonts w:hint="eastAsia"/>
                <w:bCs/>
              </w:rPr>
              <w:t>大學</w:t>
            </w:r>
            <w:r w:rsidRPr="004F1FB6">
              <w:rPr>
                <w:rFonts w:hint="eastAsia"/>
                <w:bCs/>
              </w:rPr>
              <w:t>(</w:t>
            </w:r>
            <w:r w:rsidRPr="004F1FB6">
              <w:rPr>
                <w:rFonts w:hint="eastAsia"/>
                <w:bCs/>
              </w:rPr>
              <w:t>科系</w:t>
            </w:r>
            <w:r w:rsidRPr="004F1FB6">
              <w:rPr>
                <w:rFonts w:hint="eastAsia"/>
                <w:bCs/>
              </w:rPr>
              <w:t>)-</w:t>
            </w:r>
            <w:r w:rsidRPr="004F1FB6">
              <w:rPr>
                <w:rFonts w:hint="eastAsia"/>
                <w:bCs/>
              </w:rPr>
              <w:t>就業，說明自己面臨轉折點時的選擇與理由，強調每個轉折點的選擇都會為家庭帶來影響與變化</w:t>
            </w:r>
            <w:r w:rsidRPr="004F1FB6">
              <w:rPr>
                <w:rFonts w:hint="eastAsia"/>
              </w:rPr>
              <w:t>。</w:t>
            </w:r>
          </w:p>
          <w:p w:rsidR="004F1FB6" w:rsidRPr="004F1FB6" w:rsidRDefault="004F1FB6" w:rsidP="004F1FB6">
            <w:pPr>
              <w:rPr>
                <w:bCs/>
              </w:rPr>
            </w:pPr>
            <w:r w:rsidRPr="004F1FB6">
              <w:rPr>
                <w:rFonts w:hint="eastAsia"/>
                <w:bCs/>
              </w:rPr>
              <w:t>【發展活動】</w:t>
            </w:r>
          </w:p>
          <w:p w:rsidR="004F1FB6" w:rsidRPr="004F1FB6" w:rsidRDefault="004F1FB6" w:rsidP="004F1FB6">
            <w:pPr>
              <w:rPr>
                <w:bCs/>
              </w:rPr>
            </w:pPr>
            <w:r w:rsidRPr="004F1FB6">
              <w:rPr>
                <w:rFonts w:hint="eastAsia"/>
                <w:bCs/>
              </w:rPr>
              <w:t>一、腦力激盪</w:t>
            </w:r>
          </w:p>
          <w:p w:rsidR="004F1FB6" w:rsidRPr="004F1FB6" w:rsidRDefault="004F1FB6" w:rsidP="004F1FB6">
            <w:pPr>
              <w:rPr>
                <w:bCs/>
              </w:rPr>
            </w:pPr>
            <w:r w:rsidRPr="004F1FB6">
              <w:rPr>
                <w:rFonts w:hint="eastAsia"/>
                <w:bCs/>
              </w:rPr>
              <w:t>教師提問：想想看，從小到大，你所知道家庭生活中會產生的變化有哪些？</w:t>
            </w:r>
          </w:p>
          <w:p w:rsidR="004F1FB6" w:rsidRPr="004F1FB6" w:rsidRDefault="004F1FB6" w:rsidP="004F1FB6">
            <w:r w:rsidRPr="004F1FB6">
              <w:rPr>
                <w:rFonts w:hint="eastAsia"/>
                <w:bCs/>
              </w:rPr>
              <w:t>教師事先了解班上學生的家庭背景，不指出姓名來進行分享的活動，可從家中的每個角色分析，切入生老病死的議題，引導孩子去討論家庭生活中的變化，如哥哥當兵，姐姐結婚，新成員的加入，長輩往生，父親或母親失業、離婚，自己生病等進行討論</w:t>
            </w:r>
            <w:r w:rsidRPr="004F1FB6">
              <w:rPr>
                <w:rFonts w:hint="eastAsia"/>
              </w:rPr>
              <w:t>。</w:t>
            </w:r>
          </w:p>
          <w:p w:rsidR="004F1FB6" w:rsidRPr="004F1FB6" w:rsidRDefault="004F1FB6" w:rsidP="004F1FB6">
            <w:pPr>
              <w:rPr>
                <w:bCs/>
              </w:rPr>
            </w:pPr>
          </w:p>
          <w:p w:rsidR="004F1FB6" w:rsidRPr="004F1FB6" w:rsidRDefault="004F1FB6" w:rsidP="004F1FB6">
            <w:pPr>
              <w:rPr>
                <w:bCs/>
              </w:rPr>
            </w:pPr>
            <w:r w:rsidRPr="004F1FB6">
              <w:rPr>
                <w:rFonts w:hint="eastAsia"/>
                <w:bCs/>
              </w:rPr>
              <w:lastRenderedPageBreak/>
              <w:t>二、大談闊論</w:t>
            </w:r>
          </w:p>
          <w:p w:rsidR="004F1FB6" w:rsidRPr="004F1FB6" w:rsidRDefault="004F1FB6" w:rsidP="004F1FB6">
            <w:pPr>
              <w:rPr>
                <w:bCs/>
              </w:rPr>
            </w:pPr>
            <w:r w:rsidRPr="004F1FB6">
              <w:rPr>
                <w:rFonts w:hint="eastAsia"/>
                <w:bCs/>
              </w:rPr>
              <w:t>教師提問：說說看這些家庭生活中變化有沒有帶來什麼影響？</w:t>
            </w:r>
          </w:p>
          <w:p w:rsidR="004F1FB6" w:rsidRPr="004F1FB6" w:rsidRDefault="004F1FB6" w:rsidP="004F1FB6">
            <w:r w:rsidRPr="004F1FB6">
              <w:rPr>
                <w:rFonts w:hint="eastAsia"/>
                <w:bCs/>
              </w:rPr>
              <w:t>可由生理與心理方向討論，以家中成員的生活實例，或報章雜誌的個案引導，讓學生設身處地去思考，探討短期</w:t>
            </w:r>
            <w:r w:rsidRPr="004F1FB6">
              <w:rPr>
                <w:rFonts w:hint="eastAsia"/>
                <w:bCs/>
              </w:rPr>
              <w:t>-</w:t>
            </w:r>
            <w:r w:rsidRPr="004F1FB6">
              <w:rPr>
                <w:rFonts w:hint="eastAsia"/>
                <w:bCs/>
              </w:rPr>
              <w:t>長期或永久分離時，對家人和本身的影響和衝擊</w:t>
            </w:r>
            <w:r w:rsidRPr="004F1FB6">
              <w:rPr>
                <w:rFonts w:hint="eastAsia"/>
              </w:rPr>
              <w:t>。</w:t>
            </w:r>
          </w:p>
          <w:p w:rsidR="004F1FB6" w:rsidRPr="004F1FB6" w:rsidRDefault="004F1FB6" w:rsidP="004F1FB6">
            <w:r w:rsidRPr="004F1FB6">
              <w:rPr>
                <w:rFonts w:hint="eastAsia"/>
              </w:rPr>
              <w:t>(</w:t>
            </w:r>
            <w:r w:rsidRPr="004F1FB6">
              <w:rPr>
                <w:rFonts w:hint="eastAsia"/>
              </w:rPr>
              <w:t>一</w:t>
            </w:r>
            <w:r w:rsidRPr="004F1FB6">
              <w:rPr>
                <w:rFonts w:hint="eastAsia"/>
              </w:rPr>
              <w:t>)</w:t>
            </w:r>
            <w:r w:rsidRPr="004F1FB6">
              <w:rPr>
                <w:rFonts w:hint="eastAsia"/>
              </w:rPr>
              <w:t>生理方面</w:t>
            </w:r>
            <w:r w:rsidRPr="004F1FB6">
              <w:rPr>
                <w:rFonts w:hint="eastAsia"/>
                <w:bCs/>
              </w:rPr>
              <w:t>：</w:t>
            </w:r>
            <w:r w:rsidRPr="004F1FB6">
              <w:rPr>
                <w:rFonts w:hint="eastAsia"/>
              </w:rPr>
              <w:t>教師可由生老病死切入，例如：自己生病讓媽媽請假照顧，家務分工方式就會和以往不同，探討家事的分配與調整，調查班上同學會做的家事種類及人數，而當家庭產生變化時，是如何因應。</w:t>
            </w:r>
          </w:p>
          <w:p w:rsidR="004F1FB6" w:rsidRPr="004F1FB6" w:rsidRDefault="004F1FB6" w:rsidP="004F1FB6">
            <w:r w:rsidRPr="004F1FB6">
              <w:rPr>
                <w:rFonts w:hint="eastAsia"/>
              </w:rPr>
              <w:t>(</w:t>
            </w:r>
            <w:r w:rsidRPr="004F1FB6">
              <w:rPr>
                <w:rFonts w:hint="eastAsia"/>
              </w:rPr>
              <w:t>二</w:t>
            </w:r>
            <w:r w:rsidRPr="004F1FB6">
              <w:rPr>
                <w:rFonts w:hint="eastAsia"/>
              </w:rPr>
              <w:t>)</w:t>
            </w:r>
            <w:r w:rsidRPr="004F1FB6">
              <w:rPr>
                <w:rFonts w:hint="eastAsia"/>
              </w:rPr>
              <w:t>心理方面：教師可由情緒感覺談起，例如長輩往生，大人情緒低落，青春期的來臨，會使得家庭氣氛改變，家人間要如何互相扶持與支援。</w:t>
            </w:r>
          </w:p>
          <w:p w:rsidR="004F1FB6" w:rsidRPr="004F1FB6" w:rsidRDefault="004F1FB6" w:rsidP="004F1FB6">
            <w:pPr>
              <w:rPr>
                <w:bCs/>
              </w:rPr>
            </w:pPr>
            <w:r w:rsidRPr="004F1FB6">
              <w:rPr>
                <w:rFonts w:hint="eastAsia"/>
                <w:bCs/>
              </w:rPr>
              <w:t>【統整與總結】</w:t>
            </w:r>
          </w:p>
          <w:p w:rsidR="004F1FB6" w:rsidRPr="004F1FB6" w:rsidRDefault="004F1FB6" w:rsidP="004F1FB6">
            <w:r w:rsidRPr="004F1FB6">
              <w:rPr>
                <w:rFonts w:hint="eastAsia"/>
                <w:bCs/>
              </w:rPr>
              <w:t>教師統整：家中的每個角色都很重要，包括了你自己，</w:t>
            </w:r>
            <w:r w:rsidRPr="004F1FB6">
              <w:rPr>
                <w:rFonts w:hint="eastAsia"/>
              </w:rPr>
              <w:t>讓學生了解「牽一髮而動全身」的道理，只要家裡的一份子有變化，就會產生家庭變化。</w:t>
            </w:r>
          </w:p>
          <w:p w:rsidR="004F1FB6" w:rsidRPr="004F1FB6" w:rsidRDefault="004F1FB6" w:rsidP="004F1FB6">
            <w:pPr>
              <w:rPr>
                <w:bCs/>
              </w:rPr>
            </w:pPr>
            <w:r w:rsidRPr="004F1FB6">
              <w:rPr>
                <w:rFonts w:hint="eastAsia"/>
              </w:rPr>
              <w:t>--</w:t>
            </w:r>
            <w:r w:rsidRPr="004F1FB6">
              <w:rPr>
                <w:rFonts w:hint="eastAsia"/>
                <w:bCs/>
              </w:rPr>
              <w:t>--------------------------</w:t>
            </w:r>
            <w:r w:rsidRPr="004F1FB6">
              <w:rPr>
                <w:rFonts w:hint="eastAsia"/>
              </w:rPr>
              <w:t>---------</w:t>
            </w:r>
            <w:r w:rsidRPr="004F1FB6">
              <w:rPr>
                <w:rFonts w:hint="eastAsia"/>
              </w:rPr>
              <w:t>結束</w:t>
            </w:r>
            <w:r w:rsidRPr="004F1FB6">
              <w:rPr>
                <w:rFonts w:hint="eastAsia"/>
              </w:rPr>
              <w:t>-----------------------------</w:t>
            </w:r>
            <w:r w:rsidRPr="004F1FB6">
              <w:rPr>
                <w:rFonts w:hint="eastAsia"/>
                <w:bCs/>
              </w:rPr>
              <w:t>--</w:t>
            </w:r>
            <w:r w:rsidRPr="004F1FB6">
              <w:rPr>
                <w:rFonts w:hint="eastAsia"/>
              </w:rPr>
              <w:t>-</w:t>
            </w:r>
            <w:r w:rsidRPr="004F1FB6">
              <w:rPr>
                <w:rFonts w:hint="eastAsia"/>
                <w:bCs/>
              </w:rPr>
              <w:t>--</w:t>
            </w:r>
          </w:p>
          <w:p w:rsidR="004F1FB6" w:rsidRPr="004F1FB6" w:rsidRDefault="004F1FB6" w:rsidP="004F1FB6">
            <w:pPr>
              <w:rPr>
                <w:bCs/>
              </w:rPr>
            </w:pPr>
          </w:p>
        </w:tc>
        <w:tc>
          <w:tcPr>
            <w:tcW w:w="769" w:type="dxa"/>
          </w:tcPr>
          <w:p w:rsidR="004F1FB6" w:rsidRPr="004F1FB6" w:rsidRDefault="004F1FB6" w:rsidP="004F1FB6">
            <w:r w:rsidRPr="004F1FB6">
              <w:rPr>
                <w:rFonts w:hint="eastAsia"/>
              </w:rPr>
              <w:lastRenderedPageBreak/>
              <w:t>10</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15</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tc>
        <w:tc>
          <w:tcPr>
            <w:tcW w:w="1620" w:type="dxa"/>
          </w:tcPr>
          <w:p w:rsidR="004F1FB6" w:rsidRPr="004F1FB6" w:rsidRDefault="004F1FB6" w:rsidP="004F1FB6">
            <w:r w:rsidRPr="004F1FB6">
              <w:rPr>
                <w:rFonts w:hint="eastAsia"/>
              </w:rPr>
              <w:t>藉由老師的生涯說明，導引學生思考自己未來的方向及可能的變化有哪些，了解人生的轉折即是家庭的變化。</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培養學生覺察家庭變化的可能性及思考變化對家庭成員所帶來的影響。</w:t>
            </w:r>
          </w:p>
          <w:p w:rsidR="004F1FB6" w:rsidRPr="004F1FB6" w:rsidRDefault="004F1FB6" w:rsidP="004F1FB6"/>
        </w:tc>
      </w:tr>
      <w:tr w:rsidR="004F1FB6" w:rsidRPr="004F1FB6" w:rsidTr="00D27C65">
        <w:trPr>
          <w:cantSplit/>
          <w:trHeight w:val="3240"/>
          <w:jc w:val="center"/>
        </w:trPr>
        <w:tc>
          <w:tcPr>
            <w:tcW w:w="7151" w:type="dxa"/>
            <w:gridSpan w:val="4"/>
            <w:vMerge/>
          </w:tcPr>
          <w:p w:rsidR="004F1FB6" w:rsidRPr="004F1FB6" w:rsidRDefault="004F1FB6" w:rsidP="004F1FB6"/>
        </w:tc>
        <w:tc>
          <w:tcPr>
            <w:tcW w:w="769" w:type="dxa"/>
          </w:tcPr>
          <w:p w:rsidR="004F1FB6" w:rsidRPr="004F1FB6" w:rsidRDefault="004F1FB6" w:rsidP="004F1FB6">
            <w:r w:rsidRPr="004F1FB6">
              <w:rPr>
                <w:rFonts w:hint="eastAsia"/>
              </w:rPr>
              <w:t>10</w:t>
            </w:r>
          </w:p>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p w:rsidR="004F1FB6" w:rsidRPr="004F1FB6" w:rsidRDefault="004F1FB6" w:rsidP="004F1FB6">
            <w:r w:rsidRPr="004F1FB6">
              <w:rPr>
                <w:rFonts w:hint="eastAsia"/>
              </w:rPr>
              <w:t>5</w:t>
            </w:r>
          </w:p>
        </w:tc>
        <w:tc>
          <w:tcPr>
            <w:tcW w:w="1620" w:type="dxa"/>
          </w:tcPr>
          <w:p w:rsidR="004F1FB6" w:rsidRPr="004F1FB6" w:rsidRDefault="004F1FB6" w:rsidP="004F1FB6"/>
        </w:tc>
      </w:tr>
      <w:tr w:rsidR="004F1FB6" w:rsidRPr="004F1FB6" w:rsidTr="00D27C65">
        <w:trPr>
          <w:cantSplit/>
          <w:trHeight w:val="621"/>
          <w:jc w:val="center"/>
        </w:trPr>
        <w:tc>
          <w:tcPr>
            <w:tcW w:w="1391" w:type="dxa"/>
          </w:tcPr>
          <w:p w:rsidR="004F1FB6" w:rsidRPr="004F1FB6" w:rsidRDefault="004F1FB6" w:rsidP="004F1FB6">
            <w:r w:rsidRPr="004F1FB6">
              <w:rPr>
                <w:rFonts w:hint="eastAsia"/>
              </w:rPr>
              <w:lastRenderedPageBreak/>
              <w:t>教學評量</w:t>
            </w:r>
          </w:p>
        </w:tc>
        <w:tc>
          <w:tcPr>
            <w:tcW w:w="8149" w:type="dxa"/>
            <w:gridSpan w:val="5"/>
          </w:tcPr>
          <w:p w:rsidR="004F1FB6" w:rsidRPr="004F1FB6" w:rsidRDefault="004F1FB6" w:rsidP="004F1FB6">
            <w:r w:rsidRPr="004F1FB6">
              <w:rPr>
                <w:rFonts w:hint="eastAsia"/>
              </w:rPr>
              <w:t>1.</w:t>
            </w:r>
            <w:r w:rsidRPr="004F1FB6">
              <w:rPr>
                <w:rFonts w:hint="eastAsia"/>
              </w:rPr>
              <w:t>口語表達</w:t>
            </w:r>
            <w:r w:rsidRPr="004F1FB6">
              <w:rPr>
                <w:rFonts w:hint="eastAsia"/>
              </w:rPr>
              <w:t>2.</w:t>
            </w:r>
            <w:r w:rsidRPr="004F1FB6">
              <w:rPr>
                <w:rFonts w:hint="eastAsia"/>
              </w:rPr>
              <w:t>教師觀察</w:t>
            </w:r>
            <w:r w:rsidRPr="004F1FB6">
              <w:rPr>
                <w:rFonts w:hint="eastAsia"/>
              </w:rPr>
              <w:t>3.</w:t>
            </w:r>
            <w:r w:rsidRPr="004F1FB6">
              <w:rPr>
                <w:rFonts w:hint="eastAsia"/>
              </w:rPr>
              <w:t>態度評量。</w:t>
            </w:r>
          </w:p>
        </w:tc>
      </w:tr>
    </w:tbl>
    <w:p w:rsidR="004F1FB6" w:rsidRPr="004F1FB6" w:rsidRDefault="004F1FB6" w:rsidP="004F1FB6"/>
    <w:p w:rsidR="004F1FB6" w:rsidRPr="004F1FB6" w:rsidRDefault="004F1FB6"/>
    <w:p w:rsidR="004F1FB6" w:rsidRPr="004F1FB6" w:rsidRDefault="004F1FB6"/>
    <w:sectPr w:rsidR="004F1FB6" w:rsidRPr="004F1F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A8" w:rsidRDefault="00100AA8" w:rsidP="007D66C7">
      <w:r>
        <w:separator/>
      </w:r>
    </w:p>
  </w:endnote>
  <w:endnote w:type="continuationSeparator" w:id="0">
    <w:p w:rsidR="00100AA8" w:rsidRDefault="00100AA8" w:rsidP="007D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A8" w:rsidRDefault="00100AA8" w:rsidP="007D66C7">
      <w:r>
        <w:separator/>
      </w:r>
    </w:p>
  </w:footnote>
  <w:footnote w:type="continuationSeparator" w:id="0">
    <w:p w:rsidR="00100AA8" w:rsidRDefault="00100AA8" w:rsidP="007D6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0954"/>
    <w:multiLevelType w:val="hybridMultilevel"/>
    <w:tmpl w:val="E1CABFC6"/>
    <w:lvl w:ilvl="0" w:tplc="9FC0354A">
      <w:start w:val="1"/>
      <w:numFmt w:val="decimal"/>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3A587ACB"/>
    <w:multiLevelType w:val="hybridMultilevel"/>
    <w:tmpl w:val="BBBA5A32"/>
    <w:lvl w:ilvl="0" w:tplc="AD24C47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58DD697B"/>
    <w:multiLevelType w:val="hybridMultilevel"/>
    <w:tmpl w:val="605057C6"/>
    <w:lvl w:ilvl="0" w:tplc="9E2C88E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FF"/>
    <w:rsid w:val="00100AA8"/>
    <w:rsid w:val="002D4F9B"/>
    <w:rsid w:val="004F1FB6"/>
    <w:rsid w:val="006F2BE2"/>
    <w:rsid w:val="007D66C7"/>
    <w:rsid w:val="0081224E"/>
    <w:rsid w:val="00B27CF8"/>
    <w:rsid w:val="00B41612"/>
    <w:rsid w:val="00BA63FF"/>
    <w:rsid w:val="00C96956"/>
    <w:rsid w:val="00CA0DB9"/>
    <w:rsid w:val="00F40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6C7"/>
    <w:pPr>
      <w:tabs>
        <w:tab w:val="center" w:pos="4153"/>
        <w:tab w:val="right" w:pos="8306"/>
      </w:tabs>
      <w:snapToGrid w:val="0"/>
    </w:pPr>
    <w:rPr>
      <w:sz w:val="20"/>
      <w:szCs w:val="20"/>
    </w:rPr>
  </w:style>
  <w:style w:type="character" w:customStyle="1" w:styleId="a4">
    <w:name w:val="頁首 字元"/>
    <w:basedOn w:val="a0"/>
    <w:link w:val="a3"/>
    <w:uiPriority w:val="99"/>
    <w:rsid w:val="007D66C7"/>
    <w:rPr>
      <w:sz w:val="20"/>
      <w:szCs w:val="20"/>
    </w:rPr>
  </w:style>
  <w:style w:type="paragraph" w:styleId="a5">
    <w:name w:val="footer"/>
    <w:basedOn w:val="a"/>
    <w:link w:val="a6"/>
    <w:uiPriority w:val="99"/>
    <w:unhideWhenUsed/>
    <w:rsid w:val="007D66C7"/>
    <w:pPr>
      <w:tabs>
        <w:tab w:val="center" w:pos="4153"/>
        <w:tab w:val="right" w:pos="8306"/>
      </w:tabs>
      <w:snapToGrid w:val="0"/>
    </w:pPr>
    <w:rPr>
      <w:sz w:val="20"/>
      <w:szCs w:val="20"/>
    </w:rPr>
  </w:style>
  <w:style w:type="character" w:customStyle="1" w:styleId="a6">
    <w:name w:val="頁尾 字元"/>
    <w:basedOn w:val="a0"/>
    <w:link w:val="a5"/>
    <w:uiPriority w:val="99"/>
    <w:rsid w:val="007D66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6C7"/>
    <w:pPr>
      <w:tabs>
        <w:tab w:val="center" w:pos="4153"/>
        <w:tab w:val="right" w:pos="8306"/>
      </w:tabs>
      <w:snapToGrid w:val="0"/>
    </w:pPr>
    <w:rPr>
      <w:sz w:val="20"/>
      <w:szCs w:val="20"/>
    </w:rPr>
  </w:style>
  <w:style w:type="character" w:customStyle="1" w:styleId="a4">
    <w:name w:val="頁首 字元"/>
    <w:basedOn w:val="a0"/>
    <w:link w:val="a3"/>
    <w:uiPriority w:val="99"/>
    <w:rsid w:val="007D66C7"/>
    <w:rPr>
      <w:sz w:val="20"/>
      <w:szCs w:val="20"/>
    </w:rPr>
  </w:style>
  <w:style w:type="paragraph" w:styleId="a5">
    <w:name w:val="footer"/>
    <w:basedOn w:val="a"/>
    <w:link w:val="a6"/>
    <w:uiPriority w:val="99"/>
    <w:unhideWhenUsed/>
    <w:rsid w:val="007D66C7"/>
    <w:pPr>
      <w:tabs>
        <w:tab w:val="center" w:pos="4153"/>
        <w:tab w:val="right" w:pos="8306"/>
      </w:tabs>
      <w:snapToGrid w:val="0"/>
    </w:pPr>
    <w:rPr>
      <w:sz w:val="20"/>
      <w:szCs w:val="20"/>
    </w:rPr>
  </w:style>
  <w:style w:type="character" w:customStyle="1" w:styleId="a6">
    <w:name w:val="頁尾 字元"/>
    <w:basedOn w:val="a0"/>
    <w:link w:val="a5"/>
    <w:uiPriority w:val="99"/>
    <w:rsid w:val="007D66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4</cp:revision>
  <dcterms:created xsi:type="dcterms:W3CDTF">2013-11-29T05:23:00Z</dcterms:created>
  <dcterms:modified xsi:type="dcterms:W3CDTF">2014-11-25T02:19:00Z</dcterms:modified>
</cp:coreProperties>
</file>