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85" w:rsidRPr="003111E4" w:rsidRDefault="00441685" w:rsidP="00441685">
      <w:pPr>
        <w:spacing w:line="0" w:lineRule="atLeast"/>
        <w:jc w:val="both"/>
        <w:rPr>
          <w:rFonts w:ascii="新細明體" w:hAnsi="新細明體" w:hint="eastAsia"/>
          <w:sz w:val="72"/>
          <w:szCs w:val="72"/>
        </w:rPr>
      </w:pPr>
      <w:r w:rsidRPr="003111E4">
        <w:rPr>
          <w:rFonts w:ascii="新細明體" w:hAnsi="新細明體" w:hint="eastAsia"/>
          <w:sz w:val="72"/>
          <w:szCs w:val="72"/>
        </w:rPr>
        <w:t>「愛情魔力湯」教學設計書</w:t>
      </w:r>
    </w:p>
    <w:p w:rsidR="00441685" w:rsidRPr="003111E4" w:rsidRDefault="00441685" w:rsidP="00441685">
      <w:pPr>
        <w:spacing w:beforeLines="20" w:before="72" w:afterLines="20" w:after="72" w:line="0" w:lineRule="atLeast"/>
        <w:ind w:left="96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(</w:t>
      </w:r>
      <w:proofErr w:type="gramStart"/>
      <w:r w:rsidRPr="003111E4">
        <w:rPr>
          <w:rFonts w:ascii="新細明體" w:hAnsi="新細明體" w:hint="eastAsia"/>
        </w:rPr>
        <w:t>一</w:t>
      </w:r>
      <w:proofErr w:type="gramEnd"/>
      <w:r w:rsidRPr="003111E4">
        <w:rPr>
          <w:rFonts w:ascii="新細明體" w:hAnsi="新細明體" w:hint="eastAsia"/>
        </w:rPr>
        <w:t>)、教學時間：9節課</w:t>
      </w:r>
    </w:p>
    <w:p w:rsidR="00441685" w:rsidRPr="003111E4" w:rsidRDefault="00441685" w:rsidP="00441685">
      <w:pPr>
        <w:spacing w:beforeLines="20" w:before="72" w:afterLines="20" w:after="72" w:line="0" w:lineRule="atLeast"/>
        <w:ind w:left="96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(二)、教學年級：八年級上學期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400" w:left="2880" w:hangingChars="800" w:hanging="192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(三)、教學方法：啟發式教學法、講述法、小組討論法、合作學習法、</w:t>
      </w:r>
    </w:p>
    <w:p w:rsidR="00441685" w:rsidRPr="003111E4" w:rsidRDefault="00441685" w:rsidP="00441685">
      <w:pPr>
        <w:spacing w:beforeLines="20" w:before="72" w:afterLines="20" w:after="72" w:line="0" w:lineRule="atLeast"/>
        <w:ind w:firstLineChars="1160" w:firstLine="2784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腦力激盪法、問題教學法、發表教學法。</w:t>
      </w:r>
    </w:p>
    <w:p w:rsidR="00441685" w:rsidRPr="003111E4" w:rsidRDefault="00441685" w:rsidP="00441685">
      <w:pPr>
        <w:spacing w:beforeLines="20" w:before="72" w:afterLines="20" w:after="72" w:line="0" w:lineRule="atLeast"/>
        <w:ind w:left="96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(四)、教學評量：(</w:t>
      </w:r>
      <w:proofErr w:type="gramStart"/>
      <w:r w:rsidRPr="003111E4">
        <w:rPr>
          <w:rFonts w:ascii="新細明體" w:hAnsi="新細明體" w:hint="eastAsia"/>
        </w:rPr>
        <w:t>一</w:t>
      </w:r>
      <w:proofErr w:type="gramEnd"/>
      <w:r w:rsidRPr="003111E4">
        <w:rPr>
          <w:rFonts w:ascii="新細明體" w:hAnsi="新細明體" w:hint="eastAsia"/>
        </w:rPr>
        <w:t>)教師評量：活動觀察、口頭發表</w:t>
      </w:r>
    </w:p>
    <w:p w:rsidR="00441685" w:rsidRPr="003111E4" w:rsidRDefault="00441685" w:rsidP="00441685">
      <w:pPr>
        <w:spacing w:beforeLines="20" w:before="72" w:afterLines="20" w:after="72" w:line="0" w:lineRule="atLeast"/>
        <w:ind w:left="96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 xml:space="preserve">                (二)學生自評：活動參與、心得分享、口頭報告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400" w:left="2640" w:hangingChars="700" w:hanging="168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 xml:space="preserve">(五)、設計理念： 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665" w:left="1596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兩性交往的議題，在人生的旅途中，發生於各個階段，是每個人皆必須面對的人生課題。處理的好，不但可以保護好自己，也可以幫助他人。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665" w:left="1596"/>
        <w:jc w:val="both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「愛的進行式」單元設計主要是希望學生能了解兩性交往是有階段性的，在身心未發展成熟以前，勿急者找尋一對</w:t>
      </w:r>
      <w:proofErr w:type="gramStart"/>
      <w:r w:rsidRPr="003111E4">
        <w:rPr>
          <w:rFonts w:ascii="新細明體" w:hAnsi="新細明體" w:hint="eastAsia"/>
        </w:rPr>
        <w:t>一</w:t>
      </w:r>
      <w:proofErr w:type="gramEnd"/>
      <w:r w:rsidRPr="003111E4">
        <w:rPr>
          <w:rFonts w:ascii="新細明體" w:hAnsi="新細明體" w:hint="eastAsia"/>
        </w:rPr>
        <w:t>的交往對象，應該以團體相處的方式，多看、多聽、多想，步伐放慢一點，好好愛自己，慢慢尋找真愛。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665" w:left="1596"/>
        <w:jc w:val="both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「好想談戀愛」單元設計則是透過影片觀賞，協助學生進一步思考談戀愛的好處及壞處，進而分析目前的自己適不適合談戀愛。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665" w:left="1596"/>
        <w:jc w:val="both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「愛情大魔咒」單元設計則是藉由危險情境的討論，使學生知道如何在兩性互動的過程中學習保護自己，避免性騷擾及性侵害的傷害。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400" w:left="2640" w:hangingChars="700" w:hanging="168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(六)、能力指標：綜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4"/>
          <w:attr w:name="Year" w:val="2002"/>
        </w:smartTagPr>
        <w:r w:rsidRPr="003111E4">
          <w:rPr>
            <w:rFonts w:ascii="新細明體" w:hAnsi="新細明體" w:hint="eastAsia"/>
          </w:rPr>
          <w:t>2-4-2</w:t>
        </w:r>
      </w:smartTag>
      <w:r w:rsidRPr="003111E4">
        <w:rPr>
          <w:rFonts w:ascii="新細明體" w:hAnsi="新細明體" w:hint="eastAsia"/>
        </w:rPr>
        <w:t>、4-4-1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400" w:left="2640" w:hangingChars="700" w:hanging="168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(七)、融入議題：性別平等教育</w:t>
      </w:r>
    </w:p>
    <w:p w:rsidR="00441685" w:rsidRPr="003111E4" w:rsidRDefault="00441685" w:rsidP="00441685">
      <w:pPr>
        <w:spacing w:beforeLines="20" w:before="72" w:afterLines="20" w:after="72" w:line="0" w:lineRule="atLeast"/>
        <w:ind w:leftChars="400" w:left="2640" w:hangingChars="700" w:hanging="1680"/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>(八)、主題架構圖：</w:t>
      </w:r>
    </w:p>
    <w:p w:rsidR="00441685" w:rsidRPr="003111E4" w:rsidRDefault="00441685" w:rsidP="00441685">
      <w:pPr>
        <w:pStyle w:val="a3"/>
        <w:tabs>
          <w:tab w:val="clear" w:pos="4153"/>
          <w:tab w:val="clear" w:pos="8306"/>
        </w:tabs>
        <w:snapToGrid/>
        <w:rPr>
          <w:rFonts w:ascii="新細明體" w:hAnsi="新細明體" w:hint="eastAsia"/>
          <w:noProof/>
          <w:sz w:val="24"/>
          <w:szCs w:val="24"/>
        </w:rPr>
      </w:pPr>
    </w:p>
    <w:p w:rsidR="00441685" w:rsidRPr="003111E4" w:rsidRDefault="00441685" w:rsidP="00441685">
      <w:pPr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135255</wp:posOffset>
                </wp:positionV>
                <wp:extent cx="1828800" cy="685800"/>
                <wp:effectExtent l="0" t="0" r="0" b="444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685" w:rsidRDefault="00441685" w:rsidP="0044168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新細明體" w:hAnsi="新細明體"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35"/>
                                <w:szCs w:val="35"/>
                              </w:rPr>
                              <w:t>愛情魔力湯</w:t>
                            </w:r>
                          </w:p>
                          <w:p w:rsidR="00441685" w:rsidRDefault="00441685" w:rsidP="0044168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新細明體" w:hAnsi="新細明體"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35"/>
                                <w:szCs w:val="35"/>
                              </w:rPr>
                              <w:t>(9節)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2in;margin-top:10.65pt;width:2in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" stroked="f">
                <v:textbox>
                  <w:txbxContent>
                    <w:p w:rsidR="00441685" w:rsidRDefault="00441685" w:rsidP="00441685">
                      <w:pPr>
                        <w:adjustRightInd w:val="0"/>
                        <w:snapToGrid w:val="0"/>
                        <w:jc w:val="center"/>
                        <w:rPr>
                          <w:rFonts w:ascii="新細明體" w:hAnsi="新細明體" w:hint="eastAsia"/>
                          <w:sz w:val="35"/>
                          <w:szCs w:val="35"/>
                        </w:rPr>
                      </w:pPr>
                      <w:r>
                        <w:rPr>
                          <w:rFonts w:ascii="新細明體" w:hAnsi="新細明體" w:hint="eastAsia"/>
                          <w:sz w:val="35"/>
                          <w:szCs w:val="35"/>
                        </w:rPr>
                        <w:t>愛情魔力湯</w:t>
                      </w:r>
                    </w:p>
                    <w:p w:rsidR="00441685" w:rsidRDefault="00441685" w:rsidP="00441685">
                      <w:pPr>
                        <w:adjustRightInd w:val="0"/>
                        <w:snapToGrid w:val="0"/>
                        <w:jc w:val="center"/>
                        <w:rPr>
                          <w:rFonts w:ascii="新細明體" w:hAnsi="新細明體" w:hint="eastAsia"/>
                          <w:sz w:val="35"/>
                          <w:szCs w:val="35"/>
                        </w:rPr>
                      </w:pPr>
                      <w:r>
                        <w:rPr>
                          <w:rFonts w:ascii="新細明體" w:hAnsi="新細明體" w:hint="eastAsia"/>
                          <w:sz w:val="35"/>
                          <w:szCs w:val="35"/>
                        </w:rPr>
                        <w:t>(9節)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20955</wp:posOffset>
                </wp:positionV>
                <wp:extent cx="2057400" cy="921385"/>
                <wp:effectExtent l="9525" t="14605" r="9525" b="6985"/>
                <wp:wrapNone/>
                <wp:docPr id="15" name="流程圖: 替代處理程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213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15" o:spid="_x0000_s1026" type="#_x0000_t176" style="position:absolute;margin-left:135pt;margin-top:1.65pt;width:162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" strokeweight="1pt"/>
            </w:pict>
          </mc:Fallback>
        </mc:AlternateContent>
      </w:r>
    </w:p>
    <w:p w:rsidR="00441685" w:rsidRPr="003111E4" w:rsidRDefault="00441685" w:rsidP="00441685">
      <w:pPr>
        <w:rPr>
          <w:rFonts w:ascii="新細明體" w:hAnsi="新細明體" w:hint="eastAsia"/>
        </w:rPr>
      </w:pPr>
    </w:p>
    <w:p w:rsidR="00441685" w:rsidRPr="003111E4" w:rsidRDefault="00441685" w:rsidP="00441685">
      <w:pPr>
        <w:rPr>
          <w:rFonts w:ascii="新細明體" w:hAnsi="新細明體" w:hint="eastAsia"/>
        </w:rPr>
      </w:pPr>
      <w:r w:rsidRPr="003111E4">
        <w:rPr>
          <w:rFonts w:ascii="新細明體" w:hAnsi="新細明體" w:hint="eastAsia"/>
        </w:rPr>
        <w:t xml:space="preserve">                      </w:t>
      </w:r>
    </w:p>
    <w:p w:rsidR="00441685" w:rsidRPr="003111E4" w:rsidRDefault="00441685" w:rsidP="00441685">
      <w:pPr>
        <w:rPr>
          <w:rFonts w:ascii="新細明體" w:hAnsi="新細明體" w:hint="eastAsia"/>
        </w:rPr>
      </w:pPr>
    </w:p>
    <w:p w:rsidR="00441685" w:rsidRPr="003111E4" w:rsidRDefault="00441685" w:rsidP="00441685">
      <w:pPr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485140</wp:posOffset>
                </wp:positionV>
                <wp:extent cx="3886200" cy="0"/>
                <wp:effectExtent l="19050" t="21590" r="19050" b="1651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8.2pt" to="5in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" strokeweight="2.25pt"/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485140</wp:posOffset>
                </wp:positionV>
                <wp:extent cx="0" cy="457200"/>
                <wp:effectExtent l="19050" t="21590" r="19050" b="1651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8.2pt" to="5in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" strokeweight="2.25pt"/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485140</wp:posOffset>
                </wp:positionV>
                <wp:extent cx="0" cy="457200"/>
                <wp:effectExtent l="19050" t="21590" r="19050" b="1651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8.2pt" to="207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" strokeweight="2.25pt"/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485140</wp:posOffset>
                </wp:positionV>
                <wp:extent cx="0" cy="457200"/>
                <wp:effectExtent l="19050" t="21590" r="19050" b="1651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8.2pt" to="54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" strokeweight="2.25pt"/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27940</wp:posOffset>
                </wp:positionV>
                <wp:extent cx="0" cy="457200"/>
                <wp:effectExtent l="19050" t="21590" r="19050" b="1651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2pt" to="207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" strokeweight="2.25pt"/>
            </w:pict>
          </mc:Fallback>
        </mc:AlternateContent>
      </w:r>
    </w:p>
    <w:p w:rsidR="00441685" w:rsidRPr="003111E4" w:rsidRDefault="00441685" w:rsidP="00441685">
      <w:pPr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821055</wp:posOffset>
                </wp:positionV>
                <wp:extent cx="1485900" cy="571500"/>
                <wp:effectExtent l="0" t="0" r="0" b="444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685" w:rsidRDefault="00441685" w:rsidP="00441685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愛情大魔咒</w:t>
                            </w:r>
                          </w:p>
                          <w:p w:rsidR="00441685" w:rsidRDefault="00441685" w:rsidP="00441685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(3</w:t>
                            </w: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節</w:t>
                            </w: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27" type="#_x0000_t202" style="position:absolute;margin-left:297pt;margin-top:64.65pt;width:117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" stroked="f">
                <v:textbox>
                  <w:txbxContent>
                    <w:p w:rsidR="00441685" w:rsidRDefault="00441685" w:rsidP="00441685">
                      <w:pPr>
                        <w:spacing w:line="400" w:lineRule="exact"/>
                        <w:jc w:val="center"/>
                        <w:rPr>
                          <w:rFonts w:hint="eastAsia"/>
                          <w:sz w:val="35"/>
                          <w:szCs w:val="35"/>
                        </w:rPr>
                      </w:pPr>
                      <w:r>
                        <w:rPr>
                          <w:rFonts w:hint="eastAsia"/>
                          <w:sz w:val="35"/>
                          <w:szCs w:val="35"/>
                        </w:rPr>
                        <w:t>愛情大魔咒</w:t>
                      </w:r>
                    </w:p>
                    <w:p w:rsidR="00441685" w:rsidRDefault="00441685" w:rsidP="00441685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/>
                          <w:sz w:val="35"/>
                          <w:szCs w:val="35"/>
                        </w:rPr>
                      </w:pPr>
                      <w:r>
                        <w:rPr>
                          <w:rFonts w:hint="eastAsia"/>
                          <w:sz w:val="35"/>
                          <w:szCs w:val="35"/>
                        </w:rPr>
                        <w:t>(3</w:t>
                      </w:r>
                      <w:r>
                        <w:rPr>
                          <w:rFonts w:hint="eastAsia"/>
                          <w:sz w:val="35"/>
                          <w:szCs w:val="35"/>
                        </w:rPr>
                        <w:t>節</w:t>
                      </w:r>
                      <w:r>
                        <w:rPr>
                          <w:rFonts w:hint="eastAsia"/>
                          <w:sz w:val="35"/>
                          <w:szCs w:val="3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821055</wp:posOffset>
                </wp:positionV>
                <wp:extent cx="1485900" cy="571500"/>
                <wp:effectExtent l="0" t="0" r="0" b="444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685" w:rsidRDefault="00441685" w:rsidP="00441685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好想談戀愛</w:t>
                            </w:r>
                          </w:p>
                          <w:p w:rsidR="00441685" w:rsidRDefault="00441685" w:rsidP="00441685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(3</w:t>
                            </w: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節</w:t>
                            </w: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margin-left:2in;margin-top:64.65pt;width:11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" stroked="f">
                <v:textbox>
                  <w:txbxContent>
                    <w:p w:rsidR="00441685" w:rsidRDefault="00441685" w:rsidP="00441685">
                      <w:pPr>
                        <w:spacing w:line="400" w:lineRule="exact"/>
                        <w:jc w:val="center"/>
                        <w:rPr>
                          <w:rFonts w:hint="eastAsia"/>
                          <w:sz w:val="35"/>
                          <w:szCs w:val="35"/>
                        </w:rPr>
                      </w:pPr>
                      <w:r>
                        <w:rPr>
                          <w:rFonts w:hint="eastAsia"/>
                          <w:sz w:val="35"/>
                          <w:szCs w:val="35"/>
                        </w:rPr>
                        <w:t>好想談戀愛</w:t>
                      </w:r>
                    </w:p>
                    <w:p w:rsidR="00441685" w:rsidRDefault="00441685" w:rsidP="00441685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/>
                          <w:sz w:val="35"/>
                          <w:szCs w:val="35"/>
                        </w:rPr>
                      </w:pPr>
                      <w:r>
                        <w:rPr>
                          <w:rFonts w:hint="eastAsia"/>
                          <w:sz w:val="35"/>
                          <w:szCs w:val="35"/>
                        </w:rPr>
                        <w:t>(3</w:t>
                      </w:r>
                      <w:r>
                        <w:rPr>
                          <w:rFonts w:hint="eastAsia"/>
                          <w:sz w:val="35"/>
                          <w:szCs w:val="35"/>
                        </w:rPr>
                        <w:t>節</w:t>
                      </w:r>
                      <w:r>
                        <w:rPr>
                          <w:rFonts w:hint="eastAsia"/>
                          <w:sz w:val="35"/>
                          <w:szCs w:val="3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706755</wp:posOffset>
                </wp:positionV>
                <wp:extent cx="1714500" cy="793115"/>
                <wp:effectExtent l="9525" t="14605" r="9525" b="11430"/>
                <wp:wrapNone/>
                <wp:docPr id="7" name="流程圖: 替代處理程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3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替代處理程序 7" o:spid="_x0000_s1026" type="#_x0000_t176" style="position:absolute;margin-left:135pt;margin-top:55.65pt;width:135pt;height:6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" strokeweight="1pt"/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706755</wp:posOffset>
                </wp:positionV>
                <wp:extent cx="1714500" cy="793115"/>
                <wp:effectExtent l="9525" t="14605" r="9525" b="11430"/>
                <wp:wrapNone/>
                <wp:docPr id="6" name="流程圖: 替代處理程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3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替代處理程序 6" o:spid="_x0000_s1026" type="#_x0000_t176" style="position:absolute;margin-left:4in;margin-top:55.65pt;width:135pt;height:6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" strokeweight="1pt"/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706755</wp:posOffset>
                </wp:positionV>
                <wp:extent cx="1714500" cy="793115"/>
                <wp:effectExtent l="9525" t="14605" r="9525" b="11430"/>
                <wp:wrapNone/>
                <wp:docPr id="5" name="流程圖: 替代處理程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3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替代處理程序 5" o:spid="_x0000_s1026" type="#_x0000_t176" style="position:absolute;margin-left:-18pt;margin-top:55.65pt;width:135pt;height: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" strokeweight="1pt"/>
            </w:pict>
          </mc:Fallback>
        </mc:AlternateContent>
      </w: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821055</wp:posOffset>
                </wp:positionV>
                <wp:extent cx="1485900" cy="571500"/>
                <wp:effectExtent l="0" t="0" r="0" b="444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685" w:rsidRDefault="00441685" w:rsidP="00441685">
                            <w:pPr>
                              <w:spacing w:line="400" w:lineRule="exact"/>
                              <w:rPr>
                                <w:rFonts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愛的進行式</w:t>
                            </w:r>
                          </w:p>
                          <w:p w:rsidR="00441685" w:rsidRDefault="00441685" w:rsidP="00441685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(3</w:t>
                            </w: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節</w:t>
                            </w:r>
                            <w:r>
                              <w:rPr>
                                <w:rFonts w:hint="eastAsia"/>
                                <w:sz w:val="35"/>
                                <w:szCs w:val="3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-9pt;margin-top:64.65pt;width:11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" stroked="f">
                <v:textbox>
                  <w:txbxContent>
                    <w:p w:rsidR="00441685" w:rsidRDefault="00441685" w:rsidP="00441685">
                      <w:pPr>
                        <w:spacing w:line="400" w:lineRule="exact"/>
                        <w:rPr>
                          <w:rFonts w:hint="eastAsia"/>
                          <w:sz w:val="35"/>
                          <w:szCs w:val="35"/>
                        </w:rPr>
                      </w:pPr>
                      <w:r>
                        <w:rPr>
                          <w:rFonts w:hint="eastAsia"/>
                          <w:sz w:val="35"/>
                          <w:szCs w:val="35"/>
                        </w:rPr>
                        <w:t>愛的進行式</w:t>
                      </w:r>
                    </w:p>
                    <w:p w:rsidR="00441685" w:rsidRDefault="00441685" w:rsidP="00441685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/>
                          <w:sz w:val="35"/>
                          <w:szCs w:val="35"/>
                        </w:rPr>
                      </w:pPr>
                      <w:r>
                        <w:rPr>
                          <w:rFonts w:hint="eastAsia"/>
                          <w:sz w:val="35"/>
                          <w:szCs w:val="35"/>
                        </w:rPr>
                        <w:t>(3</w:t>
                      </w:r>
                      <w:r>
                        <w:rPr>
                          <w:rFonts w:hint="eastAsia"/>
                          <w:sz w:val="35"/>
                          <w:szCs w:val="35"/>
                        </w:rPr>
                        <w:t>節</w:t>
                      </w:r>
                      <w:r>
                        <w:rPr>
                          <w:rFonts w:hint="eastAsia"/>
                          <w:sz w:val="35"/>
                          <w:szCs w:val="3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spacing w:line="240" w:lineRule="exact"/>
        <w:rPr>
          <w:rFonts w:hint="eastAsia"/>
        </w:rPr>
      </w:pPr>
    </w:p>
    <w:p w:rsidR="00441685" w:rsidRPr="003111E4" w:rsidRDefault="00441685" w:rsidP="00441685">
      <w:pPr>
        <w:spacing w:line="0" w:lineRule="atLeast"/>
        <w:jc w:val="center"/>
        <w:rPr>
          <w:rFonts w:ascii="新細明體" w:hAnsi="新細明體" w:hint="eastAsia"/>
          <w:b/>
          <w:bCs/>
          <w:sz w:val="28"/>
        </w:rPr>
      </w:pPr>
      <w:r w:rsidRPr="003111E4">
        <w:rPr>
          <w:rFonts w:ascii="新細明體" w:hAnsi="新細明體" w:hint="eastAsia"/>
          <w:b/>
          <w:bCs/>
          <w:sz w:val="28"/>
        </w:rPr>
        <w:lastRenderedPageBreak/>
        <w:t>宜蘭縣壯圍國中</w:t>
      </w:r>
      <w:r>
        <w:rPr>
          <w:rFonts w:ascii="新細明體" w:hAnsi="新細明體" w:hint="eastAsia"/>
          <w:b/>
          <w:bCs/>
          <w:sz w:val="28"/>
        </w:rPr>
        <w:t>102</w:t>
      </w:r>
      <w:r w:rsidRPr="003111E4">
        <w:rPr>
          <w:rFonts w:ascii="新細明體" w:hAnsi="新細明體" w:hint="eastAsia"/>
          <w:b/>
          <w:bCs/>
          <w:sz w:val="28"/>
        </w:rPr>
        <w:t>學年度綜合活動課程設計</w:t>
      </w:r>
    </w:p>
    <w:p w:rsidR="00441685" w:rsidRPr="003111E4" w:rsidRDefault="00441685" w:rsidP="00441685">
      <w:pPr>
        <w:spacing w:line="0" w:lineRule="atLeast"/>
        <w:jc w:val="center"/>
        <w:rPr>
          <w:rFonts w:ascii="新細明體" w:hAnsi="新細明體" w:hint="eastAsia"/>
          <w:b/>
          <w:bCs/>
          <w:sz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200"/>
        <w:gridCol w:w="1440"/>
        <w:gridCol w:w="720"/>
      </w:tblGrid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教材來源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自編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設計者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楊曉萍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參考資料</w:t>
            </w:r>
          </w:p>
        </w:tc>
        <w:tc>
          <w:tcPr>
            <w:tcW w:w="7005" w:type="dxa"/>
            <w:gridSpan w:val="5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proofErr w:type="gramStart"/>
            <w:r w:rsidRPr="003111E4">
              <w:rPr>
                <w:rFonts w:ascii="新細明體" w:hAnsi="新細明體" w:hint="eastAsia"/>
              </w:rPr>
              <w:t>康軒版輔導</w:t>
            </w:r>
            <w:proofErr w:type="gramEnd"/>
            <w:r w:rsidRPr="003111E4">
              <w:rPr>
                <w:rFonts w:ascii="新細明體" w:hAnsi="新細明體" w:hint="eastAsia"/>
              </w:rPr>
              <w:t>活動課本(教師手冊2下)第八單元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主題單元</w:t>
            </w:r>
          </w:p>
        </w:tc>
        <w:tc>
          <w:tcPr>
            <w:tcW w:w="232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愛情魔力湯</w:t>
            </w:r>
          </w:p>
        </w:tc>
        <w:tc>
          <w:tcPr>
            <w:tcW w:w="132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實施年級</w:t>
            </w:r>
          </w:p>
        </w:tc>
        <w:tc>
          <w:tcPr>
            <w:tcW w:w="120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八上</w:t>
            </w:r>
          </w:p>
        </w:tc>
        <w:tc>
          <w:tcPr>
            <w:tcW w:w="144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教學時間</w:t>
            </w:r>
          </w:p>
        </w:tc>
        <w:tc>
          <w:tcPr>
            <w:tcW w:w="720" w:type="dxa"/>
            <w:vMerge w:val="restart"/>
          </w:tcPr>
          <w:p w:rsidR="00441685" w:rsidRPr="003111E4" w:rsidRDefault="00441685" w:rsidP="00FE06D2">
            <w:pPr>
              <w:spacing w:line="240" w:lineRule="atLeast"/>
              <w:ind w:firstLineChars="100" w:firstLine="24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3節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單元名稱</w:t>
            </w:r>
          </w:p>
        </w:tc>
        <w:tc>
          <w:tcPr>
            <w:tcW w:w="232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愛的進行式</w:t>
            </w:r>
          </w:p>
        </w:tc>
        <w:tc>
          <w:tcPr>
            <w:tcW w:w="132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20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72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275" w:type="dxa"/>
          </w:tcPr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學習目標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0" w:lineRule="atLeast"/>
              <w:ind w:left="194" w:hangingChars="81" w:hanging="194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1.透過活動，學習分辨「喜歡」與「愛」的情緒。</w:t>
            </w:r>
          </w:p>
          <w:p w:rsidR="00441685" w:rsidRPr="003111E4" w:rsidRDefault="00441685" w:rsidP="00FE06D2">
            <w:pPr>
              <w:spacing w:line="0" w:lineRule="atLeast"/>
              <w:ind w:left="180" w:hangingChars="75" w:hanging="180"/>
              <w:jc w:val="both"/>
              <w:rPr>
                <w:rFonts w:ascii="標楷體" w:eastAsia="標楷體" w:hint="eastAsia"/>
              </w:rPr>
            </w:pPr>
            <w:r w:rsidRPr="003111E4">
              <w:rPr>
                <w:rFonts w:ascii="新細明體" w:hAnsi="新細明體" w:hint="eastAsia"/>
              </w:rPr>
              <w:t>2.藉由兩性交往五階段的認識，找出自己所處的階段。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評量重點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441685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能說出「喜歡」和「愛」的不同</w:t>
            </w:r>
          </w:p>
          <w:p w:rsidR="00441685" w:rsidRPr="003111E4" w:rsidRDefault="00441685" w:rsidP="00441685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能說出兩性交往的五個階段</w:t>
            </w:r>
          </w:p>
          <w:p w:rsidR="00441685" w:rsidRPr="003111E4" w:rsidRDefault="00441685" w:rsidP="00441685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能說出自己目前所處的階段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能力指標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3111E4">
                <w:rPr>
                  <w:rFonts w:ascii="新細明體" w:hAnsi="新細明體" w:hint="eastAsia"/>
                </w:rPr>
                <w:t>2-4-2</w:t>
              </w:r>
            </w:smartTag>
            <w:r w:rsidRPr="003111E4">
              <w:rPr>
                <w:rFonts w:ascii="新細明體" w:hAnsi="新細明體" w:hint="eastAsia"/>
              </w:rPr>
              <w:t>探討人際交往與未來家庭、婚姻的關係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融入議題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性別平等教育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教學活動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教學資源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8779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壹、準備活動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一、教師部分： 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Chars="396" w:left="1159" w:hangingChars="87" w:hanging="209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1.準備"kiss woman"、"你肩膀上有蜻蜓嗎？" MV、公視"我的這一班--有人暗戀我"影片 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2.製作兩性交往五階段說明之PPT檔。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3.收集兩性交往五階段相關歌曲。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Chars="400" w:left="1200" w:hangingChars="100" w:hanging="24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4.借筆記型電腦、單槍投影機、錄放影機、小喇叭、錄放音機。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二、學生部分： 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Chars="200" w:left="480" w:firstLineChars="200" w:firstLine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1.帶學生活動手冊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Chars="200" w:left="480" w:firstLineChars="200" w:firstLine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2.排分組座位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="-23" w:firstLineChars="400" w:firstLine="960"/>
              <w:jc w:val="both"/>
              <w:rPr>
                <w:rFonts w:ascii="新細明體" w:hAnsi="新細明體"/>
              </w:rPr>
            </w:pPr>
            <w:r w:rsidRPr="003111E4">
              <w:rPr>
                <w:rFonts w:ascii="新細明體" w:hAnsi="新細明體" w:hint="eastAsia"/>
              </w:rPr>
              <w:t>3.準備兩性情歌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貳、發展活動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48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一、愛的故事（45′）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/>
              <w:jc w:val="both"/>
              <w:rPr>
                <w:rFonts w:hint="eastAsia"/>
              </w:rPr>
            </w:pPr>
            <w:r w:rsidRPr="003111E4">
              <w:rPr>
                <w:rFonts w:ascii="新細明體" w:hAnsi="新細明體" w:hint="eastAsia"/>
              </w:rPr>
              <w:t>1.教師說明：</w:t>
            </w:r>
            <w:r w:rsidRPr="003111E4">
              <w:rPr>
                <w:rFonts w:hint="eastAsia"/>
              </w:rPr>
              <w:t>在我們的生活周遭，有許多愛情的故</w:t>
            </w:r>
            <w:r w:rsidRPr="003111E4">
              <w:rPr>
                <w:rFonts w:hint="eastAsia"/>
              </w:rPr>
              <w:t xml:space="preserve">   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 w:firstLineChars="78" w:firstLine="187"/>
              <w:jc w:val="both"/>
              <w:rPr>
                <w:rFonts w:hint="eastAsia"/>
              </w:rPr>
            </w:pPr>
            <w:r w:rsidRPr="003111E4">
              <w:rPr>
                <w:rFonts w:hint="eastAsia"/>
              </w:rPr>
              <w:t>事不斷在發生，不同的愛情故事中，總有一些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 w:firstLineChars="78" w:firstLine="187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hint="eastAsia"/>
              </w:rPr>
              <w:t>相似的起伏與轉折。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2.教師播放影片</w:t>
            </w:r>
            <w:r w:rsidRPr="003111E4">
              <w:rPr>
                <w:rFonts w:ascii="新細明體" w:hAnsi="新細明體"/>
              </w:rPr>
              <w:t>--</w:t>
            </w:r>
            <w:r w:rsidRPr="003111E4">
              <w:rPr>
                <w:rFonts w:ascii="新細明體" w:hAnsi="新細明體" w:hint="eastAsia"/>
              </w:rPr>
              <w:t>kiss woman(10分鐘)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3.透過影片帶領同學進行</w:t>
            </w:r>
            <w:proofErr w:type="gramStart"/>
            <w:r w:rsidRPr="003111E4">
              <w:rPr>
                <w:rFonts w:ascii="新細明體" w:hAnsi="新細明體"/>
              </w:rPr>
              <w:t>”</w:t>
            </w:r>
            <w:proofErr w:type="gramEnd"/>
            <w:r w:rsidRPr="003111E4">
              <w:rPr>
                <w:rFonts w:ascii="新細明體" w:hAnsi="新細明體" w:hint="eastAsia"/>
              </w:rPr>
              <w:t>愛的故事</w:t>
            </w:r>
            <w:proofErr w:type="gramStart"/>
            <w:r w:rsidRPr="003111E4">
              <w:rPr>
                <w:rFonts w:ascii="新細明體" w:hAnsi="新細明體"/>
              </w:rPr>
              <w:t>”</w:t>
            </w:r>
            <w:proofErr w:type="gramEnd"/>
            <w:r w:rsidRPr="003111E4">
              <w:rPr>
                <w:rFonts w:ascii="新細明體" w:hAnsi="新細明體" w:hint="eastAsia"/>
              </w:rPr>
              <w:t>討論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Chars="400" w:left="1162" w:hangingChars="84" w:hanging="202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4.教師於黑板上貼上或寫上愛的進行式流程圖(包括"認識"、"交往"、"衝突"、"了解"、"熟悉"、"親密"、"決定")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left="96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5.問題討論：</w:t>
            </w:r>
          </w:p>
          <w:p w:rsidR="00441685" w:rsidRPr="003111E4" w:rsidRDefault="00441685" w:rsidP="00441685"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男女主角是如何認識的？</w:t>
            </w:r>
          </w:p>
          <w:p w:rsidR="00441685" w:rsidRPr="003111E4" w:rsidRDefault="00441685" w:rsidP="00441685"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他們是在什麼情況下進行交往的？</w:t>
            </w:r>
          </w:p>
          <w:p w:rsidR="00441685" w:rsidRPr="003111E4" w:rsidRDefault="00441685" w:rsidP="00441685"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交往後，他們有無發生衝突？為了什麼事？</w:t>
            </w:r>
          </w:p>
          <w:p w:rsidR="00441685" w:rsidRPr="003111E4" w:rsidRDefault="00441685" w:rsidP="00441685"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衝突發生後，他們如何進行處理？</w:t>
            </w:r>
          </w:p>
          <w:p w:rsidR="00441685" w:rsidRPr="003111E4" w:rsidRDefault="00441685" w:rsidP="00441685"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這樣的處理對於二人的感情造成了什麼樣的影響？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"kiss </w:t>
            </w:r>
            <w:proofErr w:type="spellStart"/>
            <w:r w:rsidRPr="003111E4">
              <w:rPr>
                <w:rFonts w:ascii="新細明體" w:hAnsi="新細明體" w:hint="eastAsia"/>
              </w:rPr>
              <w:t>woman"MV</w:t>
            </w:r>
            <w:proofErr w:type="spellEnd"/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32" w:right="77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愛的進行式流程圖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8436"/>
        </w:trPr>
        <w:tc>
          <w:tcPr>
            <w:tcW w:w="6120" w:type="dxa"/>
            <w:gridSpan w:val="4"/>
          </w:tcPr>
          <w:p w:rsidR="00441685" w:rsidRPr="003111E4" w:rsidRDefault="00441685" w:rsidP="004416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lastRenderedPageBreak/>
              <w:t>如果你是影片中的男主角，你的決定為何呢？</w:t>
            </w:r>
          </w:p>
          <w:p w:rsidR="00441685" w:rsidRPr="003111E4" w:rsidRDefault="00441685" w:rsidP="004416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如果你是影片中的女主角，當你知道男主角對自己的付出時，你的感受為何呢？又你會做出什麼樣的決定呢？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jc w:val="both"/>
              <w:rPr>
                <w:rFonts w:hint="eastAsia"/>
              </w:rPr>
            </w:pPr>
            <w:r w:rsidRPr="003111E4">
              <w:rPr>
                <w:rFonts w:ascii="新細明體" w:hAnsi="新細明體" w:hint="eastAsia"/>
              </w:rPr>
              <w:t>6.教師歸納說明：</w:t>
            </w:r>
            <w:r w:rsidRPr="003111E4">
              <w:rPr>
                <w:rFonts w:hint="eastAsia"/>
              </w:rPr>
              <w:t>正常男女交往模式大約是：相識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321945</wp:posOffset>
                      </wp:positionV>
                      <wp:extent cx="200025" cy="9525"/>
                      <wp:effectExtent l="9525" t="43180" r="19050" b="61595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25.35pt" to="123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新細明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93345</wp:posOffset>
                      </wp:positionV>
                      <wp:extent cx="200025" cy="9525"/>
                      <wp:effectExtent l="9525" t="43180" r="19050" b="6159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85pt,7.35pt" to="163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新細明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91440</wp:posOffset>
                      </wp:positionV>
                      <wp:extent cx="200025" cy="9525"/>
                      <wp:effectExtent l="6350" t="50800" r="22225" b="5397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7.2pt" to="70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3111E4">
              <w:rPr>
                <w:rFonts w:hint="eastAsia"/>
              </w:rPr>
              <w:t xml:space="preserve">　　較密切的交往　　作決定以固定兩人之間的愛情關係　男女密切關係的形式化。但在密切交往前常會弄不清楚我是愛他還是喜歡他。究竟喜歡、愛、愛情有何不同呢？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7.教師播放影片--"你的肩膀上有蜻蜓嗎?"(5分鐘)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8.教師於黑板上畫三個部分重疊的圓圈，針對上述二部影片，帶領同學進行"喜歡"和"愛"的討論。並請同學思考：</w:t>
            </w:r>
          </w:p>
          <w:p w:rsidR="00441685" w:rsidRPr="003111E4" w:rsidRDefault="00441685" w:rsidP="00FE06D2">
            <w:pPr>
              <w:spacing w:line="0" w:lineRule="atLeast"/>
              <w:ind w:left="96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(1)"喜歡"是什麼?</w:t>
            </w:r>
          </w:p>
          <w:p w:rsidR="00441685" w:rsidRPr="003111E4" w:rsidRDefault="00441685" w:rsidP="00FE06D2">
            <w:pPr>
              <w:spacing w:line="0" w:lineRule="atLeast"/>
              <w:ind w:left="96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(2)"愛"是什麼?</w:t>
            </w:r>
          </w:p>
          <w:p w:rsidR="00441685" w:rsidRPr="003111E4" w:rsidRDefault="00441685" w:rsidP="00FE06D2">
            <w:pPr>
              <w:spacing w:line="0" w:lineRule="atLeast"/>
              <w:ind w:left="96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(3)"愛情"是什麼?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(4)二部影片中的男女主角，到底是基於"喜歡"還是"愛"而決定在一起的呢？</w:t>
            </w:r>
          </w:p>
          <w:p w:rsidR="00441685" w:rsidRPr="003111E4" w:rsidRDefault="00441685" w:rsidP="00FE06D2">
            <w:pPr>
              <w:spacing w:line="340" w:lineRule="exact"/>
              <w:ind w:left="1147" w:right="-23" w:hangingChars="478" w:hanging="1147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        9.教師總結說明：喜歡對方，是成為好朋友的基礎；愛情則會關係到獨占性、親密關係，兩者有顯著的差別。在自己還無法分辨自己的感情狀況下就談戀愛，是會讓雙方都陷入混亂，無法好好相處！</w:t>
            </w:r>
          </w:p>
          <w:p w:rsidR="00441685" w:rsidRPr="003111E4" w:rsidRDefault="00441685" w:rsidP="00FE06D2">
            <w:pPr>
              <w:spacing w:line="0" w:lineRule="atLeast"/>
              <w:ind w:left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二、愛的路上怎麼走？（90′）</w:t>
            </w:r>
          </w:p>
          <w:p w:rsidR="00441685" w:rsidRPr="003111E4" w:rsidRDefault="00441685" w:rsidP="00FE06D2">
            <w:pPr>
              <w:spacing w:line="0" w:lineRule="atLeast"/>
              <w:ind w:leftChars="380" w:left="1092" w:hangingChars="75" w:hanging="18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1.教師說明：</w:t>
            </w:r>
            <w:r w:rsidRPr="003111E4">
              <w:rPr>
                <w:rFonts w:hint="eastAsia"/>
              </w:rPr>
              <w:t>感情的發展，是有階段性的，需要付出時間，逐漸累積，才能使青蘋果不再羞澀。</w:t>
            </w:r>
          </w:p>
          <w:p w:rsidR="00441685" w:rsidRPr="003111E4" w:rsidRDefault="00441685" w:rsidP="00FE06D2">
            <w:pPr>
              <w:spacing w:line="0" w:lineRule="atLeast"/>
              <w:ind w:leftChars="401" w:left="1144" w:hangingChars="76" w:hanging="182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2.教師播放"我的這一班--有人暗戀我"影片(25分鐘)</w:t>
            </w:r>
          </w:p>
          <w:p w:rsidR="00441685" w:rsidRPr="003111E4" w:rsidRDefault="00441685" w:rsidP="00FE06D2">
            <w:pPr>
              <w:spacing w:line="0" w:lineRule="atLeast"/>
              <w:ind w:left="1147" w:hangingChars="478" w:hanging="1147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        3.教師藉由影片的欣賞及討論，帶領同學認識兩性交往的五個階段(</w:t>
            </w:r>
            <w:proofErr w:type="spellStart"/>
            <w:r w:rsidRPr="003111E4">
              <w:rPr>
                <w:rFonts w:ascii="新細明體" w:hAnsi="新細明體" w:hint="eastAsia"/>
              </w:rPr>
              <w:t>ppt</w:t>
            </w:r>
            <w:proofErr w:type="spellEnd"/>
            <w:r w:rsidRPr="003111E4">
              <w:rPr>
                <w:rFonts w:ascii="新細明體" w:hAnsi="新細明體" w:hint="eastAsia"/>
              </w:rPr>
              <w:t>檔)。</w:t>
            </w:r>
          </w:p>
          <w:p w:rsidR="00441685" w:rsidRPr="003111E4" w:rsidRDefault="00441685" w:rsidP="00FE06D2">
            <w:pPr>
              <w:spacing w:line="0" w:lineRule="atLeast"/>
              <w:ind w:left="1202" w:hangingChars="501" w:hanging="1202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        </w:t>
            </w:r>
            <w:proofErr w:type="gramStart"/>
            <w:r w:rsidRPr="003111E4">
              <w:rPr>
                <w:rFonts w:ascii="新細明體" w:hAnsi="新細明體" w:hint="eastAsia"/>
              </w:rPr>
              <w:t>＊</w:t>
            </w:r>
            <w:proofErr w:type="gramEnd"/>
            <w:r w:rsidRPr="003111E4">
              <w:rPr>
                <w:rFonts w:ascii="新細明體" w:hAnsi="新細明體" w:hint="eastAsia"/>
              </w:rPr>
              <w:t>兩性交往五階段：</w:t>
            </w:r>
          </w:p>
          <w:p w:rsidR="00441685" w:rsidRPr="003111E4" w:rsidRDefault="00441685" w:rsidP="00441685">
            <w:pPr>
              <w:numPr>
                <w:ilvl w:val="0"/>
                <w:numId w:val="3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性別意識淡薄期</w:t>
            </w:r>
          </w:p>
          <w:p w:rsidR="00441685" w:rsidRPr="003111E4" w:rsidRDefault="00441685" w:rsidP="00441685">
            <w:pPr>
              <w:numPr>
                <w:ilvl w:val="0"/>
                <w:numId w:val="3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團體活動</w:t>
            </w:r>
            <w:proofErr w:type="gramStart"/>
            <w:r w:rsidRPr="003111E4">
              <w:rPr>
                <w:rFonts w:ascii="新細明體" w:hAnsi="新細明體" w:hint="eastAsia"/>
              </w:rPr>
              <w:t>群友期</w:t>
            </w:r>
            <w:proofErr w:type="gramEnd"/>
          </w:p>
          <w:p w:rsidR="00441685" w:rsidRPr="003111E4" w:rsidRDefault="00441685" w:rsidP="00441685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proofErr w:type="gramStart"/>
            <w:r w:rsidRPr="003111E4">
              <w:rPr>
                <w:rFonts w:ascii="新細明體" w:hAnsi="新細明體" w:hint="eastAsia"/>
              </w:rPr>
              <w:t>數對異性群友期</w:t>
            </w:r>
            <w:proofErr w:type="gramEnd"/>
          </w:p>
          <w:p w:rsidR="00441685" w:rsidRPr="003111E4" w:rsidRDefault="00441685" w:rsidP="00441685">
            <w:pPr>
              <w:numPr>
                <w:ilvl w:val="0"/>
                <w:numId w:val="3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非固定對象交往期</w:t>
            </w:r>
          </w:p>
          <w:p w:rsidR="00441685" w:rsidRPr="003111E4" w:rsidRDefault="00441685" w:rsidP="00441685">
            <w:pPr>
              <w:numPr>
                <w:ilvl w:val="0"/>
                <w:numId w:val="3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固定對象交往期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4.教師進行兩性歌曲播放，請同學討論每一首歌曲所傳達的意境，是屬於兩性交往的哪一個階段。</w:t>
            </w:r>
            <w:proofErr w:type="gramStart"/>
            <w:r w:rsidRPr="003111E4">
              <w:rPr>
                <w:rFonts w:ascii="新細明體" w:hAnsi="新細明體" w:hint="eastAsia"/>
              </w:rPr>
              <w:t>（</w:t>
            </w:r>
            <w:proofErr w:type="gramEnd"/>
            <w:r w:rsidRPr="003111E4">
              <w:rPr>
                <w:rFonts w:ascii="新細明體" w:hAnsi="新細明體" w:hint="eastAsia"/>
              </w:rPr>
              <w:t>歌曲可請學生準備，進行隨機點播，藉此加深學生對兩性交往五階段的認識。）</w:t>
            </w:r>
          </w:p>
          <w:p w:rsidR="00441685" w:rsidRPr="003111E4" w:rsidRDefault="00441685" w:rsidP="00FE06D2">
            <w:pPr>
              <w:spacing w:line="0" w:lineRule="atLeast"/>
              <w:ind w:left="1202" w:hangingChars="501" w:hanging="1202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        5.教師提問：</w:t>
            </w:r>
          </w:p>
          <w:p w:rsidR="00441685" w:rsidRPr="003111E4" w:rsidRDefault="00441685" w:rsidP="00441685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透過以上活動的進行，你對於兩性交往階段有何新的體認？</w:t>
            </w:r>
          </w:p>
          <w:p w:rsidR="00441685" w:rsidRPr="003111E4" w:rsidRDefault="00441685" w:rsidP="00FE06D2">
            <w:pPr>
              <w:spacing w:line="340" w:lineRule="exact"/>
              <w:ind w:right="-23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pacing w:line="240" w:lineRule="atLeast"/>
              <w:ind w:right="-19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"還剩下什麼"MV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"有人暗戀我"影片</w:t>
            </w: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兩性交往階段</w:t>
            </w:r>
            <w:proofErr w:type="spellStart"/>
            <w:r w:rsidRPr="003111E4">
              <w:rPr>
                <w:rFonts w:ascii="新細明體" w:hAnsi="新細明體" w:hint="eastAsia"/>
              </w:rPr>
              <w:t>ppt</w:t>
            </w:r>
            <w:proofErr w:type="spellEnd"/>
            <w:r w:rsidRPr="003111E4">
              <w:rPr>
                <w:rFonts w:ascii="新細明體" w:hAnsi="新細明體" w:hint="eastAsia"/>
              </w:rPr>
              <w:t>檔</w:t>
            </w: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兩性歌曲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8280" w:type="dxa"/>
            <w:gridSpan w:val="6"/>
            <w:tcBorders>
              <w:bottom w:val="single" w:sz="4" w:space="0" w:color="auto"/>
            </w:tcBorders>
          </w:tcPr>
          <w:p w:rsidR="00441685" w:rsidRPr="003111E4" w:rsidRDefault="00441685" w:rsidP="00441685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lastRenderedPageBreak/>
              <w:t>你認為自己目前是屬於哪一個階段？為什麼？</w:t>
            </w:r>
          </w:p>
          <w:p w:rsidR="00441685" w:rsidRPr="003111E4" w:rsidRDefault="00441685" w:rsidP="00FE06D2">
            <w:pPr>
              <w:spacing w:line="0" w:lineRule="atLeast"/>
              <w:ind w:leftChars="426" w:left="1200" w:hangingChars="74" w:hanging="178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6.教師總結歸納說明：　</w:t>
            </w:r>
          </w:p>
          <w:p w:rsidR="00441685" w:rsidRPr="003111E4" w:rsidRDefault="00441685" w:rsidP="00FE06D2">
            <w:pPr>
              <w:spacing w:line="0" w:lineRule="atLeast"/>
              <w:ind w:left="1202" w:hangingChars="501" w:hanging="1202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　　　　  兩性交往的方式與態度是需要學習的，在固定交往對象之前每</w:t>
            </w:r>
            <w:proofErr w:type="gramStart"/>
            <w:r w:rsidRPr="003111E4">
              <w:rPr>
                <w:rFonts w:ascii="新細明體" w:hAnsi="新細明體" w:hint="eastAsia"/>
              </w:rPr>
              <w:t>個人均有權利</w:t>
            </w:r>
            <w:proofErr w:type="gramEnd"/>
            <w:r w:rsidRPr="003111E4">
              <w:rPr>
                <w:rFonts w:ascii="新細明體" w:hAnsi="新細明體" w:hint="eastAsia"/>
              </w:rPr>
              <w:t>而且最好多認識一些異性的普通朋友，再從中學習如何與異性相處。但是在非固定對象交往期中要注意一些要點，才不會為自己及對方帶來困擾。要點包括：</w:t>
            </w:r>
          </w:p>
          <w:p w:rsidR="00441685" w:rsidRPr="003111E4" w:rsidRDefault="00441685" w:rsidP="00441685">
            <w:pPr>
              <w:numPr>
                <w:ilvl w:val="0"/>
                <w:numId w:val="5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使用的語言避免過度親密，以免對方將友情視為愛情，或自認是對方的唯一。</w:t>
            </w:r>
          </w:p>
          <w:p w:rsidR="00441685" w:rsidRPr="003111E4" w:rsidRDefault="00441685" w:rsidP="00441685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注意兩人身體的距離，因為人際距離往往象徵著兩人關係的深淺，過度親密的身體接觸易使對方誤以為你認可兩人的感情，或兩人皆沉溺於生理探索而忽略心理、個性的瞭解。</w:t>
            </w:r>
          </w:p>
          <w:p w:rsidR="00441685" w:rsidRPr="003111E4" w:rsidRDefault="00441685" w:rsidP="00441685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注意送對方的禮物要能配襯自己對對方的感情，切莫</w:t>
            </w:r>
            <w:proofErr w:type="gramStart"/>
            <w:r w:rsidRPr="003111E4">
              <w:rPr>
                <w:rFonts w:ascii="新細明體" w:hAnsi="新細明體" w:hint="eastAsia"/>
              </w:rPr>
              <w:t>情輕禮重</w:t>
            </w:r>
            <w:proofErr w:type="gramEnd"/>
            <w:r w:rsidRPr="003111E4">
              <w:rPr>
                <w:rFonts w:ascii="新細明體" w:hAnsi="新細明體" w:hint="eastAsia"/>
              </w:rPr>
              <w:t>。</w:t>
            </w:r>
          </w:p>
          <w:p w:rsidR="00441685" w:rsidRPr="003111E4" w:rsidRDefault="00441685" w:rsidP="00441685">
            <w:pPr>
              <w:adjustRightInd w:val="0"/>
              <w:snapToGrid w:val="0"/>
              <w:spacing w:beforeLines="30" w:before="108" w:line="240" w:lineRule="atLeas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參、結束活動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0" w:lineRule="atLeast"/>
              <w:ind w:firstLineChars="402" w:firstLine="965"/>
              <w:rPr>
                <w:rFonts w:ascii="新細明體" w:hAnsi="新細明體" w:hint="eastAsia"/>
                <w:b/>
              </w:rPr>
            </w:pPr>
            <w:r w:rsidRPr="003111E4">
              <w:rPr>
                <w:rFonts w:ascii="新細明體" w:hint="eastAsia"/>
              </w:rPr>
              <w:t>預告下次上課內容及所需攜帶的用品。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8280" w:type="dxa"/>
            <w:gridSpan w:val="6"/>
            <w:tcBorders>
              <w:bottom w:val="single" w:sz="4" w:space="0" w:color="auto"/>
            </w:tcBorders>
          </w:tcPr>
          <w:p w:rsidR="00441685" w:rsidRPr="003111E4" w:rsidRDefault="00441685" w:rsidP="00FE06D2">
            <w:p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/>
              </w:rPr>
            </w:pPr>
            <w:r w:rsidRPr="003111E4">
              <w:rPr>
                <w:rFonts w:ascii="新細明體" w:hAnsi="新細明體" w:hint="eastAsia"/>
                <w:b/>
              </w:rPr>
              <w:t>教學注意事項：</w:t>
            </w:r>
          </w:p>
          <w:p w:rsidR="00441685" w:rsidRPr="003111E4" w:rsidRDefault="00441685" w:rsidP="00441685">
            <w:pPr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請於本單元上課前交待學生收集兩性交往情歌。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Cs/>
              </w:rPr>
            </w:pPr>
          </w:p>
        </w:tc>
      </w:tr>
    </w:tbl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/>
    <w:p w:rsidR="00441685" w:rsidRPr="003111E4" w:rsidRDefault="00441685" w:rsidP="00441685">
      <w:pPr>
        <w:spacing w:line="240" w:lineRule="exact"/>
        <w:rPr>
          <w:rFonts w:hint="eastAsia"/>
        </w:rPr>
      </w:pPr>
    </w:p>
    <w:p w:rsidR="00441685" w:rsidRPr="003111E4" w:rsidRDefault="00441685" w:rsidP="00441685">
      <w:pPr>
        <w:spacing w:line="240" w:lineRule="exact"/>
        <w:rPr>
          <w:rFonts w:hint="eastAsia"/>
        </w:rPr>
      </w:pPr>
    </w:p>
    <w:p w:rsidR="00441685" w:rsidRPr="003111E4" w:rsidRDefault="00441685" w:rsidP="00441685">
      <w:pPr>
        <w:spacing w:line="240" w:lineRule="exact"/>
        <w:rPr>
          <w:rFonts w:hint="eastAsia"/>
        </w:rPr>
      </w:pPr>
    </w:p>
    <w:p w:rsidR="00441685" w:rsidRPr="003111E4" w:rsidRDefault="00441685" w:rsidP="00441685">
      <w:pPr>
        <w:spacing w:line="240" w:lineRule="exact"/>
        <w:rPr>
          <w:rFonts w:hint="eastAsia"/>
        </w:rPr>
      </w:pPr>
    </w:p>
    <w:p w:rsidR="00441685" w:rsidRPr="003111E4" w:rsidRDefault="00441685" w:rsidP="00441685">
      <w:pPr>
        <w:spacing w:line="240" w:lineRule="exact"/>
        <w:rPr>
          <w:rFonts w:hint="eastAsia"/>
        </w:rPr>
      </w:pPr>
    </w:p>
    <w:p w:rsidR="00441685" w:rsidRPr="003111E4" w:rsidRDefault="00441685" w:rsidP="00441685">
      <w:pPr>
        <w:spacing w:line="0" w:lineRule="atLeast"/>
        <w:jc w:val="center"/>
        <w:rPr>
          <w:rFonts w:ascii="新細明體" w:hAnsi="新細明體" w:hint="eastAsia"/>
          <w:b/>
          <w:bCs/>
          <w:sz w:val="28"/>
        </w:rPr>
      </w:pPr>
      <w:r w:rsidRPr="003111E4">
        <w:rPr>
          <w:rFonts w:ascii="新細明體" w:hAnsi="新細明體" w:hint="eastAsia"/>
          <w:b/>
          <w:bCs/>
          <w:sz w:val="28"/>
        </w:rPr>
        <w:lastRenderedPageBreak/>
        <w:t>宜蘭縣壯圍國中</w:t>
      </w:r>
      <w:r>
        <w:rPr>
          <w:rFonts w:ascii="新細明體" w:hAnsi="新細明體" w:hint="eastAsia"/>
          <w:b/>
          <w:bCs/>
          <w:sz w:val="28"/>
        </w:rPr>
        <w:t>102</w:t>
      </w:r>
      <w:r w:rsidRPr="003111E4">
        <w:rPr>
          <w:rFonts w:ascii="新細明體" w:hAnsi="新細明體" w:hint="eastAsia"/>
          <w:b/>
          <w:bCs/>
          <w:sz w:val="28"/>
        </w:rPr>
        <w:t>學年度綜合活動課程設計</w:t>
      </w:r>
    </w:p>
    <w:p w:rsidR="00441685" w:rsidRPr="003111E4" w:rsidRDefault="00441685" w:rsidP="00441685">
      <w:pPr>
        <w:spacing w:line="0" w:lineRule="atLeast"/>
        <w:jc w:val="center"/>
        <w:rPr>
          <w:rFonts w:ascii="新細明體" w:hAnsi="新細明體" w:hint="eastAsia"/>
          <w:b/>
          <w:bCs/>
          <w:sz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200"/>
        <w:gridCol w:w="1440"/>
        <w:gridCol w:w="720"/>
      </w:tblGrid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教材來源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自編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設計者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楊曉萍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參考資料</w:t>
            </w:r>
          </w:p>
        </w:tc>
        <w:tc>
          <w:tcPr>
            <w:tcW w:w="7005" w:type="dxa"/>
            <w:gridSpan w:val="5"/>
          </w:tcPr>
          <w:p w:rsidR="00441685" w:rsidRPr="003111E4" w:rsidRDefault="00441685" w:rsidP="00441685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楊佳</w:t>
            </w:r>
            <w:proofErr w:type="gramStart"/>
            <w:r w:rsidRPr="003111E4">
              <w:rPr>
                <w:rFonts w:ascii="新細明體" w:hAnsi="新細明體" w:hint="eastAsia"/>
              </w:rPr>
              <w:t>羚著</w:t>
            </w:r>
            <w:proofErr w:type="gramEnd"/>
            <w:r w:rsidRPr="003111E4">
              <w:rPr>
                <w:rFonts w:ascii="新細明體" w:hAnsi="新細明體" w:hint="eastAsia"/>
              </w:rPr>
              <w:t>，第六章 好想談戀愛？反思異性戀的性別文化，性別平等教育大補帖，台北市，女書文化，民91，頁140-158。</w:t>
            </w:r>
          </w:p>
          <w:p w:rsidR="00441685" w:rsidRPr="003111E4" w:rsidRDefault="00441685" w:rsidP="00441685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校園</w:t>
            </w:r>
            <w:proofErr w:type="gramStart"/>
            <w:r w:rsidRPr="003111E4">
              <w:rPr>
                <w:rFonts w:ascii="新細明體" w:hAnsi="新細明體" w:hint="eastAsia"/>
              </w:rPr>
              <w:t>研</w:t>
            </w:r>
            <w:proofErr w:type="gramEnd"/>
            <w:r w:rsidRPr="003111E4">
              <w:rPr>
                <w:rFonts w:ascii="新細明體" w:hAnsi="新細明體" w:hint="eastAsia"/>
              </w:rPr>
              <w:t>訓</w:t>
            </w:r>
            <w:proofErr w:type="gramStart"/>
            <w:r w:rsidRPr="003111E4">
              <w:rPr>
                <w:rFonts w:ascii="新細明體" w:hAnsi="新細明體" w:hint="eastAsia"/>
              </w:rPr>
              <w:t>中心著</w:t>
            </w:r>
            <w:proofErr w:type="gramEnd"/>
            <w:r w:rsidRPr="003111E4">
              <w:rPr>
                <w:rFonts w:ascii="新細明體" w:hAnsi="新細明體" w:hint="eastAsia"/>
              </w:rPr>
              <w:t>，第十課 愛的進行式，愛戀青春，怎Young都美，台北市，校園書坊，民91，頁114-116。</w:t>
            </w:r>
          </w:p>
          <w:p w:rsidR="00441685" w:rsidRPr="003111E4" w:rsidRDefault="00441685" w:rsidP="00441685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「金髮尤物」影片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主題單元</w:t>
            </w:r>
          </w:p>
        </w:tc>
        <w:tc>
          <w:tcPr>
            <w:tcW w:w="232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愛情魔力湯</w:t>
            </w:r>
          </w:p>
        </w:tc>
        <w:tc>
          <w:tcPr>
            <w:tcW w:w="132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實施年級</w:t>
            </w:r>
          </w:p>
        </w:tc>
        <w:tc>
          <w:tcPr>
            <w:tcW w:w="120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八上</w:t>
            </w:r>
          </w:p>
        </w:tc>
        <w:tc>
          <w:tcPr>
            <w:tcW w:w="144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教學時間</w:t>
            </w:r>
          </w:p>
        </w:tc>
        <w:tc>
          <w:tcPr>
            <w:tcW w:w="720" w:type="dxa"/>
            <w:vMerge w:val="restart"/>
          </w:tcPr>
          <w:p w:rsidR="00441685" w:rsidRPr="003111E4" w:rsidRDefault="00441685" w:rsidP="00FE06D2">
            <w:pPr>
              <w:spacing w:line="240" w:lineRule="atLeast"/>
              <w:ind w:firstLineChars="100" w:firstLine="24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3節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單元名稱</w:t>
            </w:r>
          </w:p>
        </w:tc>
        <w:tc>
          <w:tcPr>
            <w:tcW w:w="232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好想談戀愛</w:t>
            </w:r>
          </w:p>
        </w:tc>
        <w:tc>
          <w:tcPr>
            <w:tcW w:w="132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20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72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275" w:type="dxa"/>
          </w:tcPr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學習目標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340" w:lineRule="exact"/>
              <w:ind w:left="180" w:right="62" w:hangingChars="75" w:hanging="18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1.藉由戀愛經驗分享，體會社會價值對自己的影響，學習自我調適。</w:t>
            </w:r>
          </w:p>
          <w:p w:rsidR="00441685" w:rsidRPr="003111E4" w:rsidRDefault="00441685" w:rsidP="00FE06D2">
            <w:pPr>
              <w:spacing w:line="340" w:lineRule="exact"/>
              <w:ind w:left="180" w:right="62" w:hangingChars="75" w:hanging="18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2.透過測驗，了解自己的戀愛EQ，分析自己可以或不適合談戀愛的原因。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評量重點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0" w:lineRule="atLeast"/>
              <w:ind w:left="192" w:hangingChars="80" w:hanging="192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1.分享自己戀愛經驗及對愛情的看法</w:t>
            </w:r>
          </w:p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2.完成戀愛EQ測驗</w:t>
            </w:r>
          </w:p>
          <w:p w:rsidR="00441685" w:rsidRPr="003111E4" w:rsidRDefault="00441685" w:rsidP="00FE06D2">
            <w:pPr>
              <w:spacing w:line="0" w:lineRule="atLeast"/>
              <w:ind w:left="178" w:hangingChars="74" w:hanging="17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3.說出可以及不適合談戀愛的原因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能力指標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3111E4">
                <w:rPr>
                  <w:rFonts w:ascii="新細明體" w:hAnsi="新細明體" w:hint="eastAsia"/>
                </w:rPr>
                <w:t>2-4-2</w:t>
              </w:r>
            </w:smartTag>
            <w:r w:rsidRPr="003111E4">
              <w:rPr>
                <w:rFonts w:ascii="新細明體" w:hAnsi="新細明體" w:hint="eastAsia"/>
              </w:rPr>
              <w:t>探討人際交往與未來家庭、婚姻的關係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融入議題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性別平等教育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教學活動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教學資源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6511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spacing w:line="300" w:lineRule="exac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壹、準備活動</w:t>
            </w:r>
          </w:p>
          <w:p w:rsidR="00441685" w:rsidRPr="003111E4" w:rsidRDefault="00441685" w:rsidP="00FE06D2">
            <w:pPr>
              <w:spacing w:line="300" w:lineRule="exact"/>
              <w:ind w:left="480" w:right="-23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一、教師準備：「金髮尤物」影片。</w:t>
            </w:r>
          </w:p>
          <w:p w:rsidR="00441685" w:rsidRPr="003111E4" w:rsidRDefault="00441685" w:rsidP="00FE06D2">
            <w:pPr>
              <w:spacing w:line="300" w:lineRule="exact"/>
              <w:ind w:left="480" w:right="-23"/>
              <w:jc w:val="both"/>
              <w:rPr>
                <w:rFonts w:ascii="新細明體" w:hAnsi="新細明體"/>
              </w:rPr>
            </w:pPr>
            <w:r w:rsidRPr="003111E4">
              <w:rPr>
                <w:rFonts w:ascii="新細明體" w:hAnsi="新細明體" w:hint="eastAsia"/>
              </w:rPr>
              <w:t>二、學生準備：準備課本及分組。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貳、發展活動</w:t>
            </w:r>
          </w:p>
          <w:p w:rsidR="00441685" w:rsidRPr="003111E4" w:rsidRDefault="00441685" w:rsidP="00FE06D2">
            <w:pPr>
              <w:spacing w:line="300" w:lineRule="exact"/>
              <w:ind w:right="-23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    一、金髮尤物（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5"/>
                <w:attr w:name="UnitName" w:val="’"/>
              </w:smartTagPr>
              <w:r w:rsidRPr="003111E4">
                <w:rPr>
                  <w:rFonts w:ascii="新細明體" w:hAnsi="新細明體" w:hint="eastAsia"/>
                </w:rPr>
                <w:t>115</w:t>
              </w:r>
              <w:r w:rsidRPr="003111E4">
                <w:rPr>
                  <w:rFonts w:ascii="新細明體" w:hAnsi="新細明體"/>
                </w:rPr>
                <w:t>’</w:t>
              </w:r>
            </w:smartTag>
            <w:r w:rsidRPr="003111E4">
              <w:rPr>
                <w:rFonts w:ascii="新細明體" w:hAnsi="新細明體" w:hint="eastAsia"/>
              </w:rPr>
              <w:t>）</w:t>
            </w:r>
          </w:p>
          <w:p w:rsidR="00441685" w:rsidRPr="003111E4" w:rsidRDefault="00441685" w:rsidP="00FE06D2">
            <w:pPr>
              <w:spacing w:line="300" w:lineRule="exact"/>
              <w:ind w:leftChars="224" w:left="716" w:rightChars="30" w:right="72" w:hanging="17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1.教師引導：</w:t>
            </w:r>
            <w:r w:rsidRPr="003111E4">
              <w:rPr>
                <w:rFonts w:hint="eastAsia"/>
              </w:rPr>
              <w:t>愛情好像很吸引人，但是你準備好要去談一場戀愛了嗎？</w:t>
            </w:r>
          </w:p>
          <w:p w:rsidR="00441685" w:rsidRPr="003111E4" w:rsidRDefault="00441685" w:rsidP="00FE06D2">
            <w:pPr>
              <w:spacing w:line="300" w:lineRule="exact"/>
              <w:ind w:leftChars="224" w:left="716" w:right="73" w:hanging="17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2.教師簡介「金髮尤物」劇情。(詳見教師手冊補充資料)</w:t>
            </w:r>
          </w:p>
          <w:p w:rsidR="00441685" w:rsidRPr="003111E4" w:rsidRDefault="00441685" w:rsidP="00FE06D2">
            <w:pPr>
              <w:spacing w:line="300" w:lineRule="exact"/>
              <w:ind w:leftChars="224" w:left="716" w:right="73" w:hanging="17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3.教師播放 「金髮尤物」影片</w:t>
            </w:r>
          </w:p>
          <w:p w:rsidR="00441685" w:rsidRPr="003111E4" w:rsidRDefault="00441685" w:rsidP="00FE06D2">
            <w:pPr>
              <w:spacing w:line="300" w:lineRule="exact"/>
              <w:ind w:leftChars="224" w:left="716" w:right="73" w:hanging="17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4.教師提問：</w:t>
            </w:r>
          </w:p>
          <w:p w:rsidR="00441685" w:rsidRPr="003111E4" w:rsidRDefault="00441685" w:rsidP="00FE06D2">
            <w:pPr>
              <w:spacing w:line="300" w:lineRule="exact"/>
              <w:ind w:leftChars="224" w:left="812" w:rightChars="30" w:right="72" w:hanging="274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hint="eastAsia"/>
              </w:rPr>
              <w:t>(1)</w:t>
            </w:r>
            <w:proofErr w:type="gramStart"/>
            <w:r w:rsidRPr="003111E4">
              <w:rPr>
                <w:rFonts w:hint="eastAsia"/>
              </w:rPr>
              <w:t>在片中</w:t>
            </w:r>
            <w:proofErr w:type="gramEnd"/>
            <w:r w:rsidRPr="003111E4">
              <w:rPr>
                <w:rFonts w:hint="eastAsia"/>
              </w:rPr>
              <w:t>，華納為何會選擇與艾兒分開，其考量的因素有哪些？為什麼？</w:t>
            </w:r>
          </w:p>
          <w:p w:rsidR="00441685" w:rsidRPr="003111E4" w:rsidRDefault="00441685" w:rsidP="00FE06D2">
            <w:pPr>
              <w:spacing w:line="300" w:lineRule="exact"/>
              <w:ind w:leftChars="233" w:left="840" w:rightChars="30" w:right="72" w:hanging="281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hint="eastAsia"/>
              </w:rPr>
              <w:t>(2)</w:t>
            </w:r>
            <w:r w:rsidRPr="003111E4">
              <w:rPr>
                <w:rFonts w:hint="eastAsia"/>
              </w:rPr>
              <w:t>你看到艾兒為了追回華納做了哪些努力？為什麼？</w:t>
            </w:r>
          </w:p>
          <w:p w:rsidR="00441685" w:rsidRPr="003111E4" w:rsidRDefault="00441685" w:rsidP="00FE06D2">
            <w:pPr>
              <w:spacing w:line="300" w:lineRule="exact"/>
              <w:ind w:leftChars="233" w:left="826" w:rightChars="30" w:right="72" w:hanging="267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(3)你有過什麼樣的愛情經驗(包括暗戀、單戀、熱戀、苦戀、移情別戀、失戀</w:t>
            </w:r>
            <w:r w:rsidRPr="003111E4">
              <w:rPr>
                <w:rFonts w:ascii="新細明體" w:hAnsi="新細明體"/>
              </w:rPr>
              <w:t>…</w:t>
            </w:r>
            <w:proofErr w:type="gramStart"/>
            <w:r w:rsidRPr="003111E4">
              <w:rPr>
                <w:rFonts w:ascii="新細明體" w:hAnsi="新細明體"/>
              </w:rPr>
              <w:t>…</w:t>
            </w:r>
            <w:proofErr w:type="gramEnd"/>
            <w:r w:rsidRPr="003111E4">
              <w:rPr>
                <w:rFonts w:ascii="新細明體" w:hAnsi="新細明體" w:hint="eastAsia"/>
              </w:rPr>
              <w:t>)？對於愛情你有什麼看法？</w:t>
            </w:r>
          </w:p>
          <w:p w:rsidR="00441685" w:rsidRPr="003111E4" w:rsidRDefault="00441685" w:rsidP="00FE06D2">
            <w:pPr>
              <w:spacing w:line="300" w:lineRule="exact"/>
              <w:ind w:leftChars="224" w:left="716" w:right="185" w:hanging="17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hint="eastAsia"/>
              </w:rPr>
              <w:t>(4)</w:t>
            </w:r>
            <w:r w:rsidRPr="003111E4">
              <w:rPr>
                <w:rFonts w:hint="eastAsia"/>
              </w:rPr>
              <w:t>在戀愛的過程中，你看重的是什麼？為什麼？</w:t>
            </w:r>
          </w:p>
          <w:p w:rsidR="00441685" w:rsidRPr="003111E4" w:rsidRDefault="00441685" w:rsidP="00441685">
            <w:pPr>
              <w:spacing w:beforeLines="20" w:before="72" w:line="300" w:lineRule="exact"/>
              <w:ind w:leftChars="198" w:left="475" w:right="-23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二、我適合談戀愛嗎？ 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 w:rsidRPr="003111E4">
                <w:rPr>
                  <w:rFonts w:ascii="新細明體" w:hAnsi="新細明體" w:hint="eastAsia"/>
                </w:rPr>
                <w:t>20</w:t>
              </w:r>
              <w:r w:rsidRPr="003111E4">
                <w:rPr>
                  <w:rFonts w:ascii="新細明體" w:hAnsi="新細明體"/>
                </w:rPr>
                <w:t>’</w:t>
              </w:r>
            </w:smartTag>
            <w:r w:rsidRPr="003111E4">
              <w:rPr>
                <w:rFonts w:ascii="新細明體" w:hAnsi="新細明體" w:hint="eastAsia"/>
              </w:rPr>
              <w:t>)</w:t>
            </w:r>
          </w:p>
          <w:p w:rsidR="00441685" w:rsidRPr="003111E4" w:rsidRDefault="00441685" w:rsidP="00FE06D2">
            <w:pPr>
              <w:spacing w:line="300" w:lineRule="exact"/>
              <w:ind w:leftChars="223" w:left="727" w:hangingChars="80" w:hanging="192"/>
              <w:jc w:val="both"/>
              <w:rPr>
                <w:rFonts w:hint="eastAsia"/>
              </w:rPr>
            </w:pPr>
            <w:r w:rsidRPr="003111E4">
              <w:rPr>
                <w:rFonts w:ascii="新細明體" w:hAnsi="新細明體" w:hint="eastAsia"/>
              </w:rPr>
              <w:t>1.教師說明：</w:t>
            </w:r>
            <w:r w:rsidRPr="003111E4">
              <w:rPr>
                <w:rFonts w:hint="eastAsia"/>
              </w:rPr>
              <w:t>在戀愛關係中，個人的</w:t>
            </w:r>
            <w:r w:rsidRPr="003111E4">
              <w:rPr>
                <w:rFonts w:hint="eastAsia"/>
              </w:rPr>
              <w:t>EQ(</w:t>
            </w:r>
            <w:r w:rsidRPr="003111E4">
              <w:rPr>
                <w:rFonts w:hint="eastAsia"/>
              </w:rPr>
              <w:t>情緒智能</w:t>
            </w:r>
            <w:r w:rsidRPr="003111E4">
              <w:rPr>
                <w:rFonts w:hint="eastAsia"/>
              </w:rPr>
              <w:t>)</w:t>
            </w:r>
            <w:r w:rsidRPr="003111E4">
              <w:rPr>
                <w:rFonts w:hint="eastAsia"/>
              </w:rPr>
              <w:t>愈高，戀愛成功的可能性愈大。因為</w:t>
            </w:r>
            <w:r w:rsidRPr="003111E4">
              <w:rPr>
                <w:rFonts w:hint="eastAsia"/>
              </w:rPr>
              <w:t>EQ</w:t>
            </w:r>
            <w:r w:rsidRPr="003111E4">
              <w:rPr>
                <w:rFonts w:hint="eastAsia"/>
              </w:rPr>
              <w:t>高的人懂得如何與人相處，了解自己也善於表達自己，面對「戀愛」這種親密的人際關係時，當然會比較佔便宜啦！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「金髮尤物」影片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center"/>
              <w:rPr>
                <w:rFonts w:ascii="新細明體" w:hAnsi="新細明體" w:hint="eastAsia"/>
              </w:rPr>
            </w:pP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3392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spacing w:line="300" w:lineRule="exact"/>
              <w:ind w:leftChars="224" w:left="538" w:right="-23"/>
              <w:jc w:val="both"/>
              <w:rPr>
                <w:rFonts w:hint="eastAsia"/>
              </w:rPr>
            </w:pPr>
            <w:r w:rsidRPr="003111E4">
              <w:rPr>
                <w:rFonts w:hint="eastAsia"/>
              </w:rPr>
              <w:lastRenderedPageBreak/>
              <w:t>2.</w:t>
            </w:r>
            <w:r w:rsidRPr="003111E4">
              <w:rPr>
                <w:rFonts w:hint="eastAsia"/>
              </w:rPr>
              <w:t>同學進行戀愛</w:t>
            </w:r>
            <w:r w:rsidRPr="003111E4">
              <w:rPr>
                <w:rFonts w:hint="eastAsia"/>
              </w:rPr>
              <w:t>EQ</w:t>
            </w:r>
            <w:r w:rsidRPr="003111E4">
              <w:rPr>
                <w:rFonts w:hint="eastAsia"/>
              </w:rPr>
              <w:t>測驗</w:t>
            </w:r>
          </w:p>
          <w:p w:rsidR="00441685" w:rsidRPr="003111E4" w:rsidRDefault="00441685" w:rsidP="00FE06D2">
            <w:pPr>
              <w:spacing w:line="300" w:lineRule="exact"/>
              <w:ind w:leftChars="224" w:left="538" w:right="-23"/>
              <w:jc w:val="both"/>
              <w:rPr>
                <w:rFonts w:hint="eastAsia"/>
              </w:rPr>
            </w:pPr>
            <w:r w:rsidRPr="003111E4">
              <w:rPr>
                <w:rFonts w:hint="eastAsia"/>
              </w:rPr>
              <w:t>3.</w:t>
            </w:r>
            <w:r w:rsidRPr="003111E4">
              <w:rPr>
                <w:rFonts w:hint="eastAsia"/>
              </w:rPr>
              <w:t>教師進行測驗結果解釋，並進行問題討論：</w:t>
            </w:r>
          </w:p>
          <w:p w:rsidR="00441685" w:rsidRPr="003111E4" w:rsidRDefault="00441685" w:rsidP="00FE06D2">
            <w:pPr>
              <w:spacing w:line="300" w:lineRule="exact"/>
              <w:ind w:leftChars="224" w:left="538" w:right="-23"/>
              <w:jc w:val="both"/>
              <w:rPr>
                <w:rFonts w:hint="eastAsia"/>
              </w:rPr>
            </w:pPr>
            <w:r w:rsidRPr="003111E4">
              <w:rPr>
                <w:rFonts w:hint="eastAsia"/>
              </w:rPr>
              <w:t xml:space="preserve">(1) </w:t>
            </w:r>
            <w:r w:rsidRPr="003111E4">
              <w:rPr>
                <w:rFonts w:hint="eastAsia"/>
              </w:rPr>
              <w:t>你認為青少年可以談戀愛的原因有</w:t>
            </w:r>
            <w:proofErr w:type="gramStart"/>
            <w:r w:rsidRPr="003111E4">
              <w:rPr>
                <w:rFonts w:hint="eastAsia"/>
              </w:rPr>
              <w:t>哪些呢</w:t>
            </w:r>
            <w:proofErr w:type="gramEnd"/>
            <w:r w:rsidRPr="003111E4">
              <w:rPr>
                <w:rFonts w:hint="eastAsia"/>
              </w:rPr>
              <w:t>？</w:t>
            </w:r>
          </w:p>
          <w:p w:rsidR="00441685" w:rsidRPr="003111E4" w:rsidRDefault="00441685" w:rsidP="00FE06D2">
            <w:pPr>
              <w:spacing w:line="300" w:lineRule="exact"/>
              <w:ind w:leftChars="224" w:left="538" w:right="-23"/>
              <w:jc w:val="both"/>
              <w:rPr>
                <w:rFonts w:hint="eastAsia"/>
              </w:rPr>
            </w:pPr>
            <w:r w:rsidRPr="003111E4">
              <w:rPr>
                <w:rFonts w:hint="eastAsia"/>
              </w:rPr>
              <w:t xml:space="preserve">(2) </w:t>
            </w:r>
            <w:r w:rsidRPr="003111E4">
              <w:rPr>
                <w:rFonts w:hint="eastAsia"/>
              </w:rPr>
              <w:t>你認為青少年不適合談戀愛的原因有</w:t>
            </w:r>
            <w:proofErr w:type="gramStart"/>
            <w:r w:rsidRPr="003111E4">
              <w:rPr>
                <w:rFonts w:hint="eastAsia"/>
              </w:rPr>
              <w:t>哪些呢</w:t>
            </w:r>
            <w:proofErr w:type="gramEnd"/>
            <w:r w:rsidRPr="003111E4">
              <w:rPr>
                <w:rFonts w:hint="eastAsia"/>
              </w:rPr>
              <w:t>？</w:t>
            </w:r>
          </w:p>
          <w:p w:rsidR="00441685" w:rsidRPr="003111E4" w:rsidRDefault="00441685" w:rsidP="00FE06D2">
            <w:pPr>
              <w:spacing w:line="300" w:lineRule="exact"/>
              <w:ind w:leftChars="223" w:left="725" w:right="31" w:hangingChars="79" w:hanging="19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4.教師歸納並做總結：把感情當成學習的過程，我們會發現，每一段感情經驗都有其特殊與可貴之處。不管是在「朋友」與「情人」的模糊界線中摸索，暗戀、苦戀、熱戀、移情別戀、失戀</w:t>
            </w:r>
            <w:r w:rsidRPr="003111E4">
              <w:rPr>
                <w:rFonts w:ascii="新細明體" w:hAnsi="新細明體"/>
              </w:rPr>
              <w:t>…</w:t>
            </w:r>
            <w:proofErr w:type="gramStart"/>
            <w:r w:rsidRPr="003111E4">
              <w:rPr>
                <w:rFonts w:ascii="新細明體" w:hAnsi="新細明體"/>
              </w:rPr>
              <w:t>…</w:t>
            </w:r>
            <w:proofErr w:type="gramEnd"/>
            <w:r w:rsidRPr="003111E4">
              <w:rPr>
                <w:rFonts w:ascii="新細明體" w:hAnsi="新細明體" w:hint="eastAsia"/>
              </w:rPr>
              <w:t>，每段感情都有不同的學習課題，每段經驗也會深化我們的人生經驗。</w:t>
            </w:r>
          </w:p>
          <w:p w:rsidR="00441685" w:rsidRPr="003111E4" w:rsidRDefault="00441685" w:rsidP="00441685">
            <w:pPr>
              <w:adjustRightInd w:val="0"/>
              <w:snapToGrid w:val="0"/>
              <w:spacing w:beforeLines="30" w:before="108" w:line="300" w:lineRule="exac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參、結束活動</w:t>
            </w:r>
          </w:p>
          <w:p w:rsidR="00441685" w:rsidRPr="003111E4" w:rsidRDefault="00441685" w:rsidP="00FE06D2">
            <w:pPr>
              <w:adjustRightInd w:val="0"/>
              <w:spacing w:line="300" w:lineRule="exact"/>
              <w:ind w:leftChars="191" w:left="643" w:right="-19" w:hangingChars="77" w:hanging="185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int="eastAsia"/>
              </w:rPr>
              <w:t>預告下次上課內容及所需攜帶的用品。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center"/>
              <w:rPr>
                <w:rFonts w:ascii="新細明體" w:hAnsi="新細明體" w:hint="eastAsia"/>
              </w:rPr>
            </w:pP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8280" w:type="dxa"/>
            <w:gridSpan w:val="6"/>
            <w:tcBorders>
              <w:bottom w:val="single" w:sz="4" w:space="0" w:color="auto"/>
            </w:tcBorders>
          </w:tcPr>
          <w:p w:rsidR="00441685" w:rsidRPr="003111E4" w:rsidRDefault="00441685" w:rsidP="00FE06D2">
            <w:p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/>
              </w:rPr>
            </w:pPr>
            <w:r w:rsidRPr="003111E4">
              <w:rPr>
                <w:rFonts w:ascii="新細明體" w:hAnsi="新細明體" w:hint="eastAsia"/>
                <w:b/>
              </w:rPr>
              <w:t>教學注意事項：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0" w:lineRule="atLeast"/>
              <w:ind w:left="180" w:hangingChars="75" w:hanging="180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1.活動</w:t>
            </w:r>
            <w:proofErr w:type="gramStart"/>
            <w:r w:rsidRPr="003111E4">
              <w:rPr>
                <w:rFonts w:ascii="新細明體" w:hAnsi="新細明體" w:hint="eastAsia"/>
                <w:bCs/>
              </w:rPr>
              <w:t>一</w:t>
            </w:r>
            <w:proofErr w:type="gramEnd"/>
            <w:r w:rsidRPr="003111E4">
              <w:rPr>
                <w:rFonts w:ascii="新細明體" w:hAnsi="新細明體" w:hint="eastAsia"/>
                <w:bCs/>
              </w:rPr>
              <w:t>教師提問第3題，若同學無戀愛經驗者，可改以「對愛情的看法」進行回答。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0" w:lineRule="atLeast"/>
              <w:ind w:left="180" w:hangingChars="75" w:hanging="180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2.活動二戀愛EQ測驗僅供同學參考，請提醒同學</w:t>
            </w:r>
            <w:proofErr w:type="gramStart"/>
            <w:r w:rsidRPr="003111E4">
              <w:rPr>
                <w:rFonts w:ascii="新細明體" w:hAnsi="新細明體" w:hint="eastAsia"/>
                <w:bCs/>
              </w:rPr>
              <w:t>勿</w:t>
            </w:r>
            <w:proofErr w:type="gramEnd"/>
            <w:r w:rsidRPr="003111E4">
              <w:rPr>
                <w:rFonts w:ascii="新細明體" w:hAnsi="新細明體" w:hint="eastAsia"/>
                <w:bCs/>
              </w:rPr>
              <w:t>迷信，重點放在測驗後的兩個問題之探討。</w:t>
            </w:r>
          </w:p>
        </w:tc>
      </w:tr>
    </w:tbl>
    <w:p w:rsidR="00441685" w:rsidRPr="003111E4" w:rsidRDefault="00441685" w:rsidP="00441685">
      <w:pPr>
        <w:rPr>
          <w:rFonts w:ascii="細明體" w:eastAsia="細明體" w:hAnsi="細明體" w:hint="eastAsia"/>
          <w:sz w:val="28"/>
          <w:szCs w:val="28"/>
          <w:bdr w:val="single" w:sz="4" w:space="0" w:color="auto"/>
        </w:rPr>
      </w:pPr>
      <w:r w:rsidRPr="003111E4">
        <w:rPr>
          <w:rFonts w:ascii="細明體" w:eastAsia="細明體" w:hAnsi="細明體" w:hint="eastAsia"/>
          <w:sz w:val="28"/>
          <w:szCs w:val="28"/>
          <w:bdr w:val="single" w:sz="4" w:space="0" w:color="auto"/>
        </w:rPr>
        <w:t>補充資料</w:t>
      </w:r>
    </w:p>
    <w:p w:rsidR="00441685" w:rsidRPr="003111E4" w:rsidRDefault="00441685" w:rsidP="00441685">
      <w:pPr>
        <w:adjustRightInd w:val="0"/>
        <w:snapToGrid w:val="0"/>
        <w:rPr>
          <w:rFonts w:ascii="細明體" w:eastAsia="細明體" w:hAnsi="細明體" w:hint="eastAsia"/>
        </w:rPr>
      </w:pPr>
      <w:r w:rsidRPr="003111E4">
        <w:rPr>
          <w:rFonts w:ascii="細明體" w:eastAsia="細明體" w:hAnsi="細明體" w:hint="eastAsia"/>
        </w:rPr>
        <w:t>中文片名： 金髮尤物</w:t>
      </w:r>
      <w:r w:rsidRPr="003111E4">
        <w:rPr>
          <w:rFonts w:ascii="細明體" w:eastAsia="細明體" w:hAnsi="細明體" w:hint="eastAsia"/>
        </w:rPr>
        <w:br/>
        <w:t xml:space="preserve">英文片名： Legally </w:t>
      </w:r>
      <w:proofErr w:type="spellStart"/>
      <w:r w:rsidRPr="003111E4">
        <w:rPr>
          <w:rFonts w:ascii="細明體" w:eastAsia="細明體" w:hAnsi="細明體" w:hint="eastAsia"/>
        </w:rPr>
        <w:t>BLonde</w:t>
      </w:r>
      <w:proofErr w:type="spellEnd"/>
      <w:r w:rsidRPr="003111E4">
        <w:rPr>
          <w:rFonts w:ascii="細明體" w:eastAsia="細明體" w:hAnsi="細明體" w:hint="eastAsia"/>
        </w:rPr>
        <w:br/>
        <w:t xml:space="preserve">導　　演： 勞勃路克提 (Robert </w:t>
      </w:r>
      <w:proofErr w:type="spellStart"/>
      <w:r w:rsidRPr="003111E4">
        <w:rPr>
          <w:rFonts w:ascii="細明體" w:eastAsia="細明體" w:hAnsi="細明體" w:hint="eastAsia"/>
        </w:rPr>
        <w:t>Luketic</w:t>
      </w:r>
      <w:proofErr w:type="spellEnd"/>
      <w:r w:rsidRPr="003111E4">
        <w:rPr>
          <w:rFonts w:ascii="細明體" w:eastAsia="細明體" w:hAnsi="細明體" w:hint="eastAsia"/>
        </w:rPr>
        <w:t>)</w:t>
      </w:r>
      <w:r w:rsidRPr="003111E4">
        <w:rPr>
          <w:rFonts w:ascii="細明體" w:eastAsia="細明體" w:hAnsi="細明體" w:hint="eastAsia"/>
        </w:rPr>
        <w:br/>
        <w:t>演　　員： 瑞絲</w:t>
      </w:r>
      <w:proofErr w:type="gramStart"/>
      <w:r w:rsidRPr="003111E4">
        <w:rPr>
          <w:rFonts w:ascii="細明體" w:eastAsia="細明體" w:hAnsi="細明體" w:hint="eastAsia"/>
        </w:rPr>
        <w:t>薇</w:t>
      </w:r>
      <w:proofErr w:type="gramEnd"/>
      <w:r w:rsidRPr="003111E4">
        <w:rPr>
          <w:rFonts w:ascii="細明體" w:eastAsia="細明體" w:hAnsi="細明體" w:hint="eastAsia"/>
        </w:rPr>
        <w:t xml:space="preserve">斯朋 (Reese Witherspoon) 、 莎曼布萊爾 (Selma Blair) </w:t>
      </w:r>
    </w:p>
    <w:p w:rsidR="00441685" w:rsidRPr="003111E4" w:rsidRDefault="00441685" w:rsidP="00441685">
      <w:pPr>
        <w:adjustRightInd w:val="0"/>
        <w:snapToGrid w:val="0"/>
        <w:ind w:firstLineChars="550" w:firstLine="1320"/>
        <w:rPr>
          <w:rFonts w:ascii="細明體" w:eastAsia="細明體" w:hAnsi="細明體" w:hint="eastAsia"/>
        </w:rPr>
      </w:pPr>
      <w:r w:rsidRPr="003111E4">
        <w:rPr>
          <w:rFonts w:ascii="細明體" w:eastAsia="細明體" w:hAnsi="細明體" w:hint="eastAsia"/>
        </w:rPr>
        <w:t xml:space="preserve">路克威爾森 (Luke Wilson) 、 馬休戴維斯 (Matthew Davis)  </w:t>
      </w:r>
    </w:p>
    <w:p w:rsidR="00441685" w:rsidRPr="003111E4" w:rsidRDefault="00441685" w:rsidP="00441685">
      <w:pPr>
        <w:adjustRightInd w:val="0"/>
        <w:snapToGrid w:val="0"/>
        <w:rPr>
          <w:rFonts w:ascii="細明體" w:eastAsia="細明體" w:hAnsi="細明體" w:hint="eastAsia"/>
        </w:rPr>
      </w:pPr>
      <w:r w:rsidRPr="003111E4">
        <w:rPr>
          <w:rFonts w:ascii="細明體" w:eastAsia="細明體" w:hAnsi="細明體" w:hint="eastAsia"/>
        </w:rPr>
        <w:t xml:space="preserve">片　　長： 96 分鐘 </w:t>
      </w:r>
      <w:r w:rsidRPr="003111E4">
        <w:rPr>
          <w:rFonts w:ascii="細明體" w:eastAsia="細明體" w:hAnsi="細明體" w:hint="eastAsia"/>
        </w:rPr>
        <w:br/>
        <w:t>出版時間： 2001 年</w:t>
      </w:r>
    </w:p>
    <w:p w:rsidR="00441685" w:rsidRPr="003111E4" w:rsidRDefault="00441685" w:rsidP="00441685">
      <w:pPr>
        <w:pStyle w:val="Web"/>
        <w:spacing w:before="0" w:beforeAutospacing="0" w:after="0" w:afterAutospacing="0" w:line="360" w:lineRule="atLeast"/>
        <w:jc w:val="both"/>
        <w:rPr>
          <w:rFonts w:ascii="細明體" w:eastAsia="細明體" w:hAnsi="細明體"/>
        </w:rPr>
      </w:pPr>
      <w:r w:rsidRPr="003111E4">
        <w:rPr>
          <w:rStyle w:val="style11"/>
          <w:rFonts w:ascii="細明體" w:eastAsia="細明體" w:hAnsi="細明體" w:hint="eastAsia"/>
          <w:b/>
        </w:rPr>
        <w:t>劇情介紹</w:t>
      </w:r>
      <w:r w:rsidRPr="003111E4">
        <w:rPr>
          <w:rFonts w:ascii="細明體" w:eastAsia="細明體" w:hAnsi="細明體" w:hint="eastAsia"/>
          <w:b/>
        </w:rPr>
        <w:t xml:space="preserve"> </w:t>
      </w:r>
      <w:r w:rsidRPr="003111E4">
        <w:rPr>
          <w:rStyle w:val="a5"/>
          <w:rFonts w:hint="eastAsia"/>
        </w:rPr>
        <w:br/>
      </w:r>
      <w:r w:rsidRPr="003111E4">
        <w:rPr>
          <w:rStyle w:val="a5"/>
          <w:rFonts w:ascii="細明體" w:eastAsia="細明體" w:hAnsi="細明體" w:hint="eastAsia"/>
        </w:rPr>
        <w:t xml:space="preserve">　　艾兒 </w:t>
      </w:r>
      <w:r w:rsidRPr="003111E4">
        <w:rPr>
          <w:rFonts w:ascii="細明體" w:eastAsia="細明體" w:hAnsi="細明體" w:hint="eastAsia"/>
        </w:rPr>
        <w:t xml:space="preserve">（ Elle woods ）是個出身比佛利山莊的金髮美女，她衣著入時，出入以跑車代步，好友成群，奉流行雜誌為聖經，還有個炙手可熱的男朋友 </w:t>
      </w:r>
      <w:r w:rsidRPr="003111E4">
        <w:rPr>
          <w:rStyle w:val="a5"/>
          <w:rFonts w:ascii="細明體" w:eastAsia="細明體" w:hAnsi="細明體" w:hint="eastAsia"/>
        </w:rPr>
        <w:t xml:space="preserve">華納 </w:t>
      </w:r>
      <w:r w:rsidRPr="003111E4">
        <w:rPr>
          <w:rFonts w:ascii="細明體" w:eastAsia="細明體" w:hAnsi="細明體" w:hint="eastAsia"/>
        </w:rPr>
        <w:t xml:space="preserve">（ Warner Huntington Ⅲ ） 。華納出於五代為參議員之名門世家，並有意競選角逐參議員，在進入哈佛法學院就讀之前，考量與艾兒身世背景之差異與門第之見，遂斷然提議分手。艾兒為了挽回可能逝去的愛情，在眾家姊妹協助下，毅然決然朝哈佛法學院進軍。 </w:t>
      </w:r>
    </w:p>
    <w:p w:rsidR="00441685" w:rsidRPr="003111E4" w:rsidRDefault="00441685" w:rsidP="00441685">
      <w:pPr>
        <w:pStyle w:val="Web"/>
        <w:spacing w:before="0" w:beforeAutospacing="0" w:after="0" w:afterAutospacing="0" w:line="360" w:lineRule="atLeast"/>
        <w:jc w:val="both"/>
        <w:rPr>
          <w:rFonts w:ascii="細明體" w:eastAsia="細明體" w:hAnsi="細明體" w:hint="eastAsia"/>
        </w:rPr>
      </w:pPr>
      <w:r w:rsidRPr="003111E4">
        <w:rPr>
          <w:rFonts w:ascii="細明體" w:eastAsia="細明體" w:hAnsi="細明體" w:hint="eastAsia"/>
        </w:rPr>
        <w:t xml:space="preserve">　　艾兒在大學時期主修服裝設計，想要進入哈佛法學院就讀，卻頻頻</w:t>
      </w:r>
      <w:proofErr w:type="gramStart"/>
      <w:r w:rsidRPr="003111E4">
        <w:rPr>
          <w:rFonts w:ascii="細明體" w:eastAsia="細明體" w:hAnsi="細明體" w:hint="eastAsia"/>
        </w:rPr>
        <w:t>遭遇阻難</w:t>
      </w:r>
      <w:proofErr w:type="gramEnd"/>
      <w:r w:rsidRPr="003111E4">
        <w:rPr>
          <w:rFonts w:ascii="細明體" w:eastAsia="細明體" w:hAnsi="細明體" w:hint="eastAsia"/>
        </w:rPr>
        <w:t>。首先是家人對於法學院嚴肅、正經的刻板印象；而對於其時髦的金髮與穿著打扮，法學院師生也投以偏見與歧視；在進入律師事務所實習</w:t>
      </w:r>
      <w:proofErr w:type="gramStart"/>
      <w:r w:rsidRPr="003111E4">
        <w:rPr>
          <w:rFonts w:ascii="細明體" w:eastAsia="細明體" w:hAnsi="細明體" w:hint="eastAsia"/>
        </w:rPr>
        <w:t>期間，</w:t>
      </w:r>
      <w:proofErr w:type="gramEnd"/>
      <w:r w:rsidRPr="003111E4">
        <w:rPr>
          <w:rFonts w:ascii="細明體" w:eastAsia="細明體" w:hAnsi="細明體" w:hint="eastAsia"/>
        </w:rPr>
        <w:t xml:space="preserve">更遭遇指導律師 </w:t>
      </w:r>
      <w:r w:rsidRPr="003111E4">
        <w:rPr>
          <w:rStyle w:val="a5"/>
          <w:rFonts w:ascii="細明體" w:eastAsia="細明體" w:hAnsi="細明體" w:hint="eastAsia"/>
        </w:rPr>
        <w:t xml:space="preserve">卡拉漢 </w:t>
      </w:r>
      <w:r w:rsidRPr="003111E4">
        <w:rPr>
          <w:rFonts w:ascii="細明體" w:eastAsia="細明體" w:hAnsi="細明體" w:hint="eastAsia"/>
        </w:rPr>
        <w:t xml:space="preserve">對其上下其手，百感無奈之下，從而萌生退意。然而，艾兒終能憑藉其堅忍的意志而一一克服，其間並幫助美髮師 </w:t>
      </w:r>
      <w:r w:rsidRPr="003111E4">
        <w:rPr>
          <w:rStyle w:val="a5"/>
          <w:rFonts w:ascii="細明體" w:eastAsia="細明體" w:hAnsi="細明體" w:hint="eastAsia"/>
        </w:rPr>
        <w:t>波利</w:t>
      </w:r>
      <w:proofErr w:type="gramStart"/>
      <w:r w:rsidRPr="003111E4">
        <w:rPr>
          <w:rStyle w:val="a5"/>
          <w:rFonts w:ascii="細明體" w:eastAsia="細明體" w:hAnsi="細明體" w:hint="eastAsia"/>
        </w:rPr>
        <w:t>特</w:t>
      </w:r>
      <w:proofErr w:type="gramEnd"/>
      <w:r w:rsidRPr="003111E4">
        <w:rPr>
          <w:rStyle w:val="a5"/>
          <w:rFonts w:ascii="細明體" w:eastAsia="細明體" w:hAnsi="細明體" w:hint="eastAsia"/>
        </w:rPr>
        <w:t xml:space="preserve"> </w:t>
      </w:r>
      <w:r w:rsidRPr="003111E4">
        <w:rPr>
          <w:rFonts w:ascii="細明體" w:eastAsia="細明體" w:hAnsi="細明體" w:hint="eastAsia"/>
        </w:rPr>
        <w:t xml:space="preserve">從其前夫處索回愛犬並結識有情人，也改變其情敵 </w:t>
      </w:r>
      <w:r w:rsidRPr="003111E4">
        <w:rPr>
          <w:rStyle w:val="a5"/>
          <w:rFonts w:ascii="細明體" w:eastAsia="細明體" w:hAnsi="細明體" w:hint="eastAsia"/>
        </w:rPr>
        <w:t>維</w:t>
      </w:r>
      <w:proofErr w:type="gramStart"/>
      <w:r w:rsidRPr="003111E4">
        <w:rPr>
          <w:rStyle w:val="a5"/>
          <w:rFonts w:ascii="細明體" w:eastAsia="細明體" w:hAnsi="細明體" w:hint="eastAsia"/>
        </w:rPr>
        <w:t>維</w:t>
      </w:r>
      <w:proofErr w:type="gramEnd"/>
      <w:r w:rsidRPr="003111E4">
        <w:rPr>
          <w:rStyle w:val="a5"/>
          <w:rFonts w:ascii="細明體" w:eastAsia="細明體" w:hAnsi="細明體" w:hint="eastAsia"/>
        </w:rPr>
        <w:t xml:space="preserve">安 </w:t>
      </w:r>
      <w:r w:rsidRPr="003111E4">
        <w:rPr>
          <w:rFonts w:ascii="細明體" w:eastAsia="細明體" w:hAnsi="細明體" w:hint="eastAsia"/>
        </w:rPr>
        <w:t>對於名門貴族之認知與不應對事物</w:t>
      </w:r>
      <w:proofErr w:type="gramStart"/>
      <w:r w:rsidRPr="003111E4">
        <w:rPr>
          <w:rFonts w:ascii="細明體" w:eastAsia="細明體" w:hAnsi="細明體" w:hint="eastAsia"/>
        </w:rPr>
        <w:t>為預斷</w:t>
      </w:r>
      <w:proofErr w:type="gramEnd"/>
      <w:r w:rsidRPr="003111E4">
        <w:rPr>
          <w:rFonts w:ascii="細明體" w:eastAsia="細明體" w:hAnsi="細明體" w:hint="eastAsia"/>
        </w:rPr>
        <w:t>，不要</w:t>
      </w:r>
      <w:proofErr w:type="gramStart"/>
      <w:r w:rsidRPr="003111E4">
        <w:rPr>
          <w:rFonts w:ascii="細明體" w:eastAsia="細明體" w:hAnsi="細明體" w:hint="eastAsia"/>
        </w:rPr>
        <w:t>過份</w:t>
      </w:r>
      <w:proofErr w:type="gramEnd"/>
      <w:r w:rsidRPr="003111E4">
        <w:rPr>
          <w:rFonts w:ascii="細明體" w:eastAsia="細明體" w:hAnsi="細明體" w:hint="eastAsia"/>
        </w:rPr>
        <w:t>相信自己所看到的以及</w:t>
      </w:r>
      <w:proofErr w:type="gramStart"/>
      <w:r w:rsidRPr="003111E4">
        <w:rPr>
          <w:rFonts w:ascii="細明體" w:eastAsia="細明體" w:hAnsi="細明體" w:hint="eastAsia"/>
        </w:rPr>
        <w:t>心中所既存</w:t>
      </w:r>
      <w:proofErr w:type="gramEnd"/>
      <w:r w:rsidRPr="003111E4">
        <w:rPr>
          <w:rFonts w:ascii="細明體" w:eastAsia="細明體" w:hAnsi="細明體" w:hint="eastAsia"/>
        </w:rPr>
        <w:t xml:space="preserve">的觀念，終於，兩人都決定放棄對於華納的感情，而走出自己的一片天。 </w:t>
      </w:r>
    </w:p>
    <w:p w:rsidR="00441685" w:rsidRPr="003111E4" w:rsidRDefault="00441685" w:rsidP="00441685">
      <w:pPr>
        <w:rPr>
          <w:rFonts w:hint="eastAsia"/>
        </w:rPr>
      </w:pPr>
    </w:p>
    <w:p w:rsidR="00441685" w:rsidRPr="003111E4" w:rsidRDefault="00441685" w:rsidP="00441685">
      <w:pPr>
        <w:spacing w:line="0" w:lineRule="atLeast"/>
        <w:jc w:val="center"/>
        <w:rPr>
          <w:rFonts w:ascii="新細明體" w:hAnsi="新細明體" w:hint="eastAsia"/>
          <w:b/>
          <w:bCs/>
          <w:sz w:val="28"/>
        </w:rPr>
      </w:pPr>
      <w:r w:rsidRPr="003111E4">
        <w:rPr>
          <w:rFonts w:ascii="新細明體" w:hAnsi="新細明體" w:hint="eastAsia"/>
          <w:b/>
          <w:bCs/>
          <w:sz w:val="28"/>
        </w:rPr>
        <w:lastRenderedPageBreak/>
        <w:t>宜蘭縣壯圍國中</w:t>
      </w:r>
      <w:r>
        <w:rPr>
          <w:rFonts w:ascii="新細明體" w:hAnsi="新細明體" w:hint="eastAsia"/>
          <w:b/>
          <w:bCs/>
          <w:sz w:val="28"/>
        </w:rPr>
        <w:t>102</w:t>
      </w:r>
      <w:r w:rsidRPr="003111E4">
        <w:rPr>
          <w:rFonts w:ascii="新細明體" w:hAnsi="新細明體" w:hint="eastAsia"/>
          <w:b/>
          <w:bCs/>
          <w:sz w:val="28"/>
        </w:rPr>
        <w:t>學年度綜合活動課程設計</w:t>
      </w:r>
    </w:p>
    <w:p w:rsidR="00441685" w:rsidRPr="003111E4" w:rsidRDefault="00441685" w:rsidP="00441685">
      <w:pPr>
        <w:spacing w:line="0" w:lineRule="atLeast"/>
        <w:jc w:val="center"/>
        <w:rPr>
          <w:rFonts w:ascii="新細明體" w:hAnsi="新細明體" w:hint="eastAsia"/>
          <w:b/>
          <w:bCs/>
          <w:sz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200"/>
        <w:gridCol w:w="1440"/>
        <w:gridCol w:w="720"/>
      </w:tblGrid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教材來源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自編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設計者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楊曉萍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參考資料</w:t>
            </w:r>
          </w:p>
        </w:tc>
        <w:tc>
          <w:tcPr>
            <w:tcW w:w="7005" w:type="dxa"/>
            <w:gridSpan w:val="5"/>
          </w:tcPr>
          <w:p w:rsidR="00441685" w:rsidRPr="003111E4" w:rsidRDefault="00441685" w:rsidP="00441685">
            <w:pPr>
              <w:numPr>
                <w:ilvl w:val="0"/>
                <w:numId w:val="12"/>
              </w:num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Cs/>
              </w:rPr>
              <w:t>宜蘭縣國民中學綜合活動領域性別平等教育課程教材「不怕大野狼」單元</w:t>
            </w:r>
          </w:p>
          <w:p w:rsidR="00441685" w:rsidRPr="003111E4" w:rsidRDefault="00441685" w:rsidP="00441685">
            <w:pPr>
              <w:numPr>
                <w:ilvl w:val="0"/>
                <w:numId w:val="12"/>
              </w:num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國民健康局「1/4的戀情」宣導影片</w:t>
            </w:r>
          </w:p>
          <w:p w:rsidR="00441685" w:rsidRPr="003111E4" w:rsidRDefault="00441685" w:rsidP="00441685">
            <w:pPr>
              <w:numPr>
                <w:ilvl w:val="0"/>
                <w:numId w:val="12"/>
              </w:num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內政部家暴及</w:t>
            </w:r>
            <w:proofErr w:type="gramStart"/>
            <w:r w:rsidRPr="003111E4">
              <w:rPr>
                <w:rFonts w:ascii="新細明體" w:hAnsi="新細明體" w:hint="eastAsia"/>
              </w:rPr>
              <w:t>性侵防治</w:t>
            </w:r>
            <w:proofErr w:type="gramEnd"/>
            <w:r w:rsidRPr="003111E4">
              <w:rPr>
                <w:rFonts w:ascii="新細明體" w:hAnsi="新細明體" w:hint="eastAsia"/>
              </w:rPr>
              <w:t>宣導影片--「小白日記」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主題單元</w:t>
            </w:r>
          </w:p>
        </w:tc>
        <w:tc>
          <w:tcPr>
            <w:tcW w:w="232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愛情魔力湯</w:t>
            </w:r>
          </w:p>
        </w:tc>
        <w:tc>
          <w:tcPr>
            <w:tcW w:w="132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實施年級</w:t>
            </w:r>
          </w:p>
        </w:tc>
        <w:tc>
          <w:tcPr>
            <w:tcW w:w="120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八上</w:t>
            </w:r>
          </w:p>
        </w:tc>
        <w:tc>
          <w:tcPr>
            <w:tcW w:w="1440" w:type="dxa"/>
            <w:vMerge w:val="restart"/>
          </w:tcPr>
          <w:p w:rsidR="00441685" w:rsidRPr="003111E4" w:rsidRDefault="00441685" w:rsidP="00FE06D2">
            <w:pPr>
              <w:spacing w:line="24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教學時間</w:t>
            </w:r>
          </w:p>
        </w:tc>
        <w:tc>
          <w:tcPr>
            <w:tcW w:w="720" w:type="dxa"/>
            <w:vMerge w:val="restart"/>
          </w:tcPr>
          <w:p w:rsidR="00441685" w:rsidRPr="003111E4" w:rsidRDefault="00441685" w:rsidP="00FE06D2">
            <w:pPr>
              <w:spacing w:line="240" w:lineRule="atLeast"/>
              <w:ind w:firstLineChars="100" w:firstLine="24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3節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單元名稱</w:t>
            </w:r>
          </w:p>
        </w:tc>
        <w:tc>
          <w:tcPr>
            <w:tcW w:w="232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愛情大魔咒</w:t>
            </w:r>
          </w:p>
        </w:tc>
        <w:tc>
          <w:tcPr>
            <w:tcW w:w="132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20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720" w:type="dxa"/>
            <w:vMerge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275" w:type="dxa"/>
          </w:tcPr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學習目標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441685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了解兩性交往可能發生的危機，培養正確的兩性交往態度與適當行為。</w:t>
            </w:r>
          </w:p>
          <w:p w:rsidR="00441685" w:rsidRPr="003111E4" w:rsidRDefault="00441685" w:rsidP="00441685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認識性侵害，學習適當的因應態度。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評量重點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441685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能說出兩性交往的適當態度及行為</w:t>
            </w:r>
          </w:p>
          <w:p w:rsidR="00441685" w:rsidRPr="003111E4" w:rsidRDefault="00441685" w:rsidP="00441685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能找出危險的人、地點、時間事件、物品</w:t>
            </w:r>
          </w:p>
          <w:p w:rsidR="00441685" w:rsidRPr="003111E4" w:rsidRDefault="00441685" w:rsidP="00441685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能了解受害者及加害者的特質</w:t>
            </w:r>
          </w:p>
          <w:p w:rsidR="00441685" w:rsidRPr="003111E4" w:rsidRDefault="00441685" w:rsidP="00441685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能說出面對性侵害時的處理方法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75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能力指標</w:t>
            </w:r>
          </w:p>
        </w:tc>
        <w:tc>
          <w:tcPr>
            <w:tcW w:w="3645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綜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3111E4">
                <w:rPr>
                  <w:rFonts w:ascii="新細明體" w:hAnsi="新細明體" w:hint="eastAsia"/>
                </w:rPr>
                <w:t>4-4-1</w:t>
              </w:r>
            </w:smartTag>
            <w:r w:rsidRPr="003111E4">
              <w:rPr>
                <w:rFonts w:ascii="新細明體" w:hAnsi="新細明體" w:hint="eastAsia"/>
              </w:rPr>
              <w:t>察覺人為或自然環境的危險情境，評估並運用最佳處理策略，以保護自己或他人</w:t>
            </w:r>
          </w:p>
        </w:tc>
        <w:tc>
          <w:tcPr>
            <w:tcW w:w="1200" w:type="dxa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  <w:b/>
                <w:bCs/>
              </w:rPr>
            </w:pPr>
            <w:r w:rsidRPr="003111E4">
              <w:rPr>
                <w:rFonts w:ascii="新細明體" w:hAnsi="新細明體" w:hint="eastAsia"/>
                <w:b/>
                <w:bCs/>
              </w:rPr>
              <w:t>融入議題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性別平等教育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教學活動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教學資源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6100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spacing w:line="300" w:lineRule="exac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壹、準備活動</w:t>
            </w:r>
          </w:p>
          <w:p w:rsidR="00441685" w:rsidRPr="003111E4" w:rsidRDefault="00441685" w:rsidP="00FE06D2">
            <w:pPr>
              <w:spacing w:line="300" w:lineRule="exact"/>
              <w:ind w:left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一、教師部分：</w:t>
            </w:r>
          </w:p>
          <w:p w:rsidR="00441685" w:rsidRPr="003111E4" w:rsidRDefault="00441685" w:rsidP="00441685">
            <w:pPr>
              <w:numPr>
                <w:ilvl w:val="0"/>
                <w:numId w:val="13"/>
              </w:numPr>
              <w:spacing w:line="300" w:lineRule="exac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準備行政院國民健康局發行「1/4的戀情」宣導影片、內政部性侵害宣導影片「小白日記」</w:t>
            </w:r>
          </w:p>
          <w:p w:rsidR="00441685" w:rsidRPr="003111E4" w:rsidRDefault="00441685" w:rsidP="00441685">
            <w:pPr>
              <w:numPr>
                <w:ilvl w:val="0"/>
                <w:numId w:val="13"/>
              </w:numPr>
              <w:spacing w:line="300" w:lineRule="exact"/>
              <w:rPr>
                <w:rFonts w:ascii="新細明體" w:hAnsi="新細明體" w:hint="eastAsia"/>
                <w:szCs w:val="28"/>
              </w:rPr>
            </w:pPr>
            <w:r w:rsidRPr="003111E4">
              <w:rPr>
                <w:rFonts w:ascii="新細明體" w:hAnsi="新細明體" w:hint="eastAsia"/>
              </w:rPr>
              <w:t>準備「小紅帽與大野狼」</w:t>
            </w:r>
            <w:proofErr w:type="spellStart"/>
            <w:r w:rsidRPr="003111E4">
              <w:rPr>
                <w:rFonts w:ascii="新細明體" w:hAnsi="新細明體" w:hint="eastAsia"/>
                <w:szCs w:val="28"/>
              </w:rPr>
              <w:t>ppt</w:t>
            </w:r>
            <w:proofErr w:type="spellEnd"/>
          </w:p>
          <w:p w:rsidR="00441685" w:rsidRPr="003111E4" w:rsidRDefault="00441685" w:rsidP="00FE06D2">
            <w:pPr>
              <w:spacing w:line="300" w:lineRule="exact"/>
              <w:ind w:left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二、學生部分：</w:t>
            </w:r>
          </w:p>
          <w:p w:rsidR="00441685" w:rsidRPr="003111E4" w:rsidRDefault="00441685" w:rsidP="00FE06D2">
            <w:pPr>
              <w:spacing w:line="300" w:lineRule="exact"/>
              <w:ind w:leftChars="200" w:left="480" w:firstLineChars="200" w:firstLine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1.帶學生活動手冊</w:t>
            </w:r>
          </w:p>
          <w:p w:rsidR="00441685" w:rsidRPr="003111E4" w:rsidRDefault="00441685" w:rsidP="00FE06D2">
            <w:pPr>
              <w:spacing w:line="300" w:lineRule="exact"/>
              <w:ind w:right="-23" w:firstLineChars="400" w:firstLine="960"/>
              <w:jc w:val="both"/>
              <w:rPr>
                <w:rFonts w:ascii="新細明體" w:hAnsi="新細明體"/>
              </w:rPr>
            </w:pPr>
            <w:r w:rsidRPr="003111E4">
              <w:rPr>
                <w:rFonts w:ascii="新細明體" w:hAnsi="新細明體" w:hint="eastAsia"/>
              </w:rPr>
              <w:t>2.排分組座位</w:t>
            </w: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jc w:val="both"/>
              <w:rPr>
                <w:rFonts w:asci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貳、發展活動</w:t>
            </w:r>
          </w:p>
          <w:p w:rsidR="00441685" w:rsidRPr="003111E4" w:rsidRDefault="00441685" w:rsidP="00FE06D2">
            <w:pPr>
              <w:spacing w:line="300" w:lineRule="exact"/>
              <w:ind w:left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一、四分之一的戀情（70′）</w:t>
            </w:r>
          </w:p>
          <w:p w:rsidR="00441685" w:rsidRPr="003111E4" w:rsidRDefault="00441685" w:rsidP="00FE06D2">
            <w:pPr>
              <w:spacing w:line="300" w:lineRule="exact"/>
              <w:ind w:left="96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1.教師播放影片</w:t>
            </w:r>
            <w:r w:rsidRPr="003111E4">
              <w:rPr>
                <w:rFonts w:ascii="新細明體" w:hAnsi="新細明體"/>
              </w:rPr>
              <w:t>--</w:t>
            </w:r>
            <w:r w:rsidRPr="003111E4">
              <w:rPr>
                <w:rFonts w:ascii="新細明體" w:hAnsi="新細明體" w:hint="eastAsia"/>
              </w:rPr>
              <w:t>1/4的戀情</w:t>
            </w:r>
          </w:p>
          <w:p w:rsidR="00441685" w:rsidRPr="003111E4" w:rsidRDefault="00441685" w:rsidP="00FE06D2">
            <w:pPr>
              <w:spacing w:line="300" w:lineRule="exact"/>
              <w:ind w:leftChars="402" w:left="1133" w:hangingChars="70" w:hanging="168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2.透過影片帶領同學進行兩性交往適當與不適當態度的討論：</w:t>
            </w:r>
          </w:p>
          <w:p w:rsidR="00441685" w:rsidRPr="003111E4" w:rsidRDefault="00441685" w:rsidP="00441685">
            <w:pPr>
              <w:numPr>
                <w:ilvl w:val="0"/>
                <w:numId w:val="10"/>
              </w:numPr>
              <w:spacing w:line="300" w:lineRule="exac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從影片中你看到了什麼？</w:t>
            </w:r>
          </w:p>
          <w:p w:rsidR="00441685" w:rsidRPr="003111E4" w:rsidRDefault="00441685" w:rsidP="00441685">
            <w:pPr>
              <w:numPr>
                <w:ilvl w:val="0"/>
                <w:numId w:val="10"/>
              </w:numPr>
              <w:spacing w:line="300" w:lineRule="exac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男女主角是怎麼認識的？</w:t>
            </w:r>
          </w:p>
          <w:p w:rsidR="00441685" w:rsidRPr="003111E4" w:rsidRDefault="00441685" w:rsidP="00441685">
            <w:pPr>
              <w:numPr>
                <w:ilvl w:val="0"/>
                <w:numId w:val="10"/>
              </w:numPr>
              <w:spacing w:line="300" w:lineRule="exac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這樣的認識方式，你發現到了什麼危險性呢？</w:t>
            </w:r>
          </w:p>
          <w:p w:rsidR="00441685" w:rsidRPr="003111E4" w:rsidRDefault="00441685" w:rsidP="00441685">
            <w:pPr>
              <w:numPr>
                <w:ilvl w:val="0"/>
                <w:numId w:val="10"/>
              </w:numPr>
              <w:spacing w:line="300" w:lineRule="exac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當女主角遇到危險時，其是如何處理的？</w:t>
            </w:r>
          </w:p>
          <w:p w:rsidR="00441685" w:rsidRPr="003111E4" w:rsidRDefault="00441685" w:rsidP="00441685">
            <w:pPr>
              <w:numPr>
                <w:ilvl w:val="0"/>
                <w:numId w:val="10"/>
              </w:numPr>
              <w:spacing w:line="300" w:lineRule="exac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在你的生活中，是否曾經有過類似的經驗？你是如何處理的？</w:t>
            </w:r>
          </w:p>
          <w:p w:rsidR="00441685" w:rsidRPr="003111E4" w:rsidRDefault="00441685" w:rsidP="00FE06D2">
            <w:pPr>
              <w:spacing w:line="300" w:lineRule="exact"/>
              <w:ind w:leftChars="399" w:left="1145" w:hangingChars="78" w:hanging="187"/>
              <w:rPr>
                <w:rFonts w:ascii="新細明體" w:hAnsi="新細明體" w:hint="eastAsia"/>
              </w:rPr>
            </w:pP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00" w:lineRule="exact"/>
              <w:ind w:rightChars="150" w:right="360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1/4的戀情影片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10197"/>
        </w:trPr>
        <w:tc>
          <w:tcPr>
            <w:tcW w:w="6120" w:type="dxa"/>
            <w:gridSpan w:val="4"/>
          </w:tcPr>
          <w:p w:rsidR="00441685" w:rsidRPr="003111E4" w:rsidRDefault="00441685" w:rsidP="00FE06D2">
            <w:pPr>
              <w:spacing w:line="0" w:lineRule="atLeast"/>
              <w:ind w:left="1148" w:hanging="18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lastRenderedPageBreak/>
              <w:t>3.小組共同針對國中階段兩性交往應注意哪些狀況做討論。</w:t>
            </w:r>
          </w:p>
          <w:p w:rsidR="00441685" w:rsidRPr="003111E4" w:rsidRDefault="00441685" w:rsidP="00FE06D2">
            <w:pPr>
              <w:spacing w:line="0" w:lineRule="atLeast"/>
              <w:ind w:left="96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4.各組發表討論結果。</w:t>
            </w:r>
          </w:p>
          <w:p w:rsidR="00441685" w:rsidRPr="003111E4" w:rsidRDefault="00441685" w:rsidP="00FE06D2">
            <w:pPr>
              <w:spacing w:line="0" w:lineRule="atLeast"/>
              <w:ind w:leftChars="399" w:left="1160" w:hangingChars="84" w:hanging="202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5.教師針對各組報告內容進行說明及補充，並做總結：同學們在日常生活中，或多或少對於異性都會產生好奇與好感等情緒，這些都是相當正常且健康的情況，但在國中階段，我們應該增加對於異性的了解，了解正確的交往階段，並發展良好的兩性交往型態，保護自己，也尊重對方，有健康的心態和合宜的行為，如此就能輕鬆解決兩性之間的難題</w:t>
            </w:r>
            <w:proofErr w:type="gramStart"/>
            <w:r w:rsidRPr="003111E4">
              <w:rPr>
                <w:rFonts w:ascii="新細明體" w:hAnsi="新細明體" w:hint="eastAsia"/>
              </w:rPr>
              <w:t>囉</w:t>
            </w:r>
            <w:proofErr w:type="gramEnd"/>
            <w:r w:rsidRPr="003111E4">
              <w:rPr>
                <w:rFonts w:ascii="新細明體" w:hAnsi="新細明體" w:hint="eastAsia"/>
              </w:rPr>
              <w:t>。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ind w:left="48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二、是愛還是傷害？（65′）</w:t>
            </w:r>
          </w:p>
          <w:p w:rsidR="00441685" w:rsidRPr="003111E4" w:rsidRDefault="00441685" w:rsidP="00FE06D2">
            <w:pPr>
              <w:spacing w:line="0" w:lineRule="atLeast"/>
              <w:ind w:leftChars="378" w:left="1087" w:hangingChars="75" w:hanging="180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1.教師說明：</w:t>
            </w:r>
            <w:r w:rsidRPr="003111E4">
              <w:rPr>
                <w:rFonts w:hint="eastAsia"/>
              </w:rPr>
              <w:t>兩性交往的過程中，存在著許多的快樂，如果找錯了對象，可是會使自己的身心受到嚴重傷害。像是「性侵害」，這是我們最不想碰到的事，卻有可能發生在我們的周遭，即使是自己最親的親人、熟悉的朋友或是工作上的同事、陌生人等，都有可能成為偒害人的人。讓我們先來看一則案例吧！</w:t>
            </w:r>
          </w:p>
          <w:p w:rsidR="00441685" w:rsidRPr="003111E4" w:rsidRDefault="00441685" w:rsidP="00FE06D2">
            <w:pPr>
              <w:spacing w:line="0" w:lineRule="atLeast"/>
              <w:ind w:leftChars="402" w:left="1203" w:hangingChars="99" w:hanging="23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2.教師播放"小白日記"影片。</w:t>
            </w:r>
          </w:p>
          <w:p w:rsidR="00441685" w:rsidRPr="003111E4" w:rsidRDefault="00441685" w:rsidP="00FE06D2">
            <w:pPr>
              <w:spacing w:line="0" w:lineRule="atLeast"/>
              <w:ind w:leftChars="402" w:left="1203" w:hangingChars="99" w:hanging="23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3.同學分享看完後的感受。</w:t>
            </w:r>
          </w:p>
          <w:p w:rsidR="00441685" w:rsidRPr="003111E4" w:rsidRDefault="00441685" w:rsidP="00FE06D2">
            <w:pPr>
              <w:spacing w:line="0" w:lineRule="atLeast"/>
              <w:ind w:leftChars="402" w:left="1203" w:hangingChars="99" w:hanging="238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4.各組進行"安全總動員--你知道危險在哪裡嗎？"，針對如何預防性侵害進行討論。</w:t>
            </w:r>
          </w:p>
          <w:p w:rsidR="00441685" w:rsidRPr="003111E4" w:rsidRDefault="00441685" w:rsidP="00FE06D2">
            <w:pPr>
              <w:spacing w:line="0" w:lineRule="atLeast"/>
              <w:ind w:leftChars="400" w:left="1200" w:hangingChars="100" w:hanging="240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5.教師提問：　</w:t>
            </w:r>
          </w:p>
          <w:p w:rsidR="00441685" w:rsidRPr="003111E4" w:rsidRDefault="00441685" w:rsidP="00441685">
            <w:pPr>
              <w:numPr>
                <w:ilvl w:val="0"/>
                <w:numId w:val="11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什麼樣的人易成為受害者?</w:t>
            </w:r>
          </w:p>
          <w:p w:rsidR="00441685" w:rsidRPr="003111E4" w:rsidRDefault="00441685" w:rsidP="00441685">
            <w:pPr>
              <w:numPr>
                <w:ilvl w:val="0"/>
                <w:numId w:val="11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什麼樣的人易成為加害者?</w:t>
            </w:r>
          </w:p>
          <w:p w:rsidR="00441685" w:rsidRPr="003111E4" w:rsidRDefault="00441685" w:rsidP="00441685">
            <w:pPr>
              <w:numPr>
                <w:ilvl w:val="0"/>
                <w:numId w:val="11"/>
              </w:numPr>
              <w:spacing w:line="0" w:lineRule="atLeast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保護自己的安全守則有哪些?</w:t>
            </w:r>
          </w:p>
          <w:p w:rsidR="00441685" w:rsidRPr="003111E4" w:rsidRDefault="00441685" w:rsidP="00FE06D2">
            <w:pPr>
              <w:spacing w:line="340" w:lineRule="exact"/>
              <w:ind w:left="1162" w:right="-23" w:hangingChars="484" w:hanging="1162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　　　　6.教師解釋性侵害的定義及遭受性侵害後可以做的事，並介紹相關適用法律。</w:t>
            </w:r>
          </w:p>
          <w:p w:rsidR="00441685" w:rsidRPr="003111E4" w:rsidRDefault="00441685" w:rsidP="00FE06D2">
            <w:pPr>
              <w:spacing w:line="340" w:lineRule="exact"/>
              <w:ind w:right="-23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　　　　7.教師歸納並做總結。</w:t>
            </w:r>
            <w:r w:rsidRPr="003111E4">
              <w:rPr>
                <w:rFonts w:ascii="新細明體" w:hAnsi="新細明體"/>
              </w:rPr>
              <w:t xml:space="preserve"> </w:t>
            </w:r>
          </w:p>
          <w:p w:rsidR="00441685" w:rsidRPr="003111E4" w:rsidRDefault="00441685" w:rsidP="00441685">
            <w:pPr>
              <w:spacing w:beforeLines="50" w:before="180" w:line="0" w:lineRule="atLeast"/>
              <w:rPr>
                <w:rFonts w:ascii="新細明體" w:hAnsi="新細明體" w:hint="eastAsia"/>
                <w:b/>
              </w:rPr>
            </w:pPr>
            <w:r w:rsidRPr="003111E4">
              <w:rPr>
                <w:rFonts w:ascii="新細明體" w:hint="eastAsia"/>
                <w:b/>
              </w:rPr>
              <w:t>參、結束活動</w:t>
            </w:r>
          </w:p>
          <w:p w:rsidR="00441685" w:rsidRPr="003111E4" w:rsidRDefault="00441685" w:rsidP="00FE06D2">
            <w:pPr>
              <w:adjustRightInd w:val="0"/>
              <w:spacing w:line="240" w:lineRule="atLeast"/>
              <w:ind w:right="-19"/>
              <w:jc w:val="both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 xml:space="preserve">        預告下次上課內容及所需攜帶的用品。</w:t>
            </w:r>
          </w:p>
        </w:tc>
        <w:tc>
          <w:tcPr>
            <w:tcW w:w="2160" w:type="dxa"/>
            <w:gridSpan w:val="2"/>
          </w:tcPr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ind w:rightChars="150" w:right="360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spacing w:line="0" w:lineRule="atLeast"/>
              <w:rPr>
                <w:rFonts w:ascii="新細明體" w:hAnsi="新細明體" w:hint="eastAsia"/>
                <w:szCs w:val="28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  <w:szCs w:val="28"/>
              </w:rPr>
            </w:pP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「小白日記」影片</w:t>
            </w:r>
          </w:p>
          <w:p w:rsidR="00441685" w:rsidRPr="003111E4" w:rsidRDefault="00441685" w:rsidP="00FE06D2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 w:hint="eastAsia"/>
              </w:rPr>
            </w:pPr>
          </w:p>
          <w:p w:rsidR="00441685" w:rsidRPr="003111E4" w:rsidRDefault="00441685" w:rsidP="00FE06D2">
            <w:pPr>
              <w:adjustRightInd w:val="0"/>
              <w:snapToGrid w:val="0"/>
              <w:spacing w:line="340" w:lineRule="exact"/>
              <w:jc w:val="center"/>
              <w:rPr>
                <w:rFonts w:ascii="新細明體" w:hAnsi="新細明體" w:hint="eastAsia"/>
              </w:rPr>
            </w:pPr>
            <w:r w:rsidRPr="003111E4">
              <w:rPr>
                <w:rFonts w:ascii="新細明體" w:hAnsi="新細明體" w:hint="eastAsia"/>
              </w:rPr>
              <w:t>課本資訊站內容</w:t>
            </w:r>
          </w:p>
        </w:tc>
      </w:tr>
      <w:tr w:rsidR="00441685" w:rsidRPr="003111E4" w:rsidTr="00FE06D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280" w:type="dxa"/>
            <w:gridSpan w:val="6"/>
            <w:tcBorders>
              <w:bottom w:val="single" w:sz="4" w:space="0" w:color="auto"/>
            </w:tcBorders>
          </w:tcPr>
          <w:p w:rsidR="00441685" w:rsidRPr="003111E4" w:rsidRDefault="00441685" w:rsidP="00FE06D2">
            <w:p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/>
              </w:rPr>
            </w:pPr>
            <w:r w:rsidRPr="003111E4">
              <w:rPr>
                <w:rFonts w:ascii="新細明體" w:hAnsi="新細明體" w:hint="eastAsia"/>
                <w:b/>
              </w:rPr>
              <w:t>教學注意事項：</w:t>
            </w:r>
          </w:p>
          <w:p w:rsidR="00441685" w:rsidRPr="003111E4" w:rsidRDefault="00441685" w:rsidP="00441685">
            <w:pPr>
              <w:numPr>
                <w:ilvl w:val="0"/>
                <w:numId w:val="14"/>
              </w:num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請於「小白日記」播放後，務必引導學生分享感受，再針對性侵害定義進行說明，重點放在遭受性侵害後自己可以做的自我保護。若時間還夠，可引導討論周遭親人朋友遭受傷害後，自己可以做的事。</w:t>
            </w:r>
          </w:p>
          <w:p w:rsidR="00441685" w:rsidRPr="003111E4" w:rsidRDefault="00441685" w:rsidP="00441685">
            <w:pPr>
              <w:numPr>
                <w:ilvl w:val="0"/>
                <w:numId w:val="14"/>
              </w:num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「小白日記」屬成年人性</w:t>
            </w:r>
            <w:proofErr w:type="gramStart"/>
            <w:r w:rsidRPr="003111E4">
              <w:rPr>
                <w:rFonts w:ascii="新細明體" w:hAnsi="新細明體" w:hint="eastAsia"/>
                <w:bCs/>
              </w:rPr>
              <w:t>侵</w:t>
            </w:r>
            <w:proofErr w:type="gramEnd"/>
            <w:r w:rsidRPr="003111E4">
              <w:rPr>
                <w:rFonts w:ascii="新細明體" w:hAnsi="新細明體" w:hint="eastAsia"/>
                <w:bCs/>
              </w:rPr>
              <w:t>案例，教師可另外播放1/4戀情中第二部分「成長的滋味」最後約五分鐘談</w:t>
            </w:r>
            <w:proofErr w:type="gramStart"/>
            <w:r w:rsidRPr="003111E4">
              <w:rPr>
                <w:rFonts w:ascii="新細明體" w:hAnsi="新細明體" w:hint="eastAsia"/>
                <w:bCs/>
              </w:rPr>
              <w:t>網友性侵部分</w:t>
            </w:r>
            <w:proofErr w:type="gramEnd"/>
            <w:r w:rsidRPr="003111E4">
              <w:rPr>
                <w:rFonts w:ascii="新細明體" w:hAnsi="新細明體" w:hint="eastAsia"/>
                <w:bCs/>
              </w:rPr>
              <w:t>做為補充。</w:t>
            </w:r>
          </w:p>
          <w:p w:rsidR="00441685" w:rsidRPr="003111E4" w:rsidRDefault="00441685" w:rsidP="00441685">
            <w:pPr>
              <w:numPr>
                <w:ilvl w:val="0"/>
                <w:numId w:val="14"/>
              </w:numPr>
              <w:adjustRightInd w:val="0"/>
              <w:snapToGrid w:val="0"/>
              <w:spacing w:line="0" w:lineRule="atLeast"/>
              <w:rPr>
                <w:rFonts w:ascii="新細明體" w:hAnsi="新細明體" w:hint="eastAsia"/>
                <w:bCs/>
              </w:rPr>
            </w:pPr>
            <w:r w:rsidRPr="003111E4">
              <w:rPr>
                <w:rFonts w:ascii="新細明體" w:hAnsi="新細明體" w:hint="eastAsia"/>
                <w:bCs/>
              </w:rPr>
              <w:t>資訊站適用法律內容，請勿讓學生自行閱讀，教師需詳加解釋。</w:t>
            </w:r>
          </w:p>
        </w:tc>
      </w:tr>
    </w:tbl>
    <w:p w:rsidR="00C35693" w:rsidRPr="00441685" w:rsidRDefault="00441685">
      <w:bookmarkStart w:id="0" w:name="_GoBack"/>
      <w:bookmarkEnd w:id="0"/>
    </w:p>
    <w:sectPr w:rsidR="00C35693" w:rsidRPr="004416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BC4"/>
    <w:multiLevelType w:val="hybridMultilevel"/>
    <w:tmpl w:val="C50848C0"/>
    <w:lvl w:ilvl="0" w:tplc="90EE9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122E4B"/>
    <w:multiLevelType w:val="hybridMultilevel"/>
    <w:tmpl w:val="C32A9EA6"/>
    <w:lvl w:ilvl="0" w:tplc="9D960E58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0418447F"/>
    <w:multiLevelType w:val="hybridMultilevel"/>
    <w:tmpl w:val="E1FE4E46"/>
    <w:lvl w:ilvl="0" w:tplc="FE26C5D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05460D2F"/>
    <w:multiLevelType w:val="hybridMultilevel"/>
    <w:tmpl w:val="72F6C0C0"/>
    <w:lvl w:ilvl="0" w:tplc="D7B28A6A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19A16E90"/>
    <w:multiLevelType w:val="hybridMultilevel"/>
    <w:tmpl w:val="A154AAA6"/>
    <w:lvl w:ilvl="0" w:tplc="A0A0C614">
      <w:start w:val="1"/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5">
    <w:nsid w:val="33BA1ADD"/>
    <w:multiLevelType w:val="hybridMultilevel"/>
    <w:tmpl w:val="5E6A96D2"/>
    <w:lvl w:ilvl="0" w:tplc="8E8E4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B46723C"/>
    <w:multiLevelType w:val="hybridMultilevel"/>
    <w:tmpl w:val="92069306"/>
    <w:lvl w:ilvl="0" w:tplc="78443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56967E7"/>
    <w:multiLevelType w:val="hybridMultilevel"/>
    <w:tmpl w:val="529E08BA"/>
    <w:lvl w:ilvl="0" w:tplc="78443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D1021D"/>
    <w:multiLevelType w:val="hybridMultilevel"/>
    <w:tmpl w:val="8B12C446"/>
    <w:lvl w:ilvl="0" w:tplc="A470EFEA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9">
    <w:nsid w:val="6B8D4B54"/>
    <w:multiLevelType w:val="hybridMultilevel"/>
    <w:tmpl w:val="B148BBBA"/>
    <w:lvl w:ilvl="0" w:tplc="78443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0D86BD7"/>
    <w:multiLevelType w:val="hybridMultilevel"/>
    <w:tmpl w:val="165623BA"/>
    <w:lvl w:ilvl="0" w:tplc="6F00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3C21EE7"/>
    <w:multiLevelType w:val="hybridMultilevel"/>
    <w:tmpl w:val="0AA22296"/>
    <w:lvl w:ilvl="0" w:tplc="63D2F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85226BC"/>
    <w:multiLevelType w:val="hybridMultilevel"/>
    <w:tmpl w:val="E224429C"/>
    <w:lvl w:ilvl="0" w:tplc="E1C0359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7E3221A8"/>
    <w:multiLevelType w:val="hybridMultilevel"/>
    <w:tmpl w:val="E6141928"/>
    <w:lvl w:ilvl="0" w:tplc="A64ADAD6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5"/>
    <w:rsid w:val="00441685"/>
    <w:rsid w:val="00593707"/>
    <w:rsid w:val="00C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1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4168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4416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1">
    <w:name w:val="style11"/>
    <w:rsid w:val="00441685"/>
    <w:rPr>
      <w:color w:val="0000FF"/>
    </w:rPr>
  </w:style>
  <w:style w:type="character" w:styleId="a5">
    <w:name w:val="Emphasis"/>
    <w:qFormat/>
    <w:rsid w:val="004416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1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44168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4416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1">
    <w:name w:val="style11"/>
    <w:rsid w:val="00441685"/>
    <w:rPr>
      <w:color w:val="0000FF"/>
    </w:rPr>
  </w:style>
  <w:style w:type="character" w:styleId="a5">
    <w:name w:val="Emphasis"/>
    <w:qFormat/>
    <w:rsid w:val="00441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2014-05-12T01:46:00Z</dcterms:created>
  <dcterms:modified xsi:type="dcterms:W3CDTF">2014-05-12T01:51:00Z</dcterms:modified>
</cp:coreProperties>
</file>