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24925" w14:textId="143D1B4D" w:rsidR="00231FC4" w:rsidRPr="00231FC4" w:rsidRDefault="00FA4305" w:rsidP="00231FC4">
      <w:pPr>
        <w:jc w:val="center"/>
        <w:rPr>
          <w:rFonts w:ascii="標楷體" w:eastAsia="標楷體" w:hAnsi="標楷體"/>
          <w:b/>
          <w:sz w:val="28"/>
          <w:szCs w:val="28"/>
        </w:rPr>
      </w:pPr>
      <w:r>
        <w:rPr>
          <w:rFonts w:ascii="標楷體" w:eastAsia="標楷體" w:hAnsi="標楷體" w:hint="eastAsia"/>
          <w:b/>
          <w:sz w:val="28"/>
          <w:szCs w:val="28"/>
        </w:rPr>
        <w:t>英語</w:t>
      </w:r>
      <w:r w:rsidR="001319E4">
        <w:rPr>
          <w:rFonts w:ascii="標楷體" w:eastAsia="標楷體" w:hAnsi="標楷體" w:hint="eastAsia"/>
          <w:b/>
          <w:sz w:val="28"/>
          <w:szCs w:val="28"/>
        </w:rPr>
        <w:t>文</w:t>
      </w:r>
      <w:r w:rsidR="009E62AA">
        <w:rPr>
          <w:rFonts w:ascii="標楷體" w:eastAsia="標楷體" w:hAnsi="標楷體" w:hint="eastAsia"/>
          <w:b/>
          <w:sz w:val="28"/>
          <w:szCs w:val="28"/>
        </w:rPr>
        <w:t>素養</w:t>
      </w:r>
      <w:r w:rsidR="001319E4">
        <w:rPr>
          <w:rFonts w:ascii="標楷體" w:eastAsia="標楷體" w:hAnsi="標楷體" w:hint="eastAsia"/>
          <w:b/>
          <w:sz w:val="28"/>
          <w:szCs w:val="28"/>
        </w:rPr>
        <w:t>導向教案</w:t>
      </w:r>
    </w:p>
    <w:tbl>
      <w:tblPr>
        <w:tblW w:w="1059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09"/>
        <w:gridCol w:w="142"/>
        <w:gridCol w:w="3926"/>
        <w:gridCol w:w="893"/>
        <w:gridCol w:w="1985"/>
        <w:gridCol w:w="709"/>
        <w:gridCol w:w="1668"/>
      </w:tblGrid>
      <w:tr w:rsidR="007968EB" w14:paraId="6C46E03C" w14:textId="77777777" w:rsidTr="00104AB8">
        <w:trPr>
          <w:trHeight w:val="851"/>
        </w:trPr>
        <w:tc>
          <w:tcPr>
            <w:tcW w:w="1276" w:type="dxa"/>
            <w:gridSpan w:val="2"/>
            <w:vAlign w:val="center"/>
          </w:tcPr>
          <w:p w14:paraId="488CDF44" w14:textId="77777777" w:rsidR="00133ADB" w:rsidRDefault="007968EB" w:rsidP="00133ADB">
            <w:pPr>
              <w:jc w:val="center"/>
              <w:rPr>
                <w:rFonts w:ascii="標楷體" w:eastAsia="標楷體"/>
              </w:rPr>
            </w:pPr>
            <w:r>
              <w:rPr>
                <w:rFonts w:ascii="標楷體" w:eastAsia="標楷體" w:hint="eastAsia"/>
              </w:rPr>
              <w:t>主題/</w:t>
            </w:r>
          </w:p>
          <w:p w14:paraId="5F5E10D6" w14:textId="77777777" w:rsidR="007968EB" w:rsidRDefault="007968EB" w:rsidP="00133ADB">
            <w:pPr>
              <w:jc w:val="center"/>
              <w:rPr>
                <w:rFonts w:ascii="標楷體" w:eastAsia="標楷體"/>
              </w:rPr>
            </w:pPr>
            <w:r>
              <w:rPr>
                <w:rFonts w:ascii="標楷體" w:eastAsia="標楷體" w:hint="eastAsia"/>
              </w:rPr>
              <w:t>單元名稱</w:t>
            </w:r>
          </w:p>
        </w:tc>
        <w:tc>
          <w:tcPr>
            <w:tcW w:w="9323" w:type="dxa"/>
            <w:gridSpan w:val="6"/>
          </w:tcPr>
          <w:p w14:paraId="36B8D97A" w14:textId="77777777" w:rsidR="007968EB" w:rsidRDefault="002E7298" w:rsidP="002E7298">
            <w:pPr>
              <w:rPr>
                <w:rFonts w:ascii="標楷體" w:eastAsia="標楷體"/>
              </w:rPr>
            </w:pPr>
            <w:r>
              <w:rPr>
                <w:rFonts w:ascii="標楷體" w:eastAsia="標楷體" w:hint="eastAsia"/>
              </w:rPr>
              <w:t>康軒版</w:t>
            </w:r>
            <w:r>
              <w:rPr>
                <w:rFonts w:ascii="標楷體" w:eastAsia="標楷體"/>
              </w:rPr>
              <w:t>B5L4</w:t>
            </w:r>
          </w:p>
          <w:p w14:paraId="6C7C0133" w14:textId="77777777" w:rsidR="007968EB" w:rsidRDefault="002E7298" w:rsidP="002E7298">
            <w:pPr>
              <w:jc w:val="both"/>
              <w:rPr>
                <w:rFonts w:ascii="標楷體" w:eastAsia="標楷體"/>
              </w:rPr>
            </w:pPr>
            <w:r>
              <w:rPr>
                <w:rFonts w:ascii="標楷體" w:eastAsia="標楷體"/>
              </w:rPr>
              <w:t xml:space="preserve">Baby was found by a friend of mine. </w:t>
            </w:r>
          </w:p>
        </w:tc>
      </w:tr>
      <w:tr w:rsidR="00057A4A" w14:paraId="6F7BCA0A" w14:textId="77777777" w:rsidTr="00813257">
        <w:trPr>
          <w:trHeight w:val="511"/>
        </w:trPr>
        <w:tc>
          <w:tcPr>
            <w:tcW w:w="1276" w:type="dxa"/>
            <w:gridSpan w:val="2"/>
            <w:vAlign w:val="center"/>
          </w:tcPr>
          <w:p w14:paraId="76154E69" w14:textId="77777777" w:rsidR="002E7298" w:rsidRDefault="00057A4A" w:rsidP="002E7298">
            <w:pPr>
              <w:jc w:val="center"/>
              <w:rPr>
                <w:rFonts w:ascii="標楷體" w:eastAsia="標楷體"/>
              </w:rPr>
            </w:pPr>
            <w:r>
              <w:rPr>
                <w:rFonts w:ascii="標楷體" w:eastAsia="標楷體" w:hint="eastAsia"/>
              </w:rPr>
              <w:t>實施年級</w:t>
            </w:r>
          </w:p>
        </w:tc>
        <w:tc>
          <w:tcPr>
            <w:tcW w:w="4068" w:type="dxa"/>
            <w:gridSpan w:val="2"/>
          </w:tcPr>
          <w:p w14:paraId="2A6E12A6" w14:textId="77777777" w:rsidR="00057A4A" w:rsidRDefault="002E7298" w:rsidP="00057A4A">
            <w:pPr>
              <w:rPr>
                <w:rFonts w:ascii="標楷體" w:eastAsia="標楷體"/>
              </w:rPr>
            </w:pPr>
            <w:r>
              <w:rPr>
                <w:rFonts w:ascii="標楷體" w:eastAsia="標楷體" w:hint="eastAsia"/>
              </w:rPr>
              <w:t>九</w:t>
            </w:r>
          </w:p>
        </w:tc>
        <w:tc>
          <w:tcPr>
            <w:tcW w:w="893" w:type="dxa"/>
            <w:vAlign w:val="center"/>
          </w:tcPr>
          <w:p w14:paraId="5BCE318F" w14:textId="77777777" w:rsidR="00057A4A" w:rsidRDefault="00057A4A" w:rsidP="00057A4A">
            <w:pPr>
              <w:jc w:val="center"/>
              <w:rPr>
                <w:rFonts w:ascii="標楷體" w:eastAsia="標楷體"/>
              </w:rPr>
            </w:pPr>
            <w:r>
              <w:rPr>
                <w:rFonts w:ascii="標楷體" w:eastAsia="標楷體" w:hint="eastAsia"/>
              </w:rPr>
              <w:t>節數</w:t>
            </w:r>
          </w:p>
        </w:tc>
        <w:tc>
          <w:tcPr>
            <w:tcW w:w="4362" w:type="dxa"/>
            <w:gridSpan w:val="3"/>
            <w:vAlign w:val="center"/>
          </w:tcPr>
          <w:p w14:paraId="10503130" w14:textId="77777777" w:rsidR="00057A4A" w:rsidRDefault="00057A4A" w:rsidP="002E7298">
            <w:pPr>
              <w:jc w:val="both"/>
              <w:rPr>
                <w:rFonts w:ascii="標楷體" w:eastAsia="標楷體"/>
              </w:rPr>
            </w:pPr>
            <w:r>
              <w:rPr>
                <w:rFonts w:ascii="標楷體" w:eastAsia="標楷體" w:hint="eastAsia"/>
              </w:rPr>
              <w:t>共</w:t>
            </w:r>
            <w:r w:rsidR="002E7298">
              <w:rPr>
                <w:rFonts w:ascii="標楷體" w:eastAsia="標楷體"/>
              </w:rPr>
              <w:t>1</w:t>
            </w:r>
            <w:r w:rsidR="002E7298">
              <w:rPr>
                <w:rFonts w:ascii="標楷體" w:eastAsia="標楷體" w:hint="eastAsia"/>
              </w:rPr>
              <w:t>節</w:t>
            </w:r>
            <w:r w:rsidR="00B1349D">
              <w:rPr>
                <w:rFonts w:ascii="標楷體" w:eastAsia="標楷體" w:hint="eastAsia"/>
              </w:rPr>
              <w:t>，</w:t>
            </w:r>
            <w:r w:rsidR="00B1349D">
              <w:rPr>
                <w:rFonts w:ascii="標楷體" w:eastAsia="標楷體"/>
              </w:rPr>
              <w:t>45</w:t>
            </w:r>
            <w:r>
              <w:rPr>
                <w:rFonts w:ascii="標楷體" w:eastAsia="標楷體" w:hint="eastAsia"/>
              </w:rPr>
              <w:t>分鐘</w:t>
            </w:r>
          </w:p>
        </w:tc>
      </w:tr>
      <w:tr w:rsidR="0046465A" w14:paraId="68716689" w14:textId="77777777" w:rsidTr="00104AB8">
        <w:trPr>
          <w:trHeight w:val="851"/>
        </w:trPr>
        <w:tc>
          <w:tcPr>
            <w:tcW w:w="1276" w:type="dxa"/>
            <w:gridSpan w:val="2"/>
            <w:vAlign w:val="center"/>
          </w:tcPr>
          <w:p w14:paraId="7B02C609" w14:textId="77777777" w:rsidR="0046465A" w:rsidRPr="0046465A" w:rsidRDefault="003E0795" w:rsidP="0046465A">
            <w:pPr>
              <w:jc w:val="center"/>
              <w:rPr>
                <w:rFonts w:ascii="標楷體" w:eastAsia="標楷體"/>
              </w:rPr>
            </w:pPr>
            <w:r>
              <w:rPr>
                <w:rFonts w:ascii="標楷體" w:eastAsia="標楷體" w:hint="eastAsia"/>
              </w:rPr>
              <w:t>設計</w:t>
            </w:r>
            <w:r w:rsidR="0046465A">
              <w:rPr>
                <w:rFonts w:ascii="標楷體" w:eastAsia="標楷體" w:hint="eastAsia"/>
              </w:rPr>
              <w:t>理念</w:t>
            </w:r>
          </w:p>
        </w:tc>
        <w:tc>
          <w:tcPr>
            <w:tcW w:w="9323" w:type="dxa"/>
            <w:gridSpan w:val="6"/>
          </w:tcPr>
          <w:p w14:paraId="34743065" w14:textId="23BC62B5" w:rsidR="0046465A" w:rsidRDefault="00E35D52" w:rsidP="00E35D52">
            <w:pPr>
              <w:rPr>
                <w:rFonts w:ascii="標楷體" w:eastAsia="標楷體"/>
              </w:rPr>
            </w:pPr>
            <w:r>
              <w:rPr>
                <w:rFonts w:ascii="標楷體" w:eastAsia="標楷體" w:hint="eastAsia"/>
              </w:rPr>
              <w:t>由本課對話利用科技解決問題的內容發想，引導學生實際操作在網路上搜尋及整理英文資料，並練習透過團隊合作一同解決問題，進而提升學生</w:t>
            </w:r>
            <w:r w:rsidR="008A60E2">
              <w:rPr>
                <w:rFonts w:ascii="標楷體" w:eastAsia="標楷體" w:hint="eastAsia"/>
              </w:rPr>
              <w:t>自主行動與溝通互動的核心素養。</w:t>
            </w:r>
          </w:p>
        </w:tc>
      </w:tr>
      <w:tr w:rsidR="0046465A" w14:paraId="496D8A09" w14:textId="77777777" w:rsidTr="00104AB8">
        <w:trPr>
          <w:trHeight w:val="620"/>
        </w:trPr>
        <w:tc>
          <w:tcPr>
            <w:tcW w:w="1276" w:type="dxa"/>
            <w:gridSpan w:val="2"/>
            <w:vAlign w:val="center"/>
          </w:tcPr>
          <w:p w14:paraId="6177796C" w14:textId="77777777" w:rsidR="0046465A" w:rsidRDefault="0046465A" w:rsidP="0046465A">
            <w:pPr>
              <w:jc w:val="center"/>
              <w:rPr>
                <w:rFonts w:ascii="標楷體" w:eastAsia="標楷體"/>
              </w:rPr>
            </w:pPr>
            <w:r>
              <w:rPr>
                <w:rFonts w:ascii="標楷體" w:eastAsia="標楷體" w:hint="eastAsia"/>
              </w:rPr>
              <w:t>核心素養</w:t>
            </w:r>
          </w:p>
        </w:tc>
        <w:tc>
          <w:tcPr>
            <w:tcW w:w="9323" w:type="dxa"/>
            <w:gridSpan w:val="6"/>
          </w:tcPr>
          <w:p w14:paraId="7ECE8955" w14:textId="77777777" w:rsidR="008C0C92" w:rsidRDefault="008C0C92" w:rsidP="0046465A">
            <w:pPr>
              <w:rPr>
                <w:rFonts w:eastAsia="標楷體" w:hAnsi="標楷體"/>
                <w:noProof/>
                <w:sz w:val="22"/>
              </w:rPr>
            </w:pPr>
            <w:r>
              <w:rPr>
                <w:rFonts w:eastAsia="標楷體" w:hAnsi="標楷體"/>
                <w:noProof/>
                <w:sz w:val="22"/>
              </w:rPr>
              <w:t>A</w:t>
            </w:r>
            <w:r>
              <w:rPr>
                <w:rFonts w:eastAsia="標楷體" w:hAnsi="標楷體" w:hint="eastAsia"/>
                <w:noProof/>
                <w:sz w:val="22"/>
              </w:rPr>
              <w:t>自主行動</w:t>
            </w:r>
            <w:r>
              <w:rPr>
                <w:rFonts w:eastAsia="標楷體" w:hAnsi="標楷體"/>
                <w:noProof/>
                <w:sz w:val="22"/>
              </w:rPr>
              <w:t>-A2</w:t>
            </w:r>
            <w:r>
              <w:rPr>
                <w:rFonts w:eastAsia="標楷體" w:hAnsi="標楷體" w:hint="eastAsia"/>
                <w:noProof/>
                <w:sz w:val="22"/>
              </w:rPr>
              <w:t>系統思考與解決問題</w:t>
            </w:r>
          </w:p>
          <w:p w14:paraId="6400E1E2" w14:textId="547787DA" w:rsidR="008C0C92" w:rsidRDefault="008C0C92" w:rsidP="0046465A">
            <w:pPr>
              <w:rPr>
                <w:rFonts w:eastAsia="標楷體" w:hAnsi="標楷體"/>
                <w:noProof/>
                <w:sz w:val="22"/>
              </w:rPr>
            </w:pPr>
            <w:r>
              <w:rPr>
                <w:rFonts w:eastAsia="標楷體" w:hAnsi="標楷體" w:hint="eastAsia"/>
                <w:noProof/>
                <w:sz w:val="22"/>
              </w:rPr>
              <w:t>英</w:t>
            </w:r>
            <w:r>
              <w:rPr>
                <w:rFonts w:eastAsia="標楷體" w:hAnsi="標楷體"/>
                <w:noProof/>
                <w:sz w:val="22"/>
              </w:rPr>
              <w:t>-J-A2</w:t>
            </w:r>
            <w:r>
              <w:rPr>
                <w:rFonts w:eastAsia="標楷體" w:hAnsi="標楷體" w:hint="eastAsia"/>
                <w:noProof/>
                <w:sz w:val="22"/>
              </w:rPr>
              <w:t xml:space="preserve"> </w:t>
            </w:r>
            <w:r>
              <w:rPr>
                <w:rFonts w:eastAsia="標楷體" w:hAnsi="標楷體" w:hint="eastAsia"/>
                <w:noProof/>
                <w:sz w:val="22"/>
              </w:rPr>
              <w:t>具備系統性理解與推演能力，能釐清文本訊息間的關係進行推論，並能經由訊息的比較，對國內外文化的異同有初步的了解。</w:t>
            </w:r>
          </w:p>
          <w:p w14:paraId="598EEE3E" w14:textId="77777777" w:rsidR="008C0C92" w:rsidRDefault="008C0C92" w:rsidP="0046465A">
            <w:pPr>
              <w:rPr>
                <w:rFonts w:eastAsia="標楷體" w:hAnsi="標楷體"/>
                <w:noProof/>
                <w:sz w:val="22"/>
              </w:rPr>
            </w:pPr>
            <w:r>
              <w:rPr>
                <w:rFonts w:eastAsia="標楷體" w:hAnsi="標楷體"/>
                <w:noProof/>
                <w:sz w:val="22"/>
              </w:rPr>
              <w:t>B</w:t>
            </w:r>
            <w:r>
              <w:rPr>
                <w:rFonts w:eastAsia="標楷體" w:hAnsi="標楷體" w:hint="eastAsia"/>
                <w:noProof/>
                <w:sz w:val="22"/>
              </w:rPr>
              <w:t>溝通互動</w:t>
            </w:r>
            <w:r>
              <w:rPr>
                <w:rFonts w:eastAsia="標楷體" w:hAnsi="標楷體"/>
                <w:noProof/>
                <w:sz w:val="22"/>
              </w:rPr>
              <w:t>-B2</w:t>
            </w:r>
            <w:r>
              <w:rPr>
                <w:rFonts w:eastAsia="標楷體" w:hAnsi="標楷體" w:hint="eastAsia"/>
                <w:noProof/>
                <w:sz w:val="22"/>
              </w:rPr>
              <w:t>科技資訊與媒體素養</w:t>
            </w:r>
          </w:p>
          <w:p w14:paraId="23AB9292" w14:textId="5B569843" w:rsidR="0046465A" w:rsidRDefault="008C0C92" w:rsidP="0046465A">
            <w:pPr>
              <w:rPr>
                <w:rFonts w:eastAsia="標楷體" w:hAnsi="標楷體"/>
                <w:noProof/>
                <w:sz w:val="22"/>
              </w:rPr>
            </w:pPr>
            <w:r>
              <w:rPr>
                <w:rFonts w:eastAsia="標楷體" w:hAnsi="標楷體" w:hint="eastAsia"/>
                <w:noProof/>
                <w:sz w:val="22"/>
              </w:rPr>
              <w:t>英</w:t>
            </w:r>
            <w:r>
              <w:rPr>
                <w:rFonts w:eastAsia="標楷體" w:hAnsi="標楷體"/>
                <w:noProof/>
                <w:sz w:val="22"/>
              </w:rPr>
              <w:t>-J-B2</w:t>
            </w:r>
            <w:r>
              <w:rPr>
                <w:rFonts w:eastAsia="標楷體" w:hAnsi="標楷體" w:hint="eastAsia"/>
                <w:noProof/>
                <w:sz w:val="22"/>
              </w:rPr>
              <w:t xml:space="preserve"> </w:t>
            </w:r>
            <w:r>
              <w:rPr>
                <w:rFonts w:eastAsia="標楷體" w:hAnsi="標楷體" w:hint="eastAsia"/>
                <w:noProof/>
                <w:sz w:val="22"/>
              </w:rPr>
              <w:t>具備運用各類資訊檢索工具蒐集、整理英語文資料的能力，以拓展學習素材與範疇，提升學習效果，同時養成資訊倫理素養。</w:t>
            </w:r>
          </w:p>
          <w:p w14:paraId="22EBD7BA" w14:textId="77777777" w:rsidR="008C0C92" w:rsidRDefault="008C0C92" w:rsidP="0046465A">
            <w:pPr>
              <w:rPr>
                <w:rFonts w:eastAsia="標楷體" w:hAnsi="標楷體"/>
                <w:noProof/>
                <w:sz w:val="22"/>
              </w:rPr>
            </w:pPr>
            <w:r>
              <w:rPr>
                <w:rFonts w:eastAsia="標楷體" w:hAnsi="標楷體"/>
                <w:noProof/>
                <w:sz w:val="22"/>
              </w:rPr>
              <w:t>C</w:t>
            </w:r>
            <w:r>
              <w:rPr>
                <w:rFonts w:eastAsia="標楷體" w:hAnsi="標楷體" w:hint="eastAsia"/>
                <w:noProof/>
                <w:sz w:val="22"/>
              </w:rPr>
              <w:t>社會參與</w:t>
            </w:r>
            <w:r>
              <w:rPr>
                <w:rFonts w:eastAsia="標楷體" w:hAnsi="標楷體"/>
                <w:noProof/>
                <w:sz w:val="22"/>
              </w:rPr>
              <w:t>-C2</w:t>
            </w:r>
            <w:r>
              <w:rPr>
                <w:rFonts w:eastAsia="標楷體" w:hAnsi="標楷體" w:hint="eastAsia"/>
                <w:noProof/>
                <w:sz w:val="22"/>
              </w:rPr>
              <w:t>人際關係與團隊合作</w:t>
            </w:r>
          </w:p>
          <w:p w14:paraId="3F7A1467" w14:textId="4CBFBE00" w:rsidR="008C0C92" w:rsidRPr="007968EB" w:rsidRDefault="008C0C92" w:rsidP="0046465A">
            <w:pPr>
              <w:rPr>
                <w:rFonts w:eastAsia="標楷體" w:hAnsi="標楷體"/>
                <w:noProof/>
                <w:sz w:val="22"/>
              </w:rPr>
            </w:pPr>
            <w:r>
              <w:rPr>
                <w:rFonts w:eastAsia="標楷體" w:hAnsi="標楷體" w:hint="eastAsia"/>
                <w:noProof/>
                <w:sz w:val="22"/>
              </w:rPr>
              <w:t>英</w:t>
            </w:r>
            <w:r>
              <w:rPr>
                <w:rFonts w:eastAsia="標楷體" w:hAnsi="標楷體"/>
                <w:noProof/>
                <w:sz w:val="22"/>
              </w:rPr>
              <w:t>-J-C2</w:t>
            </w:r>
            <w:r>
              <w:rPr>
                <w:rFonts w:eastAsia="標楷體" w:hAnsi="標楷體" w:hint="eastAsia"/>
                <w:noProof/>
                <w:sz w:val="22"/>
              </w:rPr>
              <w:t xml:space="preserve"> </w:t>
            </w:r>
            <w:r>
              <w:rPr>
                <w:rFonts w:eastAsia="標楷體" w:hAnsi="標楷體" w:hint="eastAsia"/>
                <w:noProof/>
                <w:sz w:val="22"/>
              </w:rPr>
              <w:t>積極參與課內及課外英語文團體學習活動，培養團隊合作精神。</w:t>
            </w:r>
          </w:p>
        </w:tc>
      </w:tr>
      <w:tr w:rsidR="00133ADB" w14:paraId="02D602B8" w14:textId="77777777" w:rsidTr="00104AB8">
        <w:trPr>
          <w:trHeight w:val="652"/>
        </w:trPr>
        <w:tc>
          <w:tcPr>
            <w:tcW w:w="567" w:type="dxa"/>
            <w:vMerge w:val="restart"/>
            <w:tcBorders>
              <w:right w:val="single" w:sz="4" w:space="0" w:color="auto"/>
            </w:tcBorders>
            <w:vAlign w:val="center"/>
          </w:tcPr>
          <w:p w14:paraId="0A555437" w14:textId="77777777" w:rsidR="00133ADB" w:rsidRDefault="00133ADB" w:rsidP="0046465A">
            <w:pPr>
              <w:jc w:val="center"/>
              <w:rPr>
                <w:rFonts w:ascii="標楷體" w:eastAsia="標楷體"/>
              </w:rPr>
            </w:pPr>
            <w:r>
              <w:rPr>
                <w:rFonts w:ascii="標楷體" w:eastAsia="標楷體" w:hint="eastAsia"/>
              </w:rPr>
              <w:t>學習重點</w:t>
            </w:r>
          </w:p>
        </w:tc>
        <w:tc>
          <w:tcPr>
            <w:tcW w:w="709" w:type="dxa"/>
            <w:tcBorders>
              <w:left w:val="single" w:sz="4" w:space="0" w:color="auto"/>
              <w:bottom w:val="single" w:sz="4" w:space="0" w:color="auto"/>
            </w:tcBorders>
            <w:vAlign w:val="center"/>
          </w:tcPr>
          <w:p w14:paraId="068C6666" w14:textId="77777777" w:rsidR="00133ADB" w:rsidRDefault="00133ADB" w:rsidP="0046465A">
            <w:pPr>
              <w:jc w:val="center"/>
              <w:rPr>
                <w:rFonts w:ascii="標楷體" w:eastAsia="標楷體"/>
              </w:rPr>
            </w:pPr>
            <w:r>
              <w:rPr>
                <w:rFonts w:ascii="標楷體" w:eastAsia="標楷體" w:hint="eastAsia"/>
              </w:rPr>
              <w:t>學習表現</w:t>
            </w:r>
          </w:p>
        </w:tc>
        <w:tc>
          <w:tcPr>
            <w:tcW w:w="9323" w:type="dxa"/>
            <w:gridSpan w:val="6"/>
            <w:tcBorders>
              <w:bottom w:val="single" w:sz="4" w:space="0" w:color="auto"/>
            </w:tcBorders>
            <w:vAlign w:val="center"/>
          </w:tcPr>
          <w:p w14:paraId="1ADF1D6E" w14:textId="6374C279" w:rsidR="00E86C77" w:rsidRDefault="00E86C77" w:rsidP="00133ADB">
            <w:pPr>
              <w:jc w:val="both"/>
              <w:rPr>
                <w:rFonts w:ascii="標楷體" w:eastAsia="標楷體"/>
              </w:rPr>
            </w:pPr>
            <w:r>
              <w:rPr>
                <w:rFonts w:ascii="標楷體" w:eastAsia="標楷體"/>
              </w:rPr>
              <w:t>1-IV-4</w:t>
            </w:r>
            <w:r>
              <w:rPr>
                <w:rFonts w:ascii="標楷體" w:eastAsia="標楷體" w:hint="eastAsia"/>
              </w:rPr>
              <w:t>能聽懂日常生活對話的主要內容</w:t>
            </w:r>
          </w:p>
          <w:p w14:paraId="2A0D3DC7" w14:textId="77777777" w:rsidR="005D3A1B" w:rsidRDefault="00E401FD" w:rsidP="00133ADB">
            <w:pPr>
              <w:jc w:val="both"/>
              <w:rPr>
                <w:rFonts w:ascii="標楷體" w:eastAsia="標楷體"/>
              </w:rPr>
            </w:pPr>
            <w:r>
              <w:rPr>
                <w:rFonts w:ascii="標楷體" w:eastAsia="標楷體"/>
              </w:rPr>
              <w:t>2-IV-12</w:t>
            </w:r>
            <w:r w:rsidR="005D3A1B">
              <w:rPr>
                <w:rFonts w:ascii="標楷體" w:eastAsia="標楷體" w:hint="eastAsia"/>
              </w:rPr>
              <w:t>能以簡易的英語參與引導式討論</w:t>
            </w:r>
          </w:p>
          <w:p w14:paraId="6C2B6F06" w14:textId="249A200D" w:rsidR="0088369D" w:rsidRDefault="00E86C77" w:rsidP="00133ADB">
            <w:pPr>
              <w:jc w:val="both"/>
              <w:rPr>
                <w:rFonts w:ascii="標楷體" w:eastAsia="標楷體"/>
              </w:rPr>
            </w:pPr>
            <w:r>
              <w:rPr>
                <w:rFonts w:ascii="標楷體" w:eastAsia="標楷體"/>
              </w:rPr>
              <w:t>3-IV-7</w:t>
            </w:r>
            <w:r>
              <w:rPr>
                <w:rFonts w:ascii="標楷體" w:eastAsia="標楷體" w:hint="eastAsia"/>
              </w:rPr>
              <w:t>能了解對話的基本內容</w:t>
            </w:r>
          </w:p>
          <w:p w14:paraId="2A78944B" w14:textId="0677036F" w:rsidR="0088369D" w:rsidRDefault="0088369D" w:rsidP="00133ADB">
            <w:pPr>
              <w:jc w:val="both"/>
              <w:rPr>
                <w:rFonts w:ascii="標楷體" w:eastAsia="標楷體"/>
              </w:rPr>
            </w:pPr>
            <w:r>
              <w:rPr>
                <w:rFonts w:ascii="標楷體" w:eastAsia="標楷體"/>
              </w:rPr>
              <w:t>6-IV-1</w:t>
            </w:r>
            <w:r>
              <w:rPr>
                <w:rFonts w:ascii="標楷體" w:eastAsia="標楷體" w:hint="eastAsia"/>
              </w:rPr>
              <w:t>樂於參與課堂中各類練習活動，不畏犯錯</w:t>
            </w:r>
          </w:p>
          <w:p w14:paraId="11557BA5" w14:textId="77777777" w:rsidR="0088369D" w:rsidRDefault="0088369D" w:rsidP="00133ADB">
            <w:pPr>
              <w:jc w:val="both"/>
              <w:rPr>
                <w:rFonts w:ascii="標楷體" w:eastAsia="標楷體"/>
              </w:rPr>
            </w:pPr>
            <w:r>
              <w:rPr>
                <w:rFonts w:ascii="標楷體" w:eastAsia="標楷體"/>
              </w:rPr>
              <w:t>7-IV-2</w:t>
            </w:r>
            <w:r>
              <w:rPr>
                <w:rFonts w:ascii="標楷體" w:eastAsia="標楷體" w:hint="eastAsia"/>
              </w:rPr>
              <w:t>善用相關主題之背景知識，以利閱讀或聽力理解</w:t>
            </w:r>
          </w:p>
          <w:p w14:paraId="5341152B" w14:textId="6E002D07" w:rsidR="00CB7E6B" w:rsidRDefault="00CB7E6B" w:rsidP="00133ADB">
            <w:pPr>
              <w:jc w:val="both"/>
              <w:rPr>
                <w:rFonts w:ascii="標楷體" w:eastAsia="標楷體"/>
              </w:rPr>
            </w:pPr>
            <w:r>
              <w:rPr>
                <w:rFonts w:ascii="標楷體" w:eastAsia="標楷體"/>
              </w:rPr>
              <w:t>9-IV-1</w:t>
            </w:r>
            <w:r>
              <w:rPr>
                <w:rFonts w:ascii="標楷體" w:eastAsia="標楷體" w:hint="eastAsia"/>
              </w:rPr>
              <w:t>能綜合相關資訊做合理的猜測</w:t>
            </w:r>
          </w:p>
        </w:tc>
      </w:tr>
      <w:tr w:rsidR="00133ADB" w14:paraId="10EA29ED" w14:textId="77777777" w:rsidTr="00104AB8">
        <w:trPr>
          <w:trHeight w:val="555"/>
        </w:trPr>
        <w:tc>
          <w:tcPr>
            <w:tcW w:w="567" w:type="dxa"/>
            <w:vMerge/>
            <w:tcBorders>
              <w:right w:val="single" w:sz="4" w:space="0" w:color="auto"/>
            </w:tcBorders>
            <w:vAlign w:val="center"/>
          </w:tcPr>
          <w:p w14:paraId="6732F621" w14:textId="6EDDCF2B" w:rsidR="00133ADB" w:rsidRPr="002D3F25" w:rsidRDefault="00133ADB" w:rsidP="0046465A">
            <w:pPr>
              <w:jc w:val="center"/>
              <w:rPr>
                <w:rFonts w:ascii="標楷體" w:eastAsia="標楷體" w:hAnsi="標楷體"/>
                <w:b/>
                <w:sz w:val="28"/>
                <w:szCs w:val="28"/>
              </w:rPr>
            </w:pPr>
          </w:p>
        </w:tc>
        <w:tc>
          <w:tcPr>
            <w:tcW w:w="709" w:type="dxa"/>
            <w:tcBorders>
              <w:top w:val="single" w:sz="4" w:space="0" w:color="auto"/>
              <w:left w:val="single" w:sz="4" w:space="0" w:color="auto"/>
            </w:tcBorders>
            <w:vAlign w:val="center"/>
          </w:tcPr>
          <w:p w14:paraId="29192D0E" w14:textId="77777777" w:rsidR="00133ADB" w:rsidRPr="0046465A" w:rsidRDefault="00133ADB" w:rsidP="0046465A">
            <w:pPr>
              <w:jc w:val="center"/>
              <w:rPr>
                <w:rFonts w:ascii="標楷體" w:eastAsia="標楷體"/>
              </w:rPr>
            </w:pPr>
            <w:r w:rsidRPr="0046465A">
              <w:rPr>
                <w:rFonts w:ascii="標楷體" w:eastAsia="標楷體" w:hint="eastAsia"/>
              </w:rPr>
              <w:t>學習內容</w:t>
            </w:r>
          </w:p>
        </w:tc>
        <w:tc>
          <w:tcPr>
            <w:tcW w:w="9323" w:type="dxa"/>
            <w:gridSpan w:val="6"/>
            <w:tcBorders>
              <w:top w:val="single" w:sz="4" w:space="0" w:color="auto"/>
            </w:tcBorders>
            <w:vAlign w:val="center"/>
          </w:tcPr>
          <w:p w14:paraId="66AAF0FF" w14:textId="68E2A177" w:rsidR="001B2CF8" w:rsidRDefault="001B2CF8" w:rsidP="0046465A">
            <w:pPr>
              <w:jc w:val="both"/>
              <w:rPr>
                <w:rFonts w:ascii="標楷體" w:eastAsia="標楷體"/>
              </w:rPr>
            </w:pPr>
            <w:r>
              <w:rPr>
                <w:rFonts w:ascii="標楷體" w:eastAsia="標楷體"/>
              </w:rPr>
              <w:t>Ac-IV-3</w:t>
            </w:r>
            <w:r>
              <w:rPr>
                <w:rFonts w:ascii="標楷體" w:eastAsia="標楷體" w:hint="eastAsia"/>
              </w:rPr>
              <w:t>常見的生活用語</w:t>
            </w:r>
          </w:p>
          <w:p w14:paraId="595941DF" w14:textId="36F157C6" w:rsidR="001B2CF8" w:rsidRDefault="001B2CF8" w:rsidP="0046465A">
            <w:pPr>
              <w:jc w:val="both"/>
              <w:rPr>
                <w:rFonts w:ascii="標楷體" w:eastAsia="標楷體"/>
              </w:rPr>
            </w:pPr>
            <w:r>
              <w:rPr>
                <w:rFonts w:ascii="標楷體" w:eastAsia="標楷體"/>
              </w:rPr>
              <w:t>B-IV-2</w:t>
            </w:r>
            <w:r>
              <w:rPr>
                <w:rFonts w:ascii="標楷體" w:eastAsia="標楷體" w:hint="eastAsia"/>
              </w:rPr>
              <w:t>國中階段所學字詞及句型的生活溝通</w:t>
            </w:r>
          </w:p>
          <w:p w14:paraId="45E22D21" w14:textId="5ED936E8" w:rsidR="00133ADB" w:rsidRDefault="00CB7E6B" w:rsidP="0046465A">
            <w:pPr>
              <w:jc w:val="both"/>
              <w:rPr>
                <w:rFonts w:ascii="標楷體" w:eastAsia="標楷體"/>
              </w:rPr>
            </w:pPr>
            <w:r>
              <w:rPr>
                <w:rFonts w:ascii="標楷體" w:eastAsia="標楷體"/>
              </w:rPr>
              <w:t>D-IV-1</w:t>
            </w:r>
            <w:r>
              <w:rPr>
                <w:rFonts w:ascii="標楷體" w:eastAsia="標楷體" w:hint="eastAsia"/>
              </w:rPr>
              <w:t>依綜合資訊做合理猜測</w:t>
            </w:r>
          </w:p>
        </w:tc>
      </w:tr>
      <w:tr w:rsidR="00133ADB" w14:paraId="4B86F7DF" w14:textId="77777777" w:rsidTr="00104AB8">
        <w:trPr>
          <w:cantSplit/>
          <w:trHeight w:val="732"/>
        </w:trPr>
        <w:tc>
          <w:tcPr>
            <w:tcW w:w="567" w:type="dxa"/>
            <w:tcBorders>
              <w:right w:val="single" w:sz="4" w:space="0" w:color="auto"/>
            </w:tcBorders>
            <w:vAlign w:val="center"/>
          </w:tcPr>
          <w:p w14:paraId="025721E6" w14:textId="46EC4D97" w:rsidR="00133ADB" w:rsidRDefault="00133ADB" w:rsidP="0046465A">
            <w:pPr>
              <w:jc w:val="center"/>
              <w:rPr>
                <w:rFonts w:ascii="標楷體" w:eastAsia="標楷體"/>
              </w:rPr>
            </w:pPr>
            <w:r>
              <w:rPr>
                <w:rFonts w:ascii="標楷體" w:eastAsia="標楷體" w:hint="eastAsia"/>
              </w:rPr>
              <w:t>議題</w:t>
            </w:r>
          </w:p>
        </w:tc>
        <w:tc>
          <w:tcPr>
            <w:tcW w:w="709" w:type="dxa"/>
            <w:tcBorders>
              <w:left w:val="single" w:sz="4" w:space="0" w:color="auto"/>
            </w:tcBorders>
            <w:vAlign w:val="center"/>
          </w:tcPr>
          <w:p w14:paraId="63BC1BE4" w14:textId="77777777" w:rsidR="00133ADB" w:rsidRDefault="00133ADB" w:rsidP="0046465A">
            <w:pPr>
              <w:jc w:val="center"/>
              <w:rPr>
                <w:rFonts w:ascii="標楷體" w:eastAsia="標楷體"/>
              </w:rPr>
            </w:pPr>
            <w:r>
              <w:rPr>
                <w:rFonts w:ascii="標楷體" w:eastAsia="標楷體" w:hint="eastAsia"/>
              </w:rPr>
              <w:t>實質內涵</w:t>
            </w:r>
          </w:p>
        </w:tc>
        <w:tc>
          <w:tcPr>
            <w:tcW w:w="9323" w:type="dxa"/>
            <w:gridSpan w:val="6"/>
          </w:tcPr>
          <w:p w14:paraId="4286E188" w14:textId="40606BE1" w:rsidR="00133ADB" w:rsidRPr="00133ADB" w:rsidRDefault="008D24B5" w:rsidP="00E77D58">
            <w:pPr>
              <w:jc w:val="both"/>
              <w:rPr>
                <w:rFonts w:ascii="標楷體" w:eastAsia="標楷體"/>
                <w:sz w:val="22"/>
              </w:rPr>
            </w:pPr>
            <w:r>
              <w:rPr>
                <w:rFonts w:ascii="標楷體" w:eastAsia="標楷體" w:hint="eastAsia"/>
                <w:sz w:val="22"/>
              </w:rPr>
              <w:t>資訊教育、科技教育</w:t>
            </w:r>
          </w:p>
        </w:tc>
      </w:tr>
      <w:tr w:rsidR="00133ADB" w14:paraId="4130BBD1" w14:textId="77777777" w:rsidTr="00104AB8">
        <w:trPr>
          <w:cantSplit/>
          <w:trHeight w:val="590"/>
        </w:trPr>
        <w:tc>
          <w:tcPr>
            <w:tcW w:w="1276" w:type="dxa"/>
            <w:gridSpan w:val="2"/>
            <w:vAlign w:val="center"/>
          </w:tcPr>
          <w:p w14:paraId="13DFFB35" w14:textId="77777777" w:rsidR="00133ADB" w:rsidRDefault="00133ADB" w:rsidP="0046465A">
            <w:pPr>
              <w:jc w:val="center"/>
              <w:rPr>
                <w:rFonts w:ascii="標楷體" w:eastAsia="標楷體"/>
              </w:rPr>
            </w:pPr>
            <w:r>
              <w:rPr>
                <w:rFonts w:ascii="標楷體" w:eastAsia="標楷體" w:hint="eastAsia"/>
              </w:rPr>
              <w:t>學習目標</w:t>
            </w:r>
          </w:p>
        </w:tc>
        <w:tc>
          <w:tcPr>
            <w:tcW w:w="9323" w:type="dxa"/>
            <w:gridSpan w:val="6"/>
            <w:vAlign w:val="center"/>
          </w:tcPr>
          <w:p w14:paraId="6B533983" w14:textId="77777777" w:rsidR="0082033A" w:rsidRDefault="00C07F46" w:rsidP="00C07F46">
            <w:pPr>
              <w:numPr>
                <w:ilvl w:val="0"/>
                <w:numId w:val="6"/>
              </w:numPr>
              <w:adjustRightInd w:val="0"/>
              <w:spacing w:line="360" w:lineRule="exact"/>
              <w:ind w:right="57"/>
              <w:rPr>
                <w:rFonts w:ascii="Cambria" w:eastAsia="Heiti TC Light" w:hAnsi="Cambria"/>
              </w:rPr>
            </w:pPr>
            <w:r w:rsidRPr="007A137B">
              <w:rPr>
                <w:rFonts w:ascii="Cambria" w:eastAsia="Heiti TC Light" w:hAnsi="Cambria"/>
              </w:rPr>
              <w:t xml:space="preserve">To </w:t>
            </w:r>
            <w:r w:rsidR="0082033A">
              <w:rPr>
                <w:rFonts w:ascii="Cambria" w:eastAsia="Heiti TC Light" w:hAnsi="Cambria"/>
              </w:rPr>
              <w:t xml:space="preserve">understand the dialog </w:t>
            </w:r>
            <w:r w:rsidR="0082033A" w:rsidRPr="007A137B">
              <w:rPr>
                <w:rFonts w:ascii="Cambria" w:eastAsia="Heiti TC Light" w:hAnsi="Cambria"/>
              </w:rPr>
              <w:t xml:space="preserve">and get its main idea. </w:t>
            </w:r>
          </w:p>
          <w:p w14:paraId="17E8C722" w14:textId="6DEBF834" w:rsidR="00C07F46" w:rsidRPr="007A137B" w:rsidRDefault="0082033A" w:rsidP="00C07F46">
            <w:pPr>
              <w:numPr>
                <w:ilvl w:val="0"/>
                <w:numId w:val="6"/>
              </w:numPr>
              <w:adjustRightInd w:val="0"/>
              <w:spacing w:line="360" w:lineRule="exact"/>
              <w:ind w:right="57"/>
              <w:rPr>
                <w:rFonts w:ascii="Cambria" w:eastAsia="Heiti TC Light" w:hAnsi="Cambria"/>
              </w:rPr>
            </w:pPr>
            <w:r>
              <w:rPr>
                <w:rFonts w:ascii="Cambria" w:eastAsia="Heiti TC Light" w:hAnsi="Cambria"/>
              </w:rPr>
              <w:t xml:space="preserve">To </w:t>
            </w:r>
            <w:r w:rsidR="00C07F46" w:rsidRPr="007A137B">
              <w:rPr>
                <w:rFonts w:ascii="Cambria" w:eastAsia="Heiti TC Light" w:hAnsi="Cambria"/>
              </w:rPr>
              <w:t xml:space="preserve">practice listening skills by listening for specific information. </w:t>
            </w:r>
          </w:p>
          <w:p w14:paraId="709A373C" w14:textId="77777777" w:rsidR="0082033A" w:rsidRDefault="00C07F46" w:rsidP="0082033A">
            <w:pPr>
              <w:numPr>
                <w:ilvl w:val="0"/>
                <w:numId w:val="6"/>
              </w:numPr>
              <w:adjustRightInd w:val="0"/>
              <w:spacing w:line="360" w:lineRule="exact"/>
              <w:ind w:right="57"/>
              <w:rPr>
                <w:rFonts w:ascii="Cambria" w:eastAsia="Heiti TC Light" w:hAnsi="Cambria"/>
              </w:rPr>
            </w:pPr>
            <w:r w:rsidRPr="007A137B">
              <w:rPr>
                <w:rFonts w:ascii="Cambria" w:eastAsia="Heiti TC Light" w:hAnsi="Cambria"/>
              </w:rPr>
              <w:t>To practice listening and speaking skills through conversations with their peers and the teacher.</w:t>
            </w:r>
          </w:p>
          <w:p w14:paraId="0EF541C2" w14:textId="31040979" w:rsidR="00133ADB" w:rsidRDefault="00C07F46" w:rsidP="0082033A">
            <w:pPr>
              <w:numPr>
                <w:ilvl w:val="0"/>
                <w:numId w:val="6"/>
              </w:numPr>
              <w:adjustRightInd w:val="0"/>
              <w:spacing w:line="360" w:lineRule="exact"/>
              <w:ind w:right="57"/>
              <w:rPr>
                <w:rFonts w:ascii="Cambria" w:eastAsia="Heiti TC Light" w:hAnsi="Cambria"/>
              </w:rPr>
            </w:pPr>
            <w:r w:rsidRPr="0082033A">
              <w:rPr>
                <w:rFonts w:ascii="Cambria" w:eastAsia="Heiti TC Light" w:hAnsi="Cambria"/>
              </w:rPr>
              <w:t xml:space="preserve">To know about </w:t>
            </w:r>
            <w:r w:rsidR="00E77D58">
              <w:rPr>
                <w:rFonts w:ascii="Cambria" w:eastAsia="Heiti TC Light" w:hAnsi="Cambria"/>
              </w:rPr>
              <w:t>ways to find</w:t>
            </w:r>
            <w:r w:rsidR="0082033A">
              <w:rPr>
                <w:rFonts w:ascii="Cambria" w:eastAsia="Heiti TC Light" w:hAnsi="Cambria"/>
              </w:rPr>
              <w:t xml:space="preserve"> information online</w:t>
            </w:r>
            <w:r w:rsidRPr="0082033A">
              <w:rPr>
                <w:rFonts w:ascii="Cambria" w:eastAsia="Heiti TC Light" w:hAnsi="Cambria"/>
              </w:rPr>
              <w:t>.</w:t>
            </w:r>
          </w:p>
          <w:p w14:paraId="758BC879" w14:textId="1832AEC9" w:rsidR="00E35D52" w:rsidRDefault="00E35D52" w:rsidP="0082033A">
            <w:pPr>
              <w:numPr>
                <w:ilvl w:val="0"/>
                <w:numId w:val="6"/>
              </w:numPr>
              <w:adjustRightInd w:val="0"/>
              <w:spacing w:line="360" w:lineRule="exact"/>
              <w:ind w:right="57"/>
              <w:rPr>
                <w:rFonts w:ascii="Cambria" w:eastAsia="Heiti TC Light" w:hAnsi="Cambria"/>
              </w:rPr>
            </w:pPr>
            <w:r>
              <w:rPr>
                <w:rFonts w:ascii="Cambria" w:eastAsia="Heiti TC Light" w:hAnsi="Cambria"/>
              </w:rPr>
              <w:t>To be able to filter and select necessary information.</w:t>
            </w:r>
          </w:p>
          <w:p w14:paraId="12B4E7E3" w14:textId="4611D564" w:rsidR="0082033A" w:rsidRPr="0082033A" w:rsidRDefault="00E77D58" w:rsidP="0082033A">
            <w:pPr>
              <w:numPr>
                <w:ilvl w:val="0"/>
                <w:numId w:val="6"/>
              </w:numPr>
              <w:adjustRightInd w:val="0"/>
              <w:spacing w:line="360" w:lineRule="exact"/>
              <w:ind w:right="57"/>
              <w:rPr>
                <w:rFonts w:ascii="Cambria" w:eastAsia="Heiti TC Light" w:hAnsi="Cambria"/>
              </w:rPr>
            </w:pPr>
            <w:r>
              <w:rPr>
                <w:rFonts w:ascii="Cambria" w:eastAsia="Heiti TC Light" w:hAnsi="Cambria"/>
              </w:rPr>
              <w:t xml:space="preserve">To work in groups and find out the solution to the problems in given scenario. </w:t>
            </w:r>
          </w:p>
        </w:tc>
      </w:tr>
      <w:tr w:rsidR="0046465A" w:rsidRPr="00E90690" w14:paraId="7B07B59F" w14:textId="77777777" w:rsidTr="00104AB8">
        <w:trPr>
          <w:cantSplit/>
          <w:trHeight w:val="720"/>
        </w:trPr>
        <w:tc>
          <w:tcPr>
            <w:tcW w:w="1276" w:type="dxa"/>
            <w:gridSpan w:val="2"/>
            <w:vAlign w:val="center"/>
          </w:tcPr>
          <w:p w14:paraId="05A21E4A" w14:textId="77777777" w:rsidR="0046465A" w:rsidRDefault="003E0795" w:rsidP="0046465A">
            <w:pPr>
              <w:jc w:val="center"/>
              <w:rPr>
                <w:rFonts w:ascii="標楷體" w:eastAsia="標楷體"/>
              </w:rPr>
            </w:pPr>
            <w:r>
              <w:rPr>
                <w:rFonts w:ascii="標楷體" w:eastAsia="標楷體" w:hint="eastAsia"/>
              </w:rPr>
              <w:t>教學策略</w:t>
            </w:r>
          </w:p>
        </w:tc>
        <w:tc>
          <w:tcPr>
            <w:tcW w:w="9323" w:type="dxa"/>
            <w:gridSpan w:val="6"/>
            <w:vAlign w:val="center"/>
          </w:tcPr>
          <w:p w14:paraId="3770BCCC" w14:textId="77777777" w:rsidR="0046465A" w:rsidRDefault="0046465A" w:rsidP="0046465A">
            <w:pPr>
              <w:rPr>
                <w:rFonts w:ascii="標楷體" w:eastAsia="標楷體"/>
              </w:rPr>
            </w:pPr>
          </w:p>
        </w:tc>
      </w:tr>
      <w:tr w:rsidR="007968EB" w:rsidRPr="00E90690" w14:paraId="6017D501" w14:textId="77777777" w:rsidTr="00104AB8">
        <w:trPr>
          <w:cantSplit/>
          <w:trHeight w:val="720"/>
        </w:trPr>
        <w:tc>
          <w:tcPr>
            <w:tcW w:w="1276" w:type="dxa"/>
            <w:gridSpan w:val="2"/>
            <w:vAlign w:val="center"/>
          </w:tcPr>
          <w:p w14:paraId="71CF9AF5" w14:textId="77777777" w:rsidR="007968EB" w:rsidRDefault="007968EB" w:rsidP="0046465A">
            <w:pPr>
              <w:jc w:val="center"/>
              <w:rPr>
                <w:rFonts w:ascii="標楷體" w:eastAsia="標楷體"/>
              </w:rPr>
            </w:pPr>
            <w:r w:rsidRPr="007968EB">
              <w:rPr>
                <w:rFonts w:ascii="標楷體" w:eastAsia="標楷體" w:hint="eastAsia"/>
              </w:rPr>
              <w:t>教師專業社群共同備課運作過程</w:t>
            </w:r>
          </w:p>
        </w:tc>
        <w:tc>
          <w:tcPr>
            <w:tcW w:w="9323" w:type="dxa"/>
            <w:gridSpan w:val="6"/>
          </w:tcPr>
          <w:p w14:paraId="44788F22" w14:textId="77777777" w:rsidR="007968EB" w:rsidRPr="00133ADB" w:rsidRDefault="007968EB" w:rsidP="00133ADB">
            <w:pPr>
              <w:jc w:val="both"/>
              <w:rPr>
                <w:rFonts w:ascii="標楷體" w:eastAsia="標楷體"/>
                <w:sz w:val="22"/>
              </w:rPr>
            </w:pPr>
            <w:r w:rsidRPr="00133ADB">
              <w:rPr>
                <w:rFonts w:ascii="標楷體" w:eastAsia="標楷體" w:hint="eastAsia"/>
                <w:sz w:val="22"/>
                <w:szCs w:val="22"/>
              </w:rPr>
              <w:t>(採條例式</w:t>
            </w:r>
            <w:r w:rsidR="009E62AA" w:rsidRPr="00133ADB">
              <w:rPr>
                <w:rFonts w:ascii="標楷體" w:eastAsia="標楷體" w:hint="eastAsia"/>
                <w:sz w:val="22"/>
                <w:szCs w:val="22"/>
              </w:rPr>
              <w:t>扼要</w:t>
            </w:r>
            <w:r w:rsidRPr="00133ADB">
              <w:rPr>
                <w:rFonts w:ascii="標楷體" w:eastAsia="標楷體" w:hint="eastAsia"/>
                <w:sz w:val="22"/>
                <w:szCs w:val="22"/>
              </w:rPr>
              <w:t>呈現</w:t>
            </w:r>
            <w:r w:rsidRPr="00133ADB">
              <w:rPr>
                <w:rFonts w:ascii="新細明體" w:hAnsi="新細明體" w:hint="eastAsia"/>
                <w:sz w:val="22"/>
                <w:szCs w:val="22"/>
              </w:rPr>
              <w:t>；</w:t>
            </w:r>
            <w:r w:rsidRPr="00133ADB">
              <w:rPr>
                <w:rFonts w:ascii="標楷體" w:eastAsia="標楷體" w:hint="eastAsia"/>
                <w:sz w:val="22"/>
                <w:szCs w:val="22"/>
              </w:rPr>
              <w:t>相關紀錄或相片可置於附件)</w:t>
            </w:r>
          </w:p>
        </w:tc>
      </w:tr>
      <w:tr w:rsidR="0046465A" w:rsidRPr="00472B3E" w14:paraId="4CB251C2" w14:textId="77777777" w:rsidTr="00104AB8">
        <w:trPr>
          <w:cantSplit/>
          <w:trHeight w:hRule="exact" w:val="836"/>
        </w:trPr>
        <w:tc>
          <w:tcPr>
            <w:tcW w:w="1276" w:type="dxa"/>
            <w:gridSpan w:val="2"/>
            <w:vAlign w:val="center"/>
          </w:tcPr>
          <w:p w14:paraId="0D537669" w14:textId="77777777" w:rsidR="0046465A" w:rsidRDefault="0046465A" w:rsidP="0046465A">
            <w:pPr>
              <w:jc w:val="center"/>
              <w:rPr>
                <w:rFonts w:ascii="標楷體" w:eastAsia="標楷體"/>
              </w:rPr>
            </w:pPr>
            <w:r>
              <w:rPr>
                <w:rFonts w:ascii="標楷體" w:eastAsia="標楷體" w:hint="eastAsia"/>
              </w:rPr>
              <w:lastRenderedPageBreak/>
              <w:t>教材來源</w:t>
            </w:r>
          </w:p>
        </w:tc>
        <w:tc>
          <w:tcPr>
            <w:tcW w:w="9323" w:type="dxa"/>
            <w:gridSpan w:val="6"/>
          </w:tcPr>
          <w:p w14:paraId="55F254F6" w14:textId="6197F29F" w:rsidR="0046465A" w:rsidRPr="00E77D58" w:rsidRDefault="00E77D58" w:rsidP="00E77D58">
            <w:pPr>
              <w:jc w:val="both"/>
              <w:rPr>
                <w:rFonts w:ascii="標楷體" w:eastAsia="標楷體"/>
                <w:sz w:val="22"/>
                <w:szCs w:val="22"/>
              </w:rPr>
            </w:pPr>
            <w:r>
              <w:rPr>
                <w:rFonts w:ascii="標楷體" w:eastAsia="標楷體" w:hint="eastAsia"/>
                <w:sz w:val="22"/>
                <w:szCs w:val="22"/>
              </w:rPr>
              <w:t>康軒版</w:t>
            </w:r>
            <w:r>
              <w:rPr>
                <w:rFonts w:ascii="標楷體" w:eastAsia="標楷體"/>
                <w:sz w:val="22"/>
                <w:szCs w:val="22"/>
              </w:rPr>
              <w:t>B5L4</w:t>
            </w:r>
          </w:p>
        </w:tc>
      </w:tr>
      <w:tr w:rsidR="0046465A" w14:paraId="3D5318D1" w14:textId="77777777" w:rsidTr="00104AB8">
        <w:trPr>
          <w:cantSplit/>
          <w:trHeight w:val="824"/>
        </w:trPr>
        <w:tc>
          <w:tcPr>
            <w:tcW w:w="1276" w:type="dxa"/>
            <w:gridSpan w:val="2"/>
            <w:tcBorders>
              <w:bottom w:val="double" w:sz="4" w:space="0" w:color="auto"/>
            </w:tcBorders>
            <w:vAlign w:val="center"/>
          </w:tcPr>
          <w:p w14:paraId="6FF76AFF" w14:textId="77777777" w:rsidR="0046465A" w:rsidRDefault="0046465A" w:rsidP="0046465A">
            <w:pPr>
              <w:jc w:val="center"/>
              <w:rPr>
                <w:rFonts w:ascii="標楷體" w:eastAsia="標楷體"/>
              </w:rPr>
            </w:pPr>
            <w:r>
              <w:rPr>
                <w:rFonts w:ascii="標楷體" w:eastAsia="標楷體" w:hint="eastAsia"/>
              </w:rPr>
              <w:t>教學設備/資源</w:t>
            </w:r>
          </w:p>
        </w:tc>
        <w:tc>
          <w:tcPr>
            <w:tcW w:w="9323" w:type="dxa"/>
            <w:gridSpan w:val="6"/>
            <w:tcBorders>
              <w:bottom w:val="double" w:sz="4" w:space="0" w:color="auto"/>
            </w:tcBorders>
          </w:tcPr>
          <w:p w14:paraId="4408A398" w14:textId="77777777" w:rsidR="0046465A" w:rsidRDefault="005D2501" w:rsidP="003F4001">
            <w:pPr>
              <w:jc w:val="both"/>
              <w:rPr>
                <w:rFonts w:ascii="標楷體" w:eastAsia="標楷體"/>
                <w:sz w:val="22"/>
                <w:szCs w:val="22"/>
              </w:rPr>
            </w:pPr>
            <w:r w:rsidRPr="003F4001">
              <w:rPr>
                <w:rFonts w:ascii="標楷體" w:eastAsia="標楷體" w:hint="eastAsia"/>
                <w:sz w:val="22"/>
                <w:szCs w:val="22"/>
              </w:rPr>
              <w:t>(包含視聽設備</w:t>
            </w:r>
            <w:r w:rsidRPr="003F4001">
              <w:rPr>
                <w:rFonts w:ascii="標楷體" w:eastAsia="標楷體" w:hAnsi="標楷體" w:hint="eastAsia"/>
                <w:sz w:val="22"/>
                <w:szCs w:val="22"/>
              </w:rPr>
              <w:t>、</w:t>
            </w:r>
            <w:r w:rsidRPr="003F4001">
              <w:rPr>
                <w:rFonts w:ascii="標楷體" w:eastAsia="標楷體" w:hint="eastAsia"/>
                <w:sz w:val="22"/>
                <w:szCs w:val="22"/>
              </w:rPr>
              <w:t>教具</w:t>
            </w:r>
            <w:r w:rsidRPr="003F4001">
              <w:rPr>
                <w:rFonts w:ascii="標楷體" w:eastAsia="標楷體" w:hAnsi="標楷體" w:hint="eastAsia"/>
                <w:sz w:val="22"/>
                <w:szCs w:val="22"/>
              </w:rPr>
              <w:t>、</w:t>
            </w:r>
            <w:r w:rsidRPr="003F4001">
              <w:rPr>
                <w:rFonts w:ascii="標楷體" w:eastAsia="標楷體" w:hint="eastAsia"/>
                <w:sz w:val="22"/>
                <w:szCs w:val="22"/>
              </w:rPr>
              <w:t>延伸教材</w:t>
            </w:r>
            <w:r w:rsidRPr="003F4001">
              <w:rPr>
                <w:rFonts w:ascii="標楷體" w:eastAsia="標楷體" w:hAnsi="標楷體" w:hint="eastAsia"/>
                <w:sz w:val="22"/>
                <w:szCs w:val="22"/>
              </w:rPr>
              <w:t>、</w:t>
            </w:r>
            <w:r w:rsidRPr="003F4001">
              <w:rPr>
                <w:rFonts w:ascii="標楷體" w:eastAsia="標楷體" w:hint="eastAsia"/>
                <w:sz w:val="22"/>
                <w:szCs w:val="22"/>
              </w:rPr>
              <w:t>網站</w:t>
            </w:r>
            <w:r w:rsidRPr="003F4001">
              <w:rPr>
                <w:rFonts w:ascii="標楷體" w:eastAsia="標楷體" w:hAnsi="標楷體" w:hint="eastAsia"/>
                <w:sz w:val="22"/>
                <w:szCs w:val="22"/>
              </w:rPr>
              <w:t>、</w:t>
            </w:r>
            <w:r w:rsidRPr="003F4001">
              <w:rPr>
                <w:rFonts w:ascii="標楷體" w:eastAsia="標楷體" w:hint="eastAsia"/>
                <w:sz w:val="22"/>
                <w:szCs w:val="22"/>
              </w:rPr>
              <w:t>影音資源</w:t>
            </w:r>
            <w:r w:rsidRPr="003F4001">
              <w:rPr>
                <w:rFonts w:ascii="標楷體" w:eastAsia="標楷體" w:hAnsi="標楷體" w:hint="eastAsia"/>
                <w:sz w:val="22"/>
                <w:szCs w:val="22"/>
              </w:rPr>
              <w:t>、</w:t>
            </w:r>
            <w:r w:rsidRPr="003F4001">
              <w:rPr>
                <w:rFonts w:ascii="標楷體" w:eastAsia="標楷體" w:hint="eastAsia"/>
                <w:sz w:val="22"/>
                <w:szCs w:val="22"/>
              </w:rPr>
              <w:t>參考資料等)</w:t>
            </w:r>
          </w:p>
          <w:p w14:paraId="01D0AB95" w14:textId="208403AD" w:rsidR="00E77D58" w:rsidRPr="003F4001" w:rsidRDefault="00F63AAE" w:rsidP="008A60E2">
            <w:pPr>
              <w:jc w:val="both"/>
              <w:rPr>
                <w:rFonts w:ascii="標楷體" w:eastAsia="標楷體"/>
                <w:sz w:val="22"/>
              </w:rPr>
            </w:pPr>
            <w:r>
              <w:rPr>
                <w:rFonts w:ascii="標楷體" w:eastAsia="標楷體"/>
                <w:sz w:val="22"/>
                <w:szCs w:val="22"/>
              </w:rPr>
              <w:t xml:space="preserve">Computer, ppt, </w:t>
            </w:r>
            <w:r w:rsidR="008A60E2">
              <w:rPr>
                <w:rFonts w:ascii="標楷體" w:eastAsia="標楷體"/>
                <w:sz w:val="22"/>
                <w:szCs w:val="22"/>
              </w:rPr>
              <w:t>Chromebook</w:t>
            </w:r>
            <w:r w:rsidR="00E77D58">
              <w:rPr>
                <w:rFonts w:ascii="標楷體" w:eastAsia="標楷體"/>
                <w:sz w:val="22"/>
                <w:szCs w:val="22"/>
              </w:rPr>
              <w:t>, worksheet</w:t>
            </w:r>
          </w:p>
        </w:tc>
      </w:tr>
      <w:tr w:rsidR="005D6316" w14:paraId="71A746B1" w14:textId="77777777" w:rsidTr="005D6316">
        <w:trPr>
          <w:cantSplit/>
          <w:trHeight w:val="399"/>
        </w:trPr>
        <w:tc>
          <w:tcPr>
            <w:tcW w:w="10599" w:type="dxa"/>
            <w:gridSpan w:val="8"/>
            <w:tcBorders>
              <w:top w:val="double" w:sz="4" w:space="0" w:color="auto"/>
              <w:bottom w:val="single" w:sz="4" w:space="0" w:color="auto"/>
            </w:tcBorders>
            <w:vAlign w:val="center"/>
          </w:tcPr>
          <w:p w14:paraId="37EBF1C8" w14:textId="77777777" w:rsidR="005D6316" w:rsidRPr="002C36DC" w:rsidRDefault="005D6316" w:rsidP="005D6316">
            <w:pPr>
              <w:jc w:val="center"/>
              <w:rPr>
                <w:rFonts w:ascii="標楷體" w:eastAsia="標楷體"/>
              </w:rPr>
            </w:pPr>
            <w:r>
              <w:rPr>
                <w:rFonts w:ascii="標楷體" w:eastAsia="標楷體" w:hint="eastAsia"/>
              </w:rPr>
              <w:t>教學活動示例</w:t>
            </w:r>
            <w:r w:rsidR="007968EB">
              <w:rPr>
                <w:rFonts w:ascii="標楷體" w:eastAsia="標楷體" w:hint="eastAsia"/>
              </w:rPr>
              <w:t>(活動進行步驟)</w:t>
            </w:r>
          </w:p>
        </w:tc>
      </w:tr>
      <w:tr w:rsidR="007968EB" w14:paraId="7689EFE3" w14:textId="77777777" w:rsidTr="008A60E2">
        <w:trPr>
          <w:cantSplit/>
          <w:trHeight w:val="603"/>
        </w:trPr>
        <w:tc>
          <w:tcPr>
            <w:tcW w:w="1418" w:type="dxa"/>
            <w:gridSpan w:val="3"/>
            <w:tcBorders>
              <w:top w:val="single" w:sz="4" w:space="0" w:color="auto"/>
              <w:bottom w:val="single" w:sz="4" w:space="0" w:color="auto"/>
              <w:right w:val="single" w:sz="4" w:space="0" w:color="auto"/>
            </w:tcBorders>
            <w:vAlign w:val="center"/>
          </w:tcPr>
          <w:p w14:paraId="394FE79E" w14:textId="77777777" w:rsidR="007968EB" w:rsidRPr="005967C3" w:rsidRDefault="007968EB" w:rsidP="005D6316">
            <w:pPr>
              <w:jc w:val="center"/>
              <w:rPr>
                <w:rFonts w:ascii="標楷體" w:eastAsia="標楷體" w:hAnsi="標楷體"/>
              </w:rPr>
            </w:pPr>
            <w:r w:rsidRPr="005967C3">
              <w:rPr>
                <w:rFonts w:ascii="標楷體" w:eastAsia="標楷體" w:hAnsi="標楷體" w:hint="eastAsia"/>
              </w:rPr>
              <w:t>單元名稱</w:t>
            </w:r>
            <w:r>
              <w:rPr>
                <w:rFonts w:ascii="標楷體" w:eastAsia="標楷體" w:hAnsi="標楷體" w:hint="eastAsia"/>
              </w:rPr>
              <w:t>/節數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97560DB" w14:textId="77777777" w:rsidR="007968EB" w:rsidRPr="005967C3" w:rsidRDefault="007968EB" w:rsidP="005D6316">
            <w:pPr>
              <w:jc w:val="center"/>
              <w:rPr>
                <w:rFonts w:ascii="標楷體" w:eastAsia="標楷體" w:hAnsi="標楷體"/>
              </w:rPr>
            </w:pPr>
            <w:r>
              <w:rPr>
                <w:rFonts w:ascii="標楷體" w:eastAsia="標楷體" w:hAnsi="標楷體" w:hint="eastAsia"/>
              </w:rPr>
              <w:t>教學內容及融入方式</w:t>
            </w:r>
          </w:p>
        </w:tc>
        <w:tc>
          <w:tcPr>
            <w:tcW w:w="709" w:type="dxa"/>
            <w:tcBorders>
              <w:top w:val="single" w:sz="4" w:space="0" w:color="auto"/>
              <w:left w:val="single" w:sz="4" w:space="0" w:color="auto"/>
              <w:bottom w:val="single" w:sz="4" w:space="0" w:color="auto"/>
              <w:right w:val="single" w:sz="4" w:space="0" w:color="auto"/>
            </w:tcBorders>
            <w:vAlign w:val="center"/>
          </w:tcPr>
          <w:p w14:paraId="37117DD6" w14:textId="77777777" w:rsidR="007968EB" w:rsidRPr="005967C3" w:rsidRDefault="007968EB" w:rsidP="007968EB">
            <w:pPr>
              <w:jc w:val="center"/>
              <w:rPr>
                <w:rFonts w:ascii="標楷體" w:eastAsia="標楷體" w:hAnsi="標楷體"/>
              </w:rPr>
            </w:pPr>
            <w:r>
              <w:rPr>
                <w:rFonts w:ascii="標楷體" w:eastAsia="標楷體" w:hAnsi="標楷體" w:hint="eastAsia"/>
              </w:rPr>
              <w:t>時間</w:t>
            </w:r>
          </w:p>
        </w:tc>
        <w:tc>
          <w:tcPr>
            <w:tcW w:w="1668" w:type="dxa"/>
            <w:tcBorders>
              <w:top w:val="single" w:sz="4" w:space="0" w:color="auto"/>
              <w:left w:val="single" w:sz="4" w:space="0" w:color="auto"/>
              <w:bottom w:val="single" w:sz="4" w:space="0" w:color="auto"/>
            </w:tcBorders>
            <w:vAlign w:val="center"/>
          </w:tcPr>
          <w:p w14:paraId="35155123" w14:textId="77777777" w:rsidR="00AA4FD9" w:rsidRDefault="00AA4FD9" w:rsidP="005D6316">
            <w:pPr>
              <w:jc w:val="center"/>
              <w:rPr>
                <w:rFonts w:ascii="標楷體" w:eastAsia="標楷體" w:hAnsi="標楷體"/>
              </w:rPr>
            </w:pPr>
            <w:r>
              <w:rPr>
                <w:rFonts w:ascii="標楷體" w:eastAsia="標楷體" w:hAnsi="標楷體" w:hint="eastAsia"/>
              </w:rPr>
              <w:t>學習表現與</w:t>
            </w:r>
          </w:p>
          <w:p w14:paraId="0DD66FC1" w14:textId="77777777" w:rsidR="007968EB" w:rsidRPr="005967C3" w:rsidRDefault="009E62AA" w:rsidP="005D6316">
            <w:pPr>
              <w:jc w:val="center"/>
              <w:rPr>
                <w:rFonts w:ascii="標楷體" w:eastAsia="標楷體" w:hAnsi="標楷體"/>
              </w:rPr>
            </w:pPr>
            <w:r w:rsidRPr="009E62AA">
              <w:rPr>
                <w:rFonts w:ascii="標楷體" w:eastAsia="標楷體" w:hAnsi="標楷體" w:hint="eastAsia"/>
              </w:rPr>
              <w:t>學習內容</w:t>
            </w:r>
            <w:r>
              <w:rPr>
                <w:rFonts w:ascii="標楷體" w:eastAsia="標楷體" w:hAnsi="標楷體" w:hint="eastAsia"/>
              </w:rPr>
              <w:t>代號</w:t>
            </w:r>
          </w:p>
        </w:tc>
      </w:tr>
      <w:tr w:rsidR="007968EB" w:rsidRPr="00E401FD" w14:paraId="107C4B45" w14:textId="77777777" w:rsidTr="008A60E2">
        <w:trPr>
          <w:cantSplit/>
          <w:trHeight w:val="824"/>
        </w:trPr>
        <w:tc>
          <w:tcPr>
            <w:tcW w:w="1418" w:type="dxa"/>
            <w:gridSpan w:val="3"/>
            <w:tcBorders>
              <w:top w:val="single" w:sz="4" w:space="0" w:color="auto"/>
              <w:bottom w:val="single" w:sz="4" w:space="0" w:color="auto"/>
              <w:right w:val="single" w:sz="4" w:space="0" w:color="auto"/>
            </w:tcBorders>
            <w:vAlign w:val="center"/>
          </w:tcPr>
          <w:p w14:paraId="7C2468FD" w14:textId="056A5425" w:rsidR="009E62AA" w:rsidRPr="00E401FD" w:rsidRDefault="00E401FD" w:rsidP="008A60E2">
            <w:pPr>
              <w:jc w:val="center"/>
              <w:rPr>
                <w:rFonts w:asciiTheme="minorHAnsi" w:eastAsia="標楷體" w:hAnsiTheme="minorHAnsi"/>
              </w:rPr>
            </w:pPr>
            <w:r w:rsidRPr="00E401FD">
              <w:rPr>
                <w:rFonts w:asciiTheme="minorHAnsi" w:eastAsia="標楷體" w:hAnsiTheme="minorHAnsi"/>
              </w:rPr>
              <w:t>Warm-up</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FC2A786" w14:textId="51939B1B" w:rsidR="008A0D34" w:rsidRDefault="00A119DF" w:rsidP="00A119DF">
            <w:pPr>
              <w:rPr>
                <w:rFonts w:asciiTheme="minorHAnsi" w:eastAsia="標楷體" w:hAnsiTheme="minorHAnsi"/>
              </w:rPr>
            </w:pPr>
            <w:r>
              <w:rPr>
                <w:rFonts w:asciiTheme="minorHAnsi" w:eastAsia="標楷體" w:hAnsiTheme="minorHAnsi"/>
              </w:rPr>
              <w:t>--</w:t>
            </w:r>
            <w:r w:rsidR="008A0D34">
              <w:rPr>
                <w:rFonts w:asciiTheme="minorHAnsi" w:eastAsia="標楷體" w:hAnsiTheme="minorHAnsi"/>
              </w:rPr>
              <w:t>Ss get into group before class start</w:t>
            </w:r>
          </w:p>
          <w:p w14:paraId="7757DB0C" w14:textId="1654E2F5" w:rsidR="00E401FD" w:rsidRPr="00A119DF" w:rsidRDefault="008A0D34" w:rsidP="00A119DF">
            <w:pPr>
              <w:rPr>
                <w:rFonts w:asciiTheme="minorHAnsi" w:eastAsia="標楷體" w:hAnsiTheme="minorHAnsi"/>
              </w:rPr>
            </w:pPr>
            <w:r>
              <w:rPr>
                <w:rFonts w:asciiTheme="minorHAnsi" w:eastAsia="標楷體" w:hAnsiTheme="minorHAnsi"/>
              </w:rPr>
              <w:t>--</w:t>
            </w:r>
            <w:r w:rsidR="00E401FD" w:rsidRPr="00A119DF">
              <w:rPr>
                <w:rFonts w:asciiTheme="minorHAnsi" w:eastAsia="標楷體" w:hAnsiTheme="minorHAnsi"/>
              </w:rPr>
              <w:t>Meditation</w:t>
            </w:r>
          </w:p>
          <w:p w14:paraId="04DE4F48" w14:textId="3023D9F8" w:rsidR="007968EB" w:rsidRPr="00A119DF" w:rsidRDefault="00A119DF" w:rsidP="00A119DF">
            <w:pPr>
              <w:rPr>
                <w:rFonts w:asciiTheme="minorHAnsi" w:eastAsia="標楷體" w:hAnsiTheme="minorHAnsi"/>
              </w:rPr>
            </w:pPr>
            <w:r>
              <w:rPr>
                <w:rFonts w:asciiTheme="minorHAnsi" w:eastAsia="標楷體" w:hAnsiTheme="minorHAnsi"/>
              </w:rPr>
              <w:t>--</w:t>
            </w:r>
            <w:r w:rsidR="00E401FD" w:rsidRPr="00A119DF">
              <w:rPr>
                <w:rFonts w:asciiTheme="minorHAnsi" w:eastAsia="標楷體" w:hAnsiTheme="minorHAnsi"/>
              </w:rPr>
              <w:t>Recap voc taught last time through group competition (word-&gt;sentence)</w:t>
            </w:r>
          </w:p>
          <w:p w14:paraId="1BDCA77A" w14:textId="5831475E" w:rsidR="00E401FD" w:rsidRPr="00A119DF" w:rsidRDefault="00A119DF" w:rsidP="00A119DF">
            <w:pPr>
              <w:rPr>
                <w:rFonts w:asciiTheme="minorHAnsi" w:eastAsia="標楷體" w:hAnsiTheme="minorHAnsi"/>
              </w:rPr>
            </w:pPr>
            <w:r>
              <w:rPr>
                <w:rFonts w:asciiTheme="minorHAnsi" w:eastAsia="標楷體" w:hAnsiTheme="minorHAnsi"/>
              </w:rPr>
              <w:t>--</w:t>
            </w:r>
            <w:r w:rsidR="00E401FD" w:rsidRPr="00A119DF">
              <w:rPr>
                <w:rFonts w:asciiTheme="minorHAnsi" w:eastAsia="標楷體" w:hAnsiTheme="minorHAnsi"/>
              </w:rPr>
              <w:t xml:space="preserve">Brainstorming: discuss in groups, </w:t>
            </w:r>
            <w:r w:rsidR="00E35D52">
              <w:rPr>
                <w:rFonts w:asciiTheme="minorHAnsi" w:eastAsia="標楷體" w:hAnsiTheme="minorHAnsi"/>
              </w:rPr>
              <w:t>what would you do if your dog were</w:t>
            </w:r>
            <w:r w:rsidR="00E401FD" w:rsidRPr="00A119DF">
              <w:rPr>
                <w:rFonts w:asciiTheme="minorHAnsi" w:eastAsia="標楷體" w:hAnsiTheme="minorHAnsi"/>
              </w:rPr>
              <w:t xml:space="preserve"> missing?</w:t>
            </w:r>
            <w:r w:rsidR="00F10588">
              <w:rPr>
                <w:rFonts w:asciiTheme="minorHAnsi" w:eastAsia="標楷體" w:hAnsiTheme="minorHAns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B11A6A5" w14:textId="270A0284" w:rsidR="007968EB" w:rsidRPr="00E401FD" w:rsidRDefault="00A119DF" w:rsidP="005D6316">
            <w:pPr>
              <w:jc w:val="center"/>
              <w:rPr>
                <w:rFonts w:asciiTheme="minorHAnsi" w:eastAsia="標楷體" w:hAnsiTheme="minorHAnsi"/>
              </w:rPr>
            </w:pPr>
            <w:r>
              <w:rPr>
                <w:rFonts w:asciiTheme="minorHAnsi" w:eastAsia="標楷體" w:hAnsiTheme="minorHAnsi"/>
              </w:rPr>
              <w:t>7</w:t>
            </w:r>
            <w:r w:rsidR="00E401FD">
              <w:rPr>
                <w:rFonts w:asciiTheme="minorHAnsi" w:eastAsia="標楷體" w:hAnsiTheme="minorHAnsi"/>
              </w:rPr>
              <w:t>m</w:t>
            </w:r>
          </w:p>
        </w:tc>
        <w:tc>
          <w:tcPr>
            <w:tcW w:w="1668" w:type="dxa"/>
            <w:tcBorders>
              <w:top w:val="single" w:sz="4" w:space="0" w:color="auto"/>
              <w:left w:val="single" w:sz="4" w:space="0" w:color="auto"/>
              <w:bottom w:val="single" w:sz="4" w:space="0" w:color="auto"/>
            </w:tcBorders>
            <w:vAlign w:val="center"/>
          </w:tcPr>
          <w:p w14:paraId="18EAB4AB" w14:textId="77777777" w:rsidR="007968EB" w:rsidRPr="004861CF" w:rsidRDefault="005D3A1B" w:rsidP="005D6316">
            <w:pPr>
              <w:jc w:val="center"/>
              <w:rPr>
                <w:rFonts w:asciiTheme="minorHAnsi" w:eastAsia="標楷體" w:hAnsiTheme="minorHAnsi"/>
              </w:rPr>
            </w:pPr>
            <w:r w:rsidRPr="004861CF">
              <w:rPr>
                <w:rFonts w:asciiTheme="minorHAnsi" w:eastAsia="標楷體" w:hAnsiTheme="minorHAnsi"/>
              </w:rPr>
              <w:t>2-IV-12</w:t>
            </w:r>
          </w:p>
          <w:p w14:paraId="57806440" w14:textId="734ABE00" w:rsidR="00E35D52" w:rsidRPr="004861CF" w:rsidRDefault="00E35D52" w:rsidP="00E35D52">
            <w:pPr>
              <w:jc w:val="center"/>
              <w:rPr>
                <w:rFonts w:asciiTheme="minorHAnsi" w:eastAsia="標楷體" w:hAnsiTheme="minorHAnsi"/>
              </w:rPr>
            </w:pPr>
            <w:r w:rsidRPr="004861CF">
              <w:rPr>
                <w:rFonts w:asciiTheme="minorHAnsi" w:eastAsia="標楷體" w:hAnsiTheme="minorHAnsi"/>
              </w:rPr>
              <w:t>Ac-IV-3</w:t>
            </w:r>
          </w:p>
          <w:p w14:paraId="6F32F20A" w14:textId="107F88CC" w:rsidR="005D3A1B" w:rsidRPr="004861CF" w:rsidRDefault="00E35D52" w:rsidP="005D6316">
            <w:pPr>
              <w:jc w:val="center"/>
              <w:rPr>
                <w:rFonts w:asciiTheme="minorHAnsi" w:eastAsia="標楷體" w:hAnsiTheme="minorHAnsi"/>
              </w:rPr>
            </w:pPr>
            <w:r w:rsidRPr="004861CF">
              <w:rPr>
                <w:rFonts w:asciiTheme="minorHAnsi" w:eastAsia="標楷體" w:hAnsiTheme="minorHAnsi"/>
              </w:rPr>
              <w:t>B-IV-2</w:t>
            </w:r>
          </w:p>
        </w:tc>
      </w:tr>
      <w:tr w:rsidR="00E77D58" w:rsidRPr="00E401FD" w14:paraId="7842087F" w14:textId="77777777" w:rsidTr="008A60E2">
        <w:trPr>
          <w:cantSplit/>
          <w:trHeight w:val="824"/>
        </w:trPr>
        <w:tc>
          <w:tcPr>
            <w:tcW w:w="1418" w:type="dxa"/>
            <w:gridSpan w:val="3"/>
            <w:tcBorders>
              <w:top w:val="single" w:sz="4" w:space="0" w:color="auto"/>
              <w:bottom w:val="single" w:sz="4" w:space="0" w:color="auto"/>
              <w:right w:val="single" w:sz="4" w:space="0" w:color="auto"/>
            </w:tcBorders>
            <w:vAlign w:val="center"/>
          </w:tcPr>
          <w:p w14:paraId="605D3527" w14:textId="7F21CDC6" w:rsidR="00E77D58" w:rsidRPr="00E401FD" w:rsidRDefault="00E401FD" w:rsidP="005D6316">
            <w:pPr>
              <w:jc w:val="center"/>
              <w:rPr>
                <w:rFonts w:asciiTheme="minorHAnsi" w:eastAsia="標楷體" w:hAnsiTheme="minorHAnsi"/>
              </w:rPr>
            </w:pPr>
            <w:r>
              <w:rPr>
                <w:rFonts w:asciiTheme="minorHAnsi" w:eastAsia="標楷體" w:hAnsiTheme="minorHAnsi"/>
              </w:rPr>
              <w:t>Presentation</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9B162AD" w14:textId="77777777" w:rsidR="00E77D58" w:rsidRDefault="00A119DF" w:rsidP="00E401FD">
            <w:pPr>
              <w:rPr>
                <w:rFonts w:asciiTheme="minorHAnsi" w:eastAsia="標楷體" w:hAnsiTheme="minorHAnsi"/>
              </w:rPr>
            </w:pPr>
            <w:r>
              <w:rPr>
                <w:rFonts w:asciiTheme="minorHAnsi" w:eastAsia="標楷體" w:hAnsiTheme="minorHAnsi"/>
              </w:rPr>
              <w:t>--Listen to the dialog and watch the animation</w:t>
            </w:r>
          </w:p>
          <w:p w14:paraId="18E63A7B" w14:textId="6AE328EC" w:rsidR="00A119DF" w:rsidRDefault="00A119DF" w:rsidP="00E401FD">
            <w:pPr>
              <w:rPr>
                <w:rFonts w:asciiTheme="minorHAnsi" w:eastAsia="標楷體" w:hAnsiTheme="minorHAnsi"/>
              </w:rPr>
            </w:pPr>
            <w:r>
              <w:rPr>
                <w:rFonts w:asciiTheme="minorHAnsi" w:eastAsia="標楷體" w:hAnsiTheme="minorHAnsi"/>
              </w:rPr>
              <w:t>--listen to the dialog again, then find out the answers on the worksheet (by on</w:t>
            </w:r>
            <w:r w:rsidR="00F10588">
              <w:rPr>
                <w:rFonts w:asciiTheme="minorHAnsi" w:eastAsia="標楷體" w:hAnsiTheme="minorHAnsi"/>
              </w:rPr>
              <w:t>e</w:t>
            </w:r>
            <w:r>
              <w:rPr>
                <w:rFonts w:asciiTheme="minorHAnsi" w:eastAsia="標楷體" w:hAnsiTheme="minorHAnsi"/>
              </w:rPr>
              <w:t>self-&gt;work in group)</w:t>
            </w:r>
          </w:p>
          <w:p w14:paraId="05B47AA6" w14:textId="49F040C2" w:rsidR="00ED632A" w:rsidRDefault="00A119DF" w:rsidP="00E401FD">
            <w:pPr>
              <w:rPr>
                <w:rFonts w:asciiTheme="minorHAnsi" w:eastAsia="標楷體" w:hAnsiTheme="minorHAnsi"/>
              </w:rPr>
            </w:pPr>
            <w:r>
              <w:rPr>
                <w:rFonts w:asciiTheme="minorHAnsi" w:eastAsia="標楷體" w:hAnsiTheme="minorHAnsi"/>
              </w:rPr>
              <w:t>--</w:t>
            </w:r>
            <w:r w:rsidR="00ED632A">
              <w:rPr>
                <w:rFonts w:asciiTheme="minorHAnsi" w:eastAsia="標楷體" w:hAnsiTheme="minorHAnsi"/>
              </w:rPr>
              <w:t>check the answer, talk about the dialog</w:t>
            </w:r>
          </w:p>
          <w:p w14:paraId="72CCF82D" w14:textId="57452470" w:rsidR="00A119DF" w:rsidRPr="00E401FD" w:rsidRDefault="00ED632A" w:rsidP="00E401FD">
            <w:pPr>
              <w:rPr>
                <w:rFonts w:asciiTheme="minorHAnsi" w:eastAsia="標楷體" w:hAnsiTheme="minorHAnsi"/>
              </w:rPr>
            </w:pPr>
            <w:r>
              <w:rPr>
                <w:rFonts w:asciiTheme="minorHAnsi" w:eastAsia="標楷體" w:hAnsiTheme="minorHAnsi"/>
              </w:rPr>
              <w:t>--</w:t>
            </w:r>
            <w:r w:rsidR="00F10588">
              <w:rPr>
                <w:rFonts w:asciiTheme="minorHAnsi" w:eastAsia="標楷體" w:hAnsiTheme="minorHAnsi"/>
              </w:rPr>
              <w:t>read the dialog together</w:t>
            </w:r>
          </w:p>
        </w:tc>
        <w:tc>
          <w:tcPr>
            <w:tcW w:w="709" w:type="dxa"/>
            <w:tcBorders>
              <w:top w:val="single" w:sz="4" w:space="0" w:color="auto"/>
              <w:left w:val="single" w:sz="4" w:space="0" w:color="auto"/>
              <w:bottom w:val="single" w:sz="4" w:space="0" w:color="auto"/>
              <w:right w:val="single" w:sz="4" w:space="0" w:color="auto"/>
            </w:tcBorders>
            <w:vAlign w:val="center"/>
          </w:tcPr>
          <w:p w14:paraId="3C59BC7A" w14:textId="33C6EBAC" w:rsidR="00E77D58" w:rsidRPr="00E401FD" w:rsidRDefault="00F10588" w:rsidP="005D6316">
            <w:pPr>
              <w:jc w:val="center"/>
              <w:rPr>
                <w:rFonts w:asciiTheme="minorHAnsi" w:eastAsia="標楷體" w:hAnsiTheme="minorHAnsi"/>
              </w:rPr>
            </w:pPr>
            <w:r>
              <w:rPr>
                <w:rFonts w:asciiTheme="minorHAnsi" w:eastAsia="標楷體" w:hAnsiTheme="minorHAnsi"/>
              </w:rPr>
              <w:t>20</w:t>
            </w:r>
            <w:r w:rsidR="008A0D34">
              <w:rPr>
                <w:rFonts w:asciiTheme="minorHAnsi" w:eastAsia="標楷體" w:hAnsiTheme="minorHAnsi"/>
              </w:rPr>
              <w:t>m</w:t>
            </w:r>
          </w:p>
        </w:tc>
        <w:tc>
          <w:tcPr>
            <w:tcW w:w="1668" w:type="dxa"/>
            <w:tcBorders>
              <w:top w:val="single" w:sz="4" w:space="0" w:color="auto"/>
              <w:left w:val="single" w:sz="4" w:space="0" w:color="auto"/>
              <w:bottom w:val="single" w:sz="4" w:space="0" w:color="auto"/>
            </w:tcBorders>
            <w:vAlign w:val="center"/>
          </w:tcPr>
          <w:p w14:paraId="156802AF" w14:textId="77777777" w:rsidR="00E77D58" w:rsidRPr="004861CF" w:rsidRDefault="00F10588" w:rsidP="005D6316">
            <w:pPr>
              <w:jc w:val="center"/>
              <w:rPr>
                <w:rFonts w:asciiTheme="minorHAnsi" w:eastAsia="標楷體" w:hAnsiTheme="minorHAnsi"/>
              </w:rPr>
            </w:pPr>
            <w:r w:rsidRPr="004861CF">
              <w:rPr>
                <w:rFonts w:asciiTheme="minorHAnsi" w:eastAsia="標楷體" w:hAnsiTheme="minorHAnsi"/>
              </w:rPr>
              <w:t>3-IV-7</w:t>
            </w:r>
          </w:p>
          <w:p w14:paraId="59A05DF9" w14:textId="7DB8C0CE" w:rsidR="00E35D52" w:rsidRPr="004861CF" w:rsidRDefault="00E35D52" w:rsidP="00E35D52">
            <w:pPr>
              <w:jc w:val="center"/>
              <w:rPr>
                <w:rFonts w:asciiTheme="minorHAnsi" w:eastAsia="標楷體" w:hAnsiTheme="minorHAnsi"/>
              </w:rPr>
            </w:pPr>
            <w:r w:rsidRPr="004861CF">
              <w:rPr>
                <w:rFonts w:asciiTheme="minorHAnsi" w:eastAsia="標楷體" w:hAnsiTheme="minorHAnsi"/>
              </w:rPr>
              <w:t>Ac-IV-3</w:t>
            </w:r>
          </w:p>
        </w:tc>
      </w:tr>
      <w:tr w:rsidR="00D05B6E" w:rsidRPr="00E401FD" w14:paraId="46B1D7C7" w14:textId="77777777" w:rsidTr="008A60E2">
        <w:trPr>
          <w:cantSplit/>
          <w:trHeight w:val="824"/>
        </w:trPr>
        <w:tc>
          <w:tcPr>
            <w:tcW w:w="1418" w:type="dxa"/>
            <w:gridSpan w:val="3"/>
            <w:tcBorders>
              <w:top w:val="single" w:sz="4" w:space="0" w:color="auto"/>
              <w:bottom w:val="single" w:sz="4" w:space="0" w:color="auto"/>
              <w:right w:val="single" w:sz="4" w:space="0" w:color="auto"/>
            </w:tcBorders>
            <w:vAlign w:val="center"/>
          </w:tcPr>
          <w:p w14:paraId="4A3E40A2" w14:textId="4FC906C9" w:rsidR="00D05B6E" w:rsidRDefault="00D05B6E" w:rsidP="005D6316">
            <w:pPr>
              <w:jc w:val="center"/>
              <w:rPr>
                <w:rFonts w:asciiTheme="minorHAnsi" w:eastAsia="標楷體" w:hAnsiTheme="minorHAnsi"/>
              </w:rPr>
            </w:pPr>
            <w:r>
              <w:rPr>
                <w:rFonts w:asciiTheme="minorHAnsi" w:eastAsia="標楷體" w:hAnsiTheme="minorHAnsi"/>
              </w:rPr>
              <w:t>Practice</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FACB2F9" w14:textId="44C9081D" w:rsidR="008A60E2" w:rsidRDefault="00D05B6E" w:rsidP="00E401FD">
            <w:pPr>
              <w:rPr>
                <w:rFonts w:asciiTheme="minorHAnsi" w:eastAsia="標楷體" w:hAnsiTheme="minorHAnsi"/>
              </w:rPr>
            </w:pPr>
            <w:r>
              <w:rPr>
                <w:rFonts w:asciiTheme="minorHAnsi" w:eastAsia="標楷體" w:hAnsiTheme="minorHAnsi"/>
              </w:rPr>
              <w:t>--</w:t>
            </w:r>
            <w:r w:rsidR="008A60E2">
              <w:rPr>
                <w:rFonts w:asciiTheme="minorHAnsi" w:eastAsia="標楷體" w:hAnsiTheme="minorHAnsi"/>
              </w:rPr>
              <w:t>demo how to find information online</w:t>
            </w:r>
          </w:p>
          <w:p w14:paraId="0F7E600C" w14:textId="6E29EFC4" w:rsidR="00D05B6E" w:rsidRDefault="008A60E2" w:rsidP="00E401FD">
            <w:pPr>
              <w:rPr>
                <w:rFonts w:asciiTheme="minorHAnsi" w:eastAsia="標楷體" w:hAnsiTheme="minorHAnsi"/>
              </w:rPr>
            </w:pPr>
            <w:r>
              <w:rPr>
                <w:rFonts w:asciiTheme="minorHAnsi" w:eastAsia="標楷體" w:hAnsiTheme="minorHAnsi"/>
              </w:rPr>
              <w:t>--</w:t>
            </w:r>
            <w:r w:rsidR="00F10588">
              <w:rPr>
                <w:rFonts w:asciiTheme="minorHAnsi" w:eastAsia="標楷體" w:hAnsiTheme="minorHAnsi"/>
              </w:rPr>
              <w:t>Give Ss</w:t>
            </w:r>
            <w:r w:rsidR="000E7F39">
              <w:rPr>
                <w:rFonts w:asciiTheme="minorHAnsi" w:eastAsia="標楷體" w:hAnsiTheme="minorHAnsi"/>
              </w:rPr>
              <w:t xml:space="preserve"> problem-solving task</w:t>
            </w:r>
            <w:r w:rsidR="00F10588">
              <w:rPr>
                <w:rFonts w:asciiTheme="minorHAnsi" w:eastAsia="標楷體" w:hAnsiTheme="minorHAnsi"/>
              </w:rPr>
              <w:t>s</w:t>
            </w:r>
            <w:r w:rsidR="000E7F39">
              <w:rPr>
                <w:rFonts w:asciiTheme="minorHAnsi" w:eastAsia="標楷體" w:hAnsiTheme="minorHAnsi"/>
              </w:rPr>
              <w:t xml:space="preserve">, ask them to search </w:t>
            </w:r>
            <w:r>
              <w:rPr>
                <w:rFonts w:asciiTheme="minorHAnsi" w:eastAsia="標楷體" w:hAnsiTheme="minorHAnsi"/>
              </w:rPr>
              <w:t>for information online with Chromebook</w:t>
            </w:r>
          </w:p>
          <w:p w14:paraId="51425513" w14:textId="418095D7" w:rsidR="00F63AAE" w:rsidRDefault="00362B98" w:rsidP="00E401FD">
            <w:pPr>
              <w:rPr>
                <w:rFonts w:asciiTheme="minorHAnsi" w:eastAsia="標楷體" w:hAnsiTheme="minorHAnsi"/>
              </w:rPr>
            </w:pPr>
            <w:r>
              <w:rPr>
                <w:rFonts w:asciiTheme="minorHAnsi" w:eastAsia="標楷體" w:hAnsiTheme="minorHAnsi"/>
              </w:rPr>
              <w:t>--</w:t>
            </w:r>
            <w:r w:rsidR="00F63AAE">
              <w:rPr>
                <w:rFonts w:asciiTheme="minorHAnsi" w:eastAsia="標楷體" w:hAnsiTheme="minorHAnsi"/>
              </w:rPr>
              <w:t>Ss fi</w:t>
            </w:r>
            <w:r w:rsidR="00F10588">
              <w:rPr>
                <w:rFonts w:asciiTheme="minorHAnsi" w:eastAsia="標楷體" w:hAnsiTheme="minorHAnsi"/>
              </w:rPr>
              <w:t>nd out the answers</w:t>
            </w:r>
            <w:r w:rsidR="00F63AAE">
              <w:rPr>
                <w:rFonts w:asciiTheme="minorHAnsi" w:eastAsia="標楷體" w:hAnsiTheme="minorHAnsi"/>
              </w:rPr>
              <w:t xml:space="preserve"> on the worksheet in groups</w:t>
            </w:r>
            <w:r w:rsidR="00F10588">
              <w:rPr>
                <w:rFonts w:asciiTheme="minorHAnsi" w:eastAsia="標楷體" w:hAnsiTheme="minorHAnsi"/>
              </w:rPr>
              <w:t xml:space="preserve"> and write the answers on the white board</w:t>
            </w:r>
          </w:p>
        </w:tc>
        <w:tc>
          <w:tcPr>
            <w:tcW w:w="709" w:type="dxa"/>
            <w:tcBorders>
              <w:top w:val="single" w:sz="4" w:space="0" w:color="auto"/>
              <w:left w:val="single" w:sz="4" w:space="0" w:color="auto"/>
              <w:bottom w:val="single" w:sz="4" w:space="0" w:color="auto"/>
              <w:right w:val="single" w:sz="4" w:space="0" w:color="auto"/>
            </w:tcBorders>
            <w:vAlign w:val="center"/>
          </w:tcPr>
          <w:p w14:paraId="78C6AC04" w14:textId="038DCB68" w:rsidR="00D05B6E" w:rsidRPr="00E401FD" w:rsidRDefault="008A60E2" w:rsidP="005D6316">
            <w:pPr>
              <w:jc w:val="center"/>
              <w:rPr>
                <w:rFonts w:asciiTheme="minorHAnsi" w:eastAsia="標楷體" w:hAnsiTheme="minorHAnsi"/>
              </w:rPr>
            </w:pPr>
            <w:r>
              <w:rPr>
                <w:rFonts w:asciiTheme="minorHAnsi" w:eastAsia="標楷體" w:hAnsiTheme="minorHAnsi"/>
              </w:rPr>
              <w:t>17m</w:t>
            </w:r>
          </w:p>
        </w:tc>
        <w:tc>
          <w:tcPr>
            <w:tcW w:w="1668" w:type="dxa"/>
            <w:tcBorders>
              <w:top w:val="single" w:sz="4" w:space="0" w:color="auto"/>
              <w:left w:val="single" w:sz="4" w:space="0" w:color="auto"/>
              <w:bottom w:val="single" w:sz="4" w:space="0" w:color="auto"/>
            </w:tcBorders>
            <w:vAlign w:val="center"/>
          </w:tcPr>
          <w:p w14:paraId="28115BB7" w14:textId="77777777" w:rsidR="00D05B6E" w:rsidRPr="004861CF" w:rsidRDefault="00F10588" w:rsidP="005D6316">
            <w:pPr>
              <w:jc w:val="center"/>
              <w:rPr>
                <w:rFonts w:asciiTheme="minorHAnsi" w:eastAsia="標楷體" w:hAnsiTheme="minorHAnsi"/>
              </w:rPr>
            </w:pPr>
            <w:r w:rsidRPr="004861CF">
              <w:rPr>
                <w:rFonts w:asciiTheme="minorHAnsi" w:eastAsia="標楷體" w:hAnsiTheme="minorHAnsi"/>
              </w:rPr>
              <w:t>6-IV-1</w:t>
            </w:r>
          </w:p>
          <w:p w14:paraId="18CD3D6E" w14:textId="77777777" w:rsidR="00F10588" w:rsidRPr="004861CF" w:rsidRDefault="00F10588" w:rsidP="00F10588">
            <w:pPr>
              <w:jc w:val="center"/>
              <w:rPr>
                <w:rFonts w:asciiTheme="minorHAnsi" w:eastAsia="標楷體" w:hAnsiTheme="minorHAnsi"/>
              </w:rPr>
            </w:pPr>
            <w:r w:rsidRPr="004861CF">
              <w:rPr>
                <w:rFonts w:asciiTheme="minorHAnsi" w:eastAsia="標楷體" w:hAnsiTheme="minorHAnsi"/>
              </w:rPr>
              <w:t>9-IV-1</w:t>
            </w:r>
          </w:p>
          <w:p w14:paraId="07AFA57F" w14:textId="786CB321" w:rsidR="00E35D52" w:rsidRPr="004861CF" w:rsidRDefault="00E35D52" w:rsidP="00F10588">
            <w:pPr>
              <w:jc w:val="center"/>
              <w:rPr>
                <w:rFonts w:asciiTheme="minorHAnsi" w:eastAsia="標楷體" w:hAnsiTheme="minorHAnsi"/>
              </w:rPr>
            </w:pPr>
            <w:r w:rsidRPr="004861CF">
              <w:rPr>
                <w:rFonts w:asciiTheme="minorHAnsi" w:eastAsia="標楷體" w:hAnsiTheme="minorHAnsi"/>
              </w:rPr>
              <w:t>B-IV-2</w:t>
            </w:r>
          </w:p>
          <w:p w14:paraId="78C207CA" w14:textId="401C459A" w:rsidR="00F10588" w:rsidRPr="004861CF" w:rsidRDefault="00F10588" w:rsidP="00F10588">
            <w:pPr>
              <w:jc w:val="center"/>
              <w:rPr>
                <w:rFonts w:asciiTheme="minorHAnsi" w:eastAsia="標楷體" w:hAnsiTheme="minorHAnsi"/>
              </w:rPr>
            </w:pPr>
            <w:r w:rsidRPr="004861CF">
              <w:rPr>
                <w:rFonts w:asciiTheme="minorHAnsi" w:eastAsia="標楷體" w:hAnsiTheme="minorHAnsi"/>
              </w:rPr>
              <w:t>D-IV-1</w:t>
            </w:r>
          </w:p>
        </w:tc>
      </w:tr>
      <w:tr w:rsidR="00E77D58" w:rsidRPr="00E401FD" w14:paraId="7F93C8DA" w14:textId="77777777" w:rsidTr="008A60E2">
        <w:trPr>
          <w:cantSplit/>
          <w:trHeight w:val="824"/>
        </w:trPr>
        <w:tc>
          <w:tcPr>
            <w:tcW w:w="1418" w:type="dxa"/>
            <w:gridSpan w:val="3"/>
            <w:tcBorders>
              <w:top w:val="single" w:sz="4" w:space="0" w:color="auto"/>
              <w:bottom w:val="double" w:sz="4" w:space="0" w:color="auto"/>
              <w:right w:val="single" w:sz="4" w:space="0" w:color="auto"/>
            </w:tcBorders>
            <w:vAlign w:val="center"/>
          </w:tcPr>
          <w:p w14:paraId="3A986436" w14:textId="77DA2CA1" w:rsidR="00E77D58" w:rsidRPr="00E401FD" w:rsidRDefault="00D05B6E" w:rsidP="005D6316">
            <w:pPr>
              <w:jc w:val="center"/>
              <w:rPr>
                <w:rFonts w:asciiTheme="minorHAnsi" w:eastAsia="標楷體" w:hAnsiTheme="minorHAnsi"/>
              </w:rPr>
            </w:pPr>
            <w:r>
              <w:rPr>
                <w:rFonts w:asciiTheme="minorHAnsi" w:eastAsia="標楷體" w:hAnsiTheme="minorHAnsi"/>
              </w:rPr>
              <w:t>Wrap-up</w:t>
            </w:r>
          </w:p>
        </w:tc>
        <w:tc>
          <w:tcPr>
            <w:tcW w:w="6804" w:type="dxa"/>
            <w:gridSpan w:val="3"/>
            <w:tcBorders>
              <w:top w:val="single" w:sz="4" w:space="0" w:color="auto"/>
              <w:left w:val="single" w:sz="4" w:space="0" w:color="auto"/>
              <w:bottom w:val="double" w:sz="4" w:space="0" w:color="auto"/>
              <w:right w:val="single" w:sz="4" w:space="0" w:color="auto"/>
            </w:tcBorders>
            <w:vAlign w:val="center"/>
          </w:tcPr>
          <w:p w14:paraId="1ECD1B3F" w14:textId="77777777" w:rsidR="00E77D58" w:rsidRDefault="008A0D34" w:rsidP="00E401FD">
            <w:pPr>
              <w:rPr>
                <w:rFonts w:asciiTheme="minorHAnsi" w:eastAsia="標楷體" w:hAnsiTheme="minorHAnsi"/>
              </w:rPr>
            </w:pPr>
            <w:r>
              <w:rPr>
                <w:rFonts w:asciiTheme="minorHAnsi" w:eastAsia="標楷體" w:hAnsiTheme="minorHAnsi"/>
              </w:rPr>
              <w:t>--Recap what is taught today</w:t>
            </w:r>
          </w:p>
          <w:p w14:paraId="7F4887FE" w14:textId="77777777" w:rsidR="008A0D34" w:rsidRDefault="008A0D34" w:rsidP="00E401FD">
            <w:pPr>
              <w:rPr>
                <w:rFonts w:asciiTheme="minorHAnsi" w:eastAsia="標楷體" w:hAnsiTheme="minorHAnsi"/>
              </w:rPr>
            </w:pPr>
            <w:r>
              <w:rPr>
                <w:rFonts w:asciiTheme="minorHAnsi" w:eastAsia="標楷體" w:hAnsiTheme="minorHAnsi"/>
              </w:rPr>
              <w:t>--Give assignment</w:t>
            </w:r>
          </w:p>
          <w:p w14:paraId="03492EE8" w14:textId="1B86DC6B" w:rsidR="008A0D34" w:rsidRPr="00E401FD" w:rsidRDefault="008A0D34" w:rsidP="00E401FD">
            <w:pPr>
              <w:rPr>
                <w:rFonts w:asciiTheme="minorHAnsi" w:eastAsia="標楷體" w:hAnsiTheme="minorHAnsi"/>
              </w:rPr>
            </w:pPr>
            <w:r>
              <w:rPr>
                <w:rFonts w:asciiTheme="minorHAnsi" w:eastAsia="標楷體" w:hAnsiTheme="minorHAnsi"/>
              </w:rPr>
              <w:t>--Calculate group grades</w:t>
            </w:r>
          </w:p>
        </w:tc>
        <w:tc>
          <w:tcPr>
            <w:tcW w:w="709" w:type="dxa"/>
            <w:tcBorders>
              <w:top w:val="single" w:sz="4" w:space="0" w:color="auto"/>
              <w:left w:val="single" w:sz="4" w:space="0" w:color="auto"/>
              <w:bottom w:val="double" w:sz="4" w:space="0" w:color="auto"/>
              <w:right w:val="single" w:sz="4" w:space="0" w:color="auto"/>
            </w:tcBorders>
            <w:vAlign w:val="center"/>
          </w:tcPr>
          <w:p w14:paraId="2999321B" w14:textId="62F652A3" w:rsidR="00E77D58" w:rsidRPr="00E401FD" w:rsidRDefault="008A0D34" w:rsidP="005D6316">
            <w:pPr>
              <w:jc w:val="center"/>
              <w:rPr>
                <w:rFonts w:asciiTheme="minorHAnsi" w:eastAsia="標楷體" w:hAnsiTheme="minorHAnsi"/>
              </w:rPr>
            </w:pPr>
            <w:r>
              <w:rPr>
                <w:rFonts w:asciiTheme="minorHAnsi" w:eastAsia="標楷體" w:hAnsiTheme="minorHAnsi"/>
              </w:rPr>
              <w:t>1m</w:t>
            </w:r>
          </w:p>
        </w:tc>
        <w:tc>
          <w:tcPr>
            <w:tcW w:w="1668" w:type="dxa"/>
            <w:tcBorders>
              <w:top w:val="single" w:sz="4" w:space="0" w:color="auto"/>
              <w:left w:val="single" w:sz="4" w:space="0" w:color="auto"/>
              <w:bottom w:val="double" w:sz="4" w:space="0" w:color="auto"/>
            </w:tcBorders>
            <w:vAlign w:val="center"/>
          </w:tcPr>
          <w:p w14:paraId="7523F5A6" w14:textId="77777777" w:rsidR="00E77D58" w:rsidRPr="00E401FD" w:rsidRDefault="00E77D58" w:rsidP="005D6316">
            <w:pPr>
              <w:jc w:val="center"/>
              <w:rPr>
                <w:rFonts w:asciiTheme="minorHAnsi" w:eastAsia="標楷體" w:hAnsiTheme="minorHAnsi"/>
              </w:rPr>
            </w:pPr>
          </w:p>
        </w:tc>
      </w:tr>
      <w:tr w:rsidR="009E62AA" w14:paraId="4D30E210" w14:textId="77777777" w:rsidTr="008A60E2">
        <w:trPr>
          <w:cantSplit/>
          <w:trHeight w:val="824"/>
        </w:trPr>
        <w:tc>
          <w:tcPr>
            <w:tcW w:w="1418" w:type="dxa"/>
            <w:gridSpan w:val="3"/>
            <w:tcBorders>
              <w:top w:val="double" w:sz="4" w:space="0" w:color="auto"/>
              <w:bottom w:val="double" w:sz="4" w:space="0" w:color="auto"/>
              <w:right w:val="single" w:sz="4" w:space="0" w:color="auto"/>
            </w:tcBorders>
            <w:vAlign w:val="center"/>
          </w:tcPr>
          <w:p w14:paraId="0B603D42" w14:textId="1C961C74" w:rsidR="00AA4FD9" w:rsidRDefault="009E62AA" w:rsidP="005D2501">
            <w:pPr>
              <w:jc w:val="center"/>
              <w:rPr>
                <w:rFonts w:ascii="標楷體" w:eastAsia="標楷體" w:hAnsi="標楷體"/>
              </w:rPr>
            </w:pPr>
            <w:r>
              <w:rPr>
                <w:rFonts w:ascii="標楷體" w:eastAsia="標楷體" w:hAnsi="標楷體" w:hint="eastAsia"/>
              </w:rPr>
              <w:t>評量內容</w:t>
            </w:r>
          </w:p>
          <w:p w14:paraId="061AC062" w14:textId="77777777" w:rsidR="009E62AA" w:rsidRPr="001E4870" w:rsidRDefault="009E62AA" w:rsidP="005D2501">
            <w:pPr>
              <w:jc w:val="center"/>
              <w:rPr>
                <w:rFonts w:ascii="標楷體" w:eastAsia="標楷體" w:hAnsi="標楷體"/>
              </w:rPr>
            </w:pPr>
            <w:r>
              <w:rPr>
                <w:rFonts w:ascii="標楷體" w:eastAsia="標楷體" w:hAnsi="標楷體" w:hint="eastAsia"/>
              </w:rPr>
              <w:t>與</w:t>
            </w:r>
            <w:r w:rsidR="005D2501">
              <w:rPr>
                <w:rFonts w:ascii="標楷體" w:eastAsia="標楷體" w:hAnsi="標楷體" w:hint="eastAsia"/>
              </w:rPr>
              <w:t>策略</w:t>
            </w:r>
          </w:p>
        </w:tc>
        <w:tc>
          <w:tcPr>
            <w:tcW w:w="9181" w:type="dxa"/>
            <w:gridSpan w:val="5"/>
            <w:tcBorders>
              <w:top w:val="double" w:sz="4" w:space="0" w:color="auto"/>
              <w:left w:val="single" w:sz="4" w:space="0" w:color="auto"/>
              <w:bottom w:val="double" w:sz="4" w:space="0" w:color="auto"/>
            </w:tcBorders>
          </w:tcPr>
          <w:p w14:paraId="4B5313F1" w14:textId="77777777" w:rsidR="009E62AA" w:rsidRPr="005D2501" w:rsidRDefault="00A27EA6" w:rsidP="005D2501">
            <w:pPr>
              <w:rPr>
                <w:rFonts w:ascii="標楷體" w:eastAsia="標楷體" w:hAnsi="標楷體"/>
              </w:rPr>
            </w:pPr>
            <w:r>
              <w:rPr>
                <w:rFonts w:ascii="標楷體" w:eastAsia="標楷體" w:hAnsi="標楷體" w:hint="eastAsia"/>
              </w:rPr>
              <w:t>(</w:t>
            </w:r>
            <w:r w:rsidR="005D2501">
              <w:rPr>
                <w:rFonts w:ascii="標楷體" w:eastAsia="標楷體" w:hAnsi="標楷體" w:hint="eastAsia"/>
              </w:rPr>
              <w:t>需</w:t>
            </w:r>
            <w:r w:rsidR="005D2501" w:rsidRPr="005D2501">
              <w:rPr>
                <w:rFonts w:ascii="標楷體" w:eastAsia="標楷體" w:hAnsi="標楷體" w:hint="eastAsia"/>
              </w:rPr>
              <w:t>包含</w:t>
            </w:r>
            <w:r w:rsidR="005D2501">
              <w:rPr>
                <w:rFonts w:ascii="標楷體" w:eastAsia="標楷體" w:hAnsi="標楷體" w:hint="eastAsia"/>
              </w:rPr>
              <w:t>評量策略</w:t>
            </w:r>
            <w:r>
              <w:rPr>
                <w:rFonts w:ascii="標楷體" w:eastAsia="標楷體" w:hAnsi="標楷體" w:hint="eastAsia"/>
              </w:rPr>
              <w:t>、過程、規準)</w:t>
            </w:r>
          </w:p>
        </w:tc>
      </w:tr>
      <w:tr w:rsidR="009E62AA" w14:paraId="23E70D7E" w14:textId="77777777" w:rsidTr="008A60E2">
        <w:trPr>
          <w:cantSplit/>
          <w:trHeight w:val="824"/>
        </w:trPr>
        <w:tc>
          <w:tcPr>
            <w:tcW w:w="1418" w:type="dxa"/>
            <w:gridSpan w:val="3"/>
            <w:tcBorders>
              <w:top w:val="double" w:sz="4" w:space="0" w:color="auto"/>
              <w:bottom w:val="double" w:sz="4" w:space="0" w:color="auto"/>
              <w:right w:val="single" w:sz="4" w:space="0" w:color="auto"/>
            </w:tcBorders>
            <w:vAlign w:val="center"/>
          </w:tcPr>
          <w:p w14:paraId="675D4DA9" w14:textId="77777777" w:rsidR="009E62AA" w:rsidRPr="001E4870" w:rsidRDefault="009E62AA" w:rsidP="00AA4FD9">
            <w:pPr>
              <w:jc w:val="center"/>
              <w:rPr>
                <w:rFonts w:ascii="標楷體" w:eastAsia="標楷體" w:hAnsi="標楷體"/>
              </w:rPr>
            </w:pPr>
            <w:r>
              <w:rPr>
                <w:rFonts w:ascii="標楷體" w:eastAsia="標楷體" w:hAnsi="標楷體" w:hint="eastAsia"/>
              </w:rPr>
              <w:t>實施成效</w:t>
            </w:r>
          </w:p>
        </w:tc>
        <w:tc>
          <w:tcPr>
            <w:tcW w:w="9181" w:type="dxa"/>
            <w:gridSpan w:val="5"/>
            <w:tcBorders>
              <w:top w:val="double" w:sz="4" w:space="0" w:color="auto"/>
              <w:left w:val="single" w:sz="4" w:space="0" w:color="auto"/>
              <w:bottom w:val="double" w:sz="4" w:space="0" w:color="auto"/>
            </w:tcBorders>
          </w:tcPr>
          <w:p w14:paraId="01794209" w14:textId="77777777" w:rsidR="009E62AA" w:rsidRPr="005967C3" w:rsidRDefault="005D2501" w:rsidP="005D2501">
            <w:pPr>
              <w:rPr>
                <w:rFonts w:ascii="標楷體" w:eastAsia="標楷體" w:hAnsi="標楷體"/>
              </w:rPr>
            </w:pPr>
            <w:r>
              <w:rPr>
                <w:rFonts w:ascii="標楷體" w:eastAsia="標楷體" w:hAnsi="標楷體" w:hint="eastAsia"/>
              </w:rPr>
              <w:t>(應檢附相關學生學習單、檢核表、問卷)</w:t>
            </w:r>
          </w:p>
        </w:tc>
      </w:tr>
      <w:tr w:rsidR="009E62AA" w14:paraId="76D02EDC" w14:textId="77777777" w:rsidTr="008A60E2">
        <w:trPr>
          <w:cantSplit/>
          <w:trHeight w:val="824"/>
        </w:trPr>
        <w:tc>
          <w:tcPr>
            <w:tcW w:w="1418" w:type="dxa"/>
            <w:gridSpan w:val="3"/>
            <w:tcBorders>
              <w:top w:val="double" w:sz="4" w:space="0" w:color="auto"/>
              <w:bottom w:val="single" w:sz="12" w:space="0" w:color="auto"/>
              <w:right w:val="single" w:sz="4" w:space="0" w:color="auto"/>
            </w:tcBorders>
            <w:vAlign w:val="center"/>
          </w:tcPr>
          <w:p w14:paraId="71FD536B" w14:textId="77777777" w:rsidR="009E62AA" w:rsidRPr="001E4870" w:rsidRDefault="009E62AA" w:rsidP="005D2501">
            <w:pPr>
              <w:ind w:firstLineChars="100" w:firstLine="240"/>
              <w:rPr>
                <w:rFonts w:ascii="標楷體" w:eastAsia="標楷體" w:hAnsi="標楷體"/>
              </w:rPr>
            </w:pPr>
            <w:r>
              <w:rPr>
                <w:rFonts w:ascii="標楷體" w:eastAsia="標楷體" w:hAnsi="標楷體" w:hint="eastAsia"/>
              </w:rPr>
              <w:t>實施省思</w:t>
            </w:r>
          </w:p>
        </w:tc>
        <w:tc>
          <w:tcPr>
            <w:tcW w:w="9181" w:type="dxa"/>
            <w:gridSpan w:val="5"/>
            <w:tcBorders>
              <w:top w:val="double" w:sz="4" w:space="0" w:color="auto"/>
              <w:left w:val="single" w:sz="4" w:space="0" w:color="auto"/>
              <w:bottom w:val="single" w:sz="12" w:space="0" w:color="auto"/>
            </w:tcBorders>
          </w:tcPr>
          <w:p w14:paraId="1E762181" w14:textId="77777777" w:rsidR="00AA4FD9" w:rsidRDefault="00AA4FD9" w:rsidP="001E4870">
            <w:pPr>
              <w:jc w:val="center"/>
              <w:rPr>
                <w:rFonts w:ascii="標楷體" w:eastAsia="標楷體" w:hAnsi="標楷體"/>
              </w:rPr>
            </w:pPr>
          </w:p>
          <w:p w14:paraId="34F003D7" w14:textId="77777777" w:rsidR="009E62AA" w:rsidRPr="00813257" w:rsidRDefault="00AA4FD9" w:rsidP="00813257">
            <w:pPr>
              <w:tabs>
                <w:tab w:val="left" w:pos="3510"/>
              </w:tabs>
              <w:rPr>
                <w:rFonts w:ascii="標楷體" w:eastAsia="標楷體" w:hAnsi="標楷體"/>
              </w:rPr>
            </w:pPr>
            <w:r>
              <w:rPr>
                <w:rFonts w:ascii="標楷體" w:eastAsia="標楷體" w:hAnsi="標楷體"/>
              </w:rPr>
              <w:tab/>
            </w:r>
            <w:r w:rsidR="00813257">
              <w:rPr>
                <w:rFonts w:ascii="標楷體" w:eastAsia="標楷體" w:hAnsi="標楷體"/>
              </w:rPr>
              <w:tab/>
            </w:r>
          </w:p>
        </w:tc>
      </w:tr>
    </w:tbl>
    <w:p w14:paraId="2BA2B35F" w14:textId="3DBCF6E1" w:rsidR="00A76AD2" w:rsidRDefault="00A76AD2" w:rsidP="000E2BDE"/>
    <w:p w14:paraId="1557F81F" w14:textId="34EC4E7F" w:rsidR="004017BF" w:rsidRDefault="004017BF" w:rsidP="000E2BDE"/>
    <w:p w14:paraId="688C3188" w14:textId="7D3968DC" w:rsidR="004017BF" w:rsidRDefault="004017BF" w:rsidP="000E2BDE"/>
    <w:p w14:paraId="1E78BED8" w14:textId="68EE56B3" w:rsidR="004017BF" w:rsidRDefault="004017BF" w:rsidP="000E2BDE"/>
    <w:p w14:paraId="1A810757" w14:textId="0BDFBD0E" w:rsidR="004017BF" w:rsidRDefault="004017BF" w:rsidP="000E2BDE"/>
    <w:p w14:paraId="2164727E" w14:textId="6D31D427" w:rsidR="004017BF" w:rsidRDefault="004017BF" w:rsidP="000E2BDE"/>
    <w:p w14:paraId="2BA4BCFA" w14:textId="3F043B28" w:rsidR="004017BF" w:rsidRDefault="004017BF" w:rsidP="000E2BDE"/>
    <w:p w14:paraId="205E3CCF" w14:textId="524CF225" w:rsidR="004017BF" w:rsidRDefault="004017BF" w:rsidP="000E2BDE"/>
    <w:p w14:paraId="6CF25ABE" w14:textId="1F4287A0" w:rsidR="004017BF" w:rsidRDefault="004017BF" w:rsidP="000E2BDE"/>
    <w:p w14:paraId="646DAEAF" w14:textId="353328CA" w:rsidR="004017BF" w:rsidRDefault="004017BF" w:rsidP="000E2BDE"/>
    <w:p w14:paraId="5E08CEA9" w14:textId="77777777" w:rsidR="004017BF" w:rsidRDefault="004017BF" w:rsidP="004017BF">
      <w:pPr>
        <w:pBdr>
          <w:bottom w:val="single" w:sz="6" w:space="1" w:color="auto"/>
        </w:pBdr>
      </w:pPr>
      <w:r>
        <w:t>B5L4 Dialog Worksheet B                       Class    No    Name</w:t>
      </w:r>
    </w:p>
    <w:p w14:paraId="12ED15D2" w14:textId="77777777" w:rsidR="004017BF" w:rsidRPr="00554285" w:rsidRDefault="004017BF" w:rsidP="004017BF">
      <w:pPr>
        <w:rPr>
          <w:b/>
        </w:rPr>
      </w:pPr>
      <w:r w:rsidRPr="00554285">
        <w:rPr>
          <w:b/>
        </w:rPr>
        <w:t xml:space="preserve">I. </w:t>
      </w:r>
      <w:r w:rsidRPr="00554285">
        <w:rPr>
          <w:b/>
          <w:bdr w:val="single" w:sz="4" w:space="0" w:color="auto"/>
        </w:rPr>
        <w:t>Dialog</w:t>
      </w:r>
      <w:r w:rsidRPr="00554285">
        <w:rPr>
          <w:b/>
        </w:rPr>
        <w:t>: Listen to the dialog and answer the questions.</w:t>
      </w:r>
    </w:p>
    <w:p w14:paraId="2C6AC666" w14:textId="77777777" w:rsidR="004017BF" w:rsidRDefault="004017BF" w:rsidP="004017BF">
      <w:pPr>
        <w:pStyle w:val="a9"/>
        <w:numPr>
          <w:ilvl w:val="0"/>
          <w:numId w:val="8"/>
        </w:numPr>
        <w:ind w:leftChars="0"/>
      </w:pPr>
      <w:r>
        <w:t xml:space="preserve">What happened to Sam’s dog, Baby?  </w:t>
      </w:r>
    </w:p>
    <w:p w14:paraId="1749F7DF" w14:textId="77777777" w:rsidR="004017BF" w:rsidRDefault="004017BF" w:rsidP="004017BF">
      <w:pPr>
        <w:pStyle w:val="a9"/>
        <w:ind w:leftChars="0" w:left="360"/>
      </w:pPr>
      <w:r>
        <w:t xml:space="preserve">-He was ___________________ for ____________________hours. </w:t>
      </w:r>
    </w:p>
    <w:p w14:paraId="0BB6DE10" w14:textId="77777777" w:rsidR="004017BF" w:rsidRDefault="004017BF" w:rsidP="004017BF">
      <w:pPr>
        <w:pStyle w:val="a9"/>
        <w:numPr>
          <w:ilvl w:val="0"/>
          <w:numId w:val="8"/>
        </w:numPr>
        <w:ind w:leftChars="0"/>
      </w:pPr>
      <w:r>
        <w:t>How did Sam get his dog back?</w:t>
      </w:r>
    </w:p>
    <w:p w14:paraId="0171BA32" w14:textId="77777777" w:rsidR="004017BF" w:rsidRDefault="004017BF" w:rsidP="004017BF">
      <w:pPr>
        <w:pStyle w:val="a9"/>
        <w:ind w:leftChars="0" w:left="360"/>
      </w:pPr>
      <w:r>
        <w:t xml:space="preserve">- His friends helped him ________________ the news on ______________________ _______________, and </w:t>
      </w:r>
    </w:p>
    <w:p w14:paraId="0300D45A" w14:textId="77777777" w:rsidR="004017BF" w:rsidRDefault="004017BF" w:rsidP="004017BF">
      <w:pPr>
        <w:pStyle w:val="a9"/>
        <w:ind w:leftChars="0" w:left="360"/>
      </w:pPr>
      <w:r>
        <w:t xml:space="preserve"> it was quickly _______________________ __________. </w:t>
      </w:r>
    </w:p>
    <w:p w14:paraId="51DF3F69" w14:textId="77777777" w:rsidR="004017BF" w:rsidRDefault="004017BF" w:rsidP="004017BF">
      <w:pPr>
        <w:pStyle w:val="a9"/>
        <w:numPr>
          <w:ilvl w:val="0"/>
          <w:numId w:val="8"/>
        </w:numPr>
        <w:ind w:leftChars="0"/>
      </w:pPr>
      <w:r>
        <w:t>Where was Baby finally found?</w:t>
      </w:r>
      <w:r w:rsidRPr="004F7120">
        <w:t xml:space="preserve"> </w:t>
      </w:r>
      <w:r>
        <w:t xml:space="preserve"> -At a _____________________ _________________________. </w:t>
      </w:r>
    </w:p>
    <w:p w14:paraId="7C9085C1" w14:textId="77777777" w:rsidR="004017BF" w:rsidRDefault="004017BF" w:rsidP="004017BF">
      <w:pPr>
        <w:pStyle w:val="a9"/>
        <w:numPr>
          <w:ilvl w:val="0"/>
          <w:numId w:val="8"/>
        </w:numPr>
        <w:ind w:leftChars="0"/>
      </w:pPr>
      <w:r>
        <w:t xml:space="preserve">What does Sam think about Facebook? </w:t>
      </w:r>
    </w:p>
    <w:p w14:paraId="4F683034" w14:textId="77777777" w:rsidR="004017BF" w:rsidRDefault="004017BF" w:rsidP="004017BF">
      <w:pPr>
        <w:pStyle w:val="a9"/>
        <w:ind w:leftChars="0" w:left="360"/>
      </w:pPr>
      <w:r>
        <w:t>- It can be a very ______________________________ _____________ if it is used _________________________.</w:t>
      </w:r>
    </w:p>
    <w:p w14:paraId="6B0E14BA" w14:textId="77777777" w:rsidR="004017BF" w:rsidRDefault="004017BF" w:rsidP="004017BF">
      <w:pPr>
        <w:pStyle w:val="a9"/>
        <w:ind w:leftChars="0" w:left="360"/>
      </w:pPr>
    </w:p>
    <w:p w14:paraId="163E1B9C" w14:textId="77777777" w:rsidR="004017BF" w:rsidRPr="00554285" w:rsidRDefault="004017BF" w:rsidP="004017BF">
      <w:pPr>
        <w:rPr>
          <w:b/>
        </w:rPr>
      </w:pPr>
      <w:r>
        <w:rPr>
          <w:b/>
        </w:rPr>
        <w:t>I</w:t>
      </w:r>
      <w:r w:rsidRPr="00554285">
        <w:rPr>
          <w:b/>
        </w:rPr>
        <w:t xml:space="preserve">I. </w:t>
      </w:r>
      <w:r w:rsidRPr="00554285">
        <w:rPr>
          <w:b/>
          <w:bdr w:val="single" w:sz="4" w:space="0" w:color="auto"/>
        </w:rPr>
        <w:t>Problem solving task</w:t>
      </w:r>
      <w:r w:rsidRPr="00554285">
        <w:rPr>
          <w:b/>
        </w:rPr>
        <w:t xml:space="preserve">: Find out the answer or solution to each task by searching the information online with the </w:t>
      </w:r>
      <w:r>
        <w:rPr>
          <w:b/>
        </w:rPr>
        <w:t>tablets</w:t>
      </w:r>
      <w:r w:rsidRPr="00554285">
        <w:rPr>
          <w:b/>
        </w:rPr>
        <w:t xml:space="preserve">. </w:t>
      </w:r>
    </w:p>
    <w:p w14:paraId="67B5E2D9" w14:textId="77777777" w:rsidR="004017BF" w:rsidRPr="0044475B" w:rsidRDefault="004017BF" w:rsidP="004017BF">
      <w:pPr>
        <w:rPr>
          <w:rFonts w:ascii="新細明體" w:hAnsi="新細明體"/>
          <w:kern w:val="0"/>
          <w:sz w:val="20"/>
          <w:szCs w:val="20"/>
        </w:rPr>
      </w:pPr>
      <w:r>
        <w:t>*Scenario: You are a first-time backpacker in the UK. Today is the last day of your trip, and you are flying back to Taiwan. HOWEVER, you seem to have some bad luck before you go. YOU LOST YOUR PASSPORT! You couldn’t find it anywhere in your bags and luggage. Just when you are upset, you receive a phone call. It’s the police! He is asking you where you are.</w:t>
      </w:r>
    </w:p>
    <w:p w14:paraId="47CC7AFE" w14:textId="77777777" w:rsidR="004017BF" w:rsidRDefault="004017BF" w:rsidP="004017BF">
      <w:pPr>
        <w:rPr>
          <w:i/>
          <w:u w:val="single"/>
        </w:rPr>
      </w:pPr>
    </w:p>
    <w:p w14:paraId="0A974C27" w14:textId="77777777" w:rsidR="004017BF" w:rsidRPr="005C7CE8" w:rsidRDefault="004017BF" w:rsidP="004017BF">
      <w:pPr>
        <w:rPr>
          <w:rFonts w:ascii="Comic Sans MS" w:hAnsi="Comic Sans MS"/>
          <w:b/>
        </w:rPr>
      </w:pPr>
      <w:r w:rsidRPr="005C7CE8">
        <w:rPr>
          <w:rFonts w:ascii="Comic Sans MS" w:hAnsi="Comic Sans MS"/>
          <w:b/>
          <w:u w:val="single"/>
        </w:rPr>
        <w:t>Task#1: Locate yourself!</w:t>
      </w:r>
      <w:r w:rsidRPr="005C7CE8">
        <w:rPr>
          <w:rFonts w:ascii="Comic Sans MS" w:hAnsi="Comic Sans MS"/>
          <w:b/>
        </w:rPr>
        <w:t xml:space="preserve"> </w:t>
      </w:r>
    </w:p>
    <w:p w14:paraId="69511A87" w14:textId="77777777" w:rsidR="004017BF" w:rsidRDefault="004017BF" w:rsidP="004017BF">
      <w:r>
        <w:t xml:space="preserve">You are going to fly back to Taiwan with </w:t>
      </w:r>
      <w:r w:rsidRPr="00526E63">
        <w:rPr>
          <w:b/>
        </w:rPr>
        <w:t>Eva Air</w:t>
      </w:r>
      <w:r>
        <w:t>, and you are now in one of the five terminals of London Heathrow Airport. Which one are you at now?  Ans#1: Terminal 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26E63">
        <w:rPr>
          <w:rFonts w:ascii="Cambria" w:hint="eastAsia"/>
          <w:position w:val="3"/>
          <w:sz w:val="16"/>
        </w:rPr>
        <w:instrText>1</w:instrText>
      </w:r>
      <w:r>
        <w:rPr>
          <w:rFonts w:hint="eastAsia"/>
        </w:rPr>
        <w:instrText>)</w:instrText>
      </w:r>
      <w:r>
        <w:fldChar w:fldCharType="end"/>
      </w:r>
      <w:r>
        <w:t xml:space="preserve">___. </w:t>
      </w:r>
    </w:p>
    <w:p w14:paraId="6773AD3E" w14:textId="77777777" w:rsidR="004017BF" w:rsidRPr="005C7CE8" w:rsidRDefault="004017BF" w:rsidP="004017BF">
      <w:pPr>
        <w:rPr>
          <w:rFonts w:ascii="Comic Sans MS" w:hAnsi="Comic Sans MS"/>
          <w:b/>
          <w:u w:val="single"/>
        </w:rPr>
      </w:pPr>
      <w:r w:rsidRPr="005C7CE8">
        <w:rPr>
          <w:rFonts w:ascii="Comic Sans MS" w:hAnsi="Comic Sans MS"/>
          <w:b/>
          <w:u w:val="single"/>
        </w:rPr>
        <w:t>Task#2: Take the tube!</w:t>
      </w:r>
    </w:p>
    <w:p w14:paraId="5BCA1B8F" w14:textId="77777777" w:rsidR="004017BF" w:rsidRDefault="004017BF" w:rsidP="004017BF">
      <w:r>
        <w:t xml:space="preserve">The police said that your passport was found by a kind teenager at </w:t>
      </w:r>
      <w:r w:rsidRPr="00BB2371">
        <w:rPr>
          <w:b/>
        </w:rPr>
        <w:t>Covent Garden</w:t>
      </w:r>
      <w:r>
        <w:t xml:space="preserve">, one of the most popular shopping places in London. You will need to go by </w:t>
      </w:r>
      <w:r w:rsidRPr="00526E63">
        <w:rPr>
          <w:b/>
        </w:rPr>
        <w:t>Tube</w:t>
      </w:r>
      <w:r>
        <w:t xml:space="preserve"> (the subway system in London). To go there, you need to get off the Tube at Covent Garden station. It is on the same line</w:t>
      </w:r>
      <w:r>
        <w:rPr>
          <w:rFonts w:hint="eastAsia"/>
        </w:rPr>
        <w:t xml:space="preserve">, the </w:t>
      </w:r>
      <w:r w:rsidRPr="00BB2371">
        <w:rPr>
          <w:b/>
        </w:rPr>
        <w:t>Piccadilly</w:t>
      </w:r>
      <w:r w:rsidRPr="00BB2371">
        <w:rPr>
          <w:rFonts w:hint="eastAsia"/>
          <w:b/>
        </w:rPr>
        <w:t xml:space="preserve"> Line (</w:t>
      </w:r>
      <w:r w:rsidRPr="00BB2371">
        <w:rPr>
          <w:b/>
        </w:rPr>
        <w:t xml:space="preserve">deep </w:t>
      </w:r>
      <w:r w:rsidRPr="00BB2371">
        <w:rPr>
          <w:rFonts w:hint="eastAsia"/>
          <w:b/>
        </w:rPr>
        <w:t>blue line)</w:t>
      </w:r>
      <w:r>
        <w:rPr>
          <w:rFonts w:hint="eastAsia"/>
        </w:rPr>
        <w:t>,</w:t>
      </w:r>
      <w:r>
        <w:t xml:space="preserve"> as the Heathrow Airport station. Could you find out how many stops are there between the two stations (</w:t>
      </w:r>
      <w:r w:rsidRPr="00F564A3">
        <w:rPr>
          <w:b/>
          <w:u w:val="single"/>
        </w:rPr>
        <w:t>without</w:t>
      </w:r>
      <w:r>
        <w:t xml:space="preserve"> counting Heathrow Airport T1.2.4 station and Covent Garden station)?  Ans#2: There are 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708D">
        <w:rPr>
          <w:rFonts w:ascii="Cambria" w:hint="eastAsia"/>
          <w:position w:val="3"/>
          <w:sz w:val="16"/>
        </w:rPr>
        <w:instrText>2</w:instrText>
      </w:r>
      <w:r>
        <w:rPr>
          <w:rFonts w:hint="eastAsia"/>
        </w:rPr>
        <w:instrText>)</w:instrText>
      </w:r>
      <w:r>
        <w:fldChar w:fldCharType="end"/>
      </w:r>
      <w:r>
        <w:t>___ stops.</w:t>
      </w:r>
    </w:p>
    <w:p w14:paraId="73901656" w14:textId="77777777" w:rsidR="004017BF" w:rsidRPr="005C7CE8" w:rsidRDefault="004017BF" w:rsidP="004017BF">
      <w:pPr>
        <w:pBdr>
          <w:bottom w:val="single" w:sz="6" w:space="1" w:color="auto"/>
        </w:pBdr>
        <w:rPr>
          <w:rFonts w:ascii="Comic Sans MS" w:hAnsi="Comic Sans MS"/>
          <w:b/>
          <w:u w:val="single"/>
        </w:rPr>
      </w:pPr>
      <w:r w:rsidRPr="005C7CE8">
        <w:rPr>
          <w:rFonts w:ascii="Comic Sans MS" w:hAnsi="Comic Sans MS"/>
          <w:b/>
          <w:u w:val="single"/>
        </w:rPr>
        <w:t>Task#3: Fish and Chips!</w:t>
      </w:r>
    </w:p>
    <w:p w14:paraId="79B5D5D4" w14:textId="77777777" w:rsidR="004017BF" w:rsidRPr="00B731EB" w:rsidRDefault="004017BF" w:rsidP="004017BF">
      <w:pPr>
        <w:pBdr>
          <w:bottom w:val="single" w:sz="6" w:space="1" w:color="auto"/>
        </w:pBdr>
        <w:rPr>
          <w:i/>
          <w:u w:val="single"/>
        </w:rPr>
      </w:pPr>
      <w:r>
        <w:t xml:space="preserve">Luckily, you get your passport back. You are really tired and hungry. It’s time for food! You decide to try fish and chips, the most well-known food in the UK. The most famous fish and chips restaurant in London is just near the Covent Garden. It’s called </w:t>
      </w:r>
      <w:r w:rsidRPr="00EB708D">
        <w:rPr>
          <w:b/>
          <w:i/>
        </w:rPr>
        <w:t>Rock and Sole Plaice</w:t>
      </w:r>
      <w:r>
        <w:t xml:space="preserve">. You decide to try the </w:t>
      </w:r>
      <w:r w:rsidRPr="00EB708D">
        <w:rPr>
          <w:b/>
        </w:rPr>
        <w:t>Cod Loin Fish and Chips</w:t>
      </w:r>
      <w:r>
        <w:t xml:space="preserve"> at the restaurant. How much does it cost?  Ans#3: </w:t>
      </w:r>
      <w:r w:rsidRPr="0044475B">
        <w:rPr>
          <w:rFonts w:ascii="Arial" w:hAnsi="Arial"/>
          <w:color w:val="545454"/>
          <w:kern w:val="0"/>
          <w:shd w:val="clear" w:color="auto" w:fill="FFFFFF"/>
        </w:rPr>
        <w:t>£</w:t>
      </w:r>
      <w:r>
        <w:t>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708D">
        <w:rPr>
          <w:rFonts w:ascii="Cambria" w:hint="eastAsia"/>
          <w:position w:val="3"/>
          <w:sz w:val="16"/>
        </w:rPr>
        <w:instrText>3</w:instrText>
      </w:r>
      <w:r>
        <w:rPr>
          <w:rFonts w:hint="eastAsia"/>
        </w:rPr>
        <w:instrText>)</w:instrText>
      </w:r>
      <w:r>
        <w:fldChar w:fldCharType="end"/>
      </w:r>
      <w:r>
        <w:t>___</w:t>
      </w:r>
      <w:r>
        <w:rPr>
          <w:rFonts w:ascii="Arial" w:hAnsi="Arial"/>
          <w:color w:val="545454"/>
          <w:kern w:val="0"/>
          <w:shd w:val="clear" w:color="auto" w:fill="FFFFFF"/>
        </w:rPr>
        <w:t>.</w:t>
      </w:r>
      <w:r>
        <w:t xml:space="preserve"> </w:t>
      </w:r>
    </w:p>
    <w:p w14:paraId="4FD91821" w14:textId="77777777" w:rsidR="004017BF" w:rsidRPr="0044475B" w:rsidRDefault="004017BF" w:rsidP="004017BF">
      <w:pPr>
        <w:pBdr>
          <w:bottom w:val="single" w:sz="6" w:space="1" w:color="auto"/>
        </w:pBdr>
        <w:jc w:val="center"/>
        <w:rPr>
          <w:rFonts w:asciiTheme="majorHAnsi" w:hAnsiTheme="majorHAnsi"/>
          <w:b/>
          <w:u w:val="double"/>
        </w:rPr>
      </w:pPr>
      <w:r w:rsidRPr="0044475B">
        <w:rPr>
          <w:rFonts w:asciiTheme="majorHAnsi" w:hAnsiTheme="majorHAnsi"/>
          <w:b/>
          <w:u w:val="double"/>
        </w:rPr>
        <w:t>Write down your answers on the white board, the first three groups get the points!!</w:t>
      </w:r>
    </w:p>
    <w:p w14:paraId="567F9C67" w14:textId="77777777" w:rsidR="004017BF" w:rsidRDefault="004017BF" w:rsidP="004017BF">
      <w:pPr>
        <w:pBdr>
          <w:bottom w:val="single" w:sz="6" w:space="1" w:color="auto"/>
        </w:pBdr>
      </w:pPr>
      <w:r>
        <w:br w:type="column"/>
      </w:r>
      <w:r>
        <w:lastRenderedPageBreak/>
        <w:t>B5L4 Dialog Worksheet A                       Class    No    Name</w:t>
      </w:r>
    </w:p>
    <w:p w14:paraId="78A00344" w14:textId="77777777" w:rsidR="004017BF" w:rsidRPr="00554285" w:rsidRDefault="004017BF" w:rsidP="004017BF">
      <w:pPr>
        <w:rPr>
          <w:b/>
        </w:rPr>
      </w:pPr>
      <w:r w:rsidRPr="00554285">
        <w:rPr>
          <w:b/>
        </w:rPr>
        <w:t xml:space="preserve">I. </w:t>
      </w:r>
      <w:r w:rsidRPr="00554285">
        <w:rPr>
          <w:b/>
          <w:bdr w:val="single" w:sz="4" w:space="0" w:color="auto"/>
        </w:rPr>
        <w:t>Dialog</w:t>
      </w:r>
      <w:r w:rsidRPr="00554285">
        <w:rPr>
          <w:b/>
        </w:rPr>
        <w:t>: Listen to the dialog and answer the questions.</w:t>
      </w:r>
    </w:p>
    <w:p w14:paraId="2DAA3E77" w14:textId="77777777" w:rsidR="004017BF" w:rsidRDefault="004017BF" w:rsidP="004017BF">
      <w:pPr>
        <w:pStyle w:val="a9"/>
        <w:numPr>
          <w:ilvl w:val="0"/>
          <w:numId w:val="9"/>
        </w:numPr>
        <w:spacing w:line="276" w:lineRule="auto"/>
        <w:ind w:leftChars="0"/>
      </w:pPr>
      <w:r>
        <w:t>What happened to Sam’s dog, Baby? ______________________________________________________________</w:t>
      </w:r>
    </w:p>
    <w:p w14:paraId="772B3152" w14:textId="77777777" w:rsidR="004017BF" w:rsidRDefault="004017BF" w:rsidP="004017BF">
      <w:pPr>
        <w:pStyle w:val="a9"/>
        <w:numPr>
          <w:ilvl w:val="0"/>
          <w:numId w:val="9"/>
        </w:numPr>
        <w:spacing w:line="276" w:lineRule="auto"/>
        <w:ind w:leftChars="0"/>
      </w:pPr>
      <w:r>
        <w:t xml:space="preserve">How did Sam get his dog back? </w:t>
      </w:r>
    </w:p>
    <w:p w14:paraId="4F100BAD" w14:textId="77777777" w:rsidR="004017BF" w:rsidRDefault="004017BF" w:rsidP="004017BF">
      <w:pPr>
        <w:pStyle w:val="a9"/>
        <w:spacing w:line="276" w:lineRule="auto"/>
        <w:ind w:leftChars="0" w:left="360"/>
      </w:pPr>
      <w:r>
        <w:t>_______________________________________________________________________________________________________</w:t>
      </w:r>
    </w:p>
    <w:p w14:paraId="359CD379" w14:textId="77777777" w:rsidR="004017BF" w:rsidRDefault="004017BF" w:rsidP="004017BF">
      <w:pPr>
        <w:pStyle w:val="a9"/>
        <w:numPr>
          <w:ilvl w:val="0"/>
          <w:numId w:val="9"/>
        </w:numPr>
        <w:spacing w:line="276" w:lineRule="auto"/>
        <w:ind w:leftChars="0"/>
      </w:pPr>
      <w:r>
        <w:t>Where was Baby finally found?</w:t>
      </w:r>
      <w:r w:rsidRPr="004F7120">
        <w:t xml:space="preserve"> </w:t>
      </w:r>
      <w:r>
        <w:t>___________________________________________________________________</w:t>
      </w:r>
    </w:p>
    <w:p w14:paraId="5C69AAD0" w14:textId="77777777" w:rsidR="004017BF" w:rsidRDefault="004017BF" w:rsidP="004017BF">
      <w:pPr>
        <w:pStyle w:val="a9"/>
        <w:numPr>
          <w:ilvl w:val="0"/>
          <w:numId w:val="9"/>
        </w:numPr>
        <w:spacing w:line="276" w:lineRule="auto"/>
        <w:ind w:leftChars="0"/>
      </w:pPr>
      <w:r>
        <w:t>What does Sam think about Facebook?</w:t>
      </w:r>
    </w:p>
    <w:p w14:paraId="5CCACFF1" w14:textId="77777777" w:rsidR="004017BF" w:rsidRDefault="004017BF" w:rsidP="004017BF">
      <w:pPr>
        <w:pStyle w:val="a9"/>
        <w:spacing w:line="276" w:lineRule="auto"/>
        <w:ind w:leftChars="0" w:left="360"/>
      </w:pPr>
      <w:r>
        <w:t>_______________________________________________________________________________________________________</w:t>
      </w:r>
    </w:p>
    <w:p w14:paraId="6B983D58" w14:textId="77777777" w:rsidR="004017BF" w:rsidRDefault="004017BF" w:rsidP="004017BF"/>
    <w:p w14:paraId="4A764F48" w14:textId="77777777" w:rsidR="004017BF" w:rsidRPr="00554285" w:rsidRDefault="004017BF" w:rsidP="004017BF">
      <w:pPr>
        <w:rPr>
          <w:b/>
        </w:rPr>
      </w:pPr>
      <w:r>
        <w:rPr>
          <w:b/>
        </w:rPr>
        <w:t>I</w:t>
      </w:r>
      <w:r w:rsidRPr="00554285">
        <w:rPr>
          <w:b/>
        </w:rPr>
        <w:t xml:space="preserve">I. </w:t>
      </w:r>
      <w:r w:rsidRPr="00554285">
        <w:rPr>
          <w:b/>
          <w:bdr w:val="single" w:sz="4" w:space="0" w:color="auto"/>
        </w:rPr>
        <w:t>Problem solving task</w:t>
      </w:r>
      <w:r w:rsidRPr="00554285">
        <w:rPr>
          <w:b/>
        </w:rPr>
        <w:t xml:space="preserve">: Find out the answer or solution to each task by searching the information online with the Chromebook. </w:t>
      </w:r>
    </w:p>
    <w:p w14:paraId="37CC4FCE" w14:textId="77777777" w:rsidR="004017BF" w:rsidRPr="0044475B" w:rsidRDefault="004017BF" w:rsidP="004017BF">
      <w:pPr>
        <w:rPr>
          <w:rFonts w:ascii="新細明體" w:hAnsi="新細明體"/>
          <w:kern w:val="0"/>
          <w:sz w:val="20"/>
          <w:szCs w:val="20"/>
        </w:rPr>
      </w:pPr>
      <w:r>
        <w:t>*Scenario: You are a first-time backpacker in the UK. Today is the last day of your trip, and you are flying back to Taiwan. HOWEVER, you seem to have some bad luck before you go. YOU LOST YOUR PASSPORT! You couldn’t find it anywhere in your bags and luggage. Just when you are upset, you receive a phone call. It’s the police! He is asking you where you are.</w:t>
      </w:r>
    </w:p>
    <w:p w14:paraId="341E52BA" w14:textId="77777777" w:rsidR="004017BF" w:rsidRDefault="004017BF" w:rsidP="004017BF">
      <w:pPr>
        <w:rPr>
          <w:i/>
          <w:u w:val="single"/>
        </w:rPr>
      </w:pPr>
    </w:p>
    <w:p w14:paraId="0A586897" w14:textId="77777777" w:rsidR="004017BF" w:rsidRPr="005C7CE8" w:rsidRDefault="004017BF" w:rsidP="004017BF">
      <w:pPr>
        <w:rPr>
          <w:rFonts w:ascii="Comic Sans MS" w:hAnsi="Comic Sans MS"/>
          <w:b/>
        </w:rPr>
      </w:pPr>
      <w:r w:rsidRPr="005C7CE8">
        <w:rPr>
          <w:rFonts w:ascii="Comic Sans MS" w:hAnsi="Comic Sans MS"/>
          <w:b/>
          <w:u w:val="single"/>
        </w:rPr>
        <w:t>Task#1: Locate yourself!</w:t>
      </w:r>
      <w:r w:rsidRPr="005C7CE8">
        <w:rPr>
          <w:rFonts w:ascii="Comic Sans MS" w:hAnsi="Comic Sans MS"/>
          <w:b/>
        </w:rPr>
        <w:t xml:space="preserve"> </w:t>
      </w:r>
    </w:p>
    <w:p w14:paraId="7CB1131D" w14:textId="77777777" w:rsidR="004017BF" w:rsidRDefault="004017BF" w:rsidP="004017BF">
      <w:r>
        <w:t xml:space="preserve">You are going to fly back to Taiwan with </w:t>
      </w:r>
      <w:r w:rsidRPr="00526E63">
        <w:rPr>
          <w:b/>
        </w:rPr>
        <w:t>Eva Air</w:t>
      </w:r>
      <w:r>
        <w:t>, and you are now in one of the five terminals of London Heathrow Airport. Which one are you at now?  Ans#1: Terminal 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26E63">
        <w:rPr>
          <w:rFonts w:ascii="Cambria" w:hint="eastAsia"/>
          <w:position w:val="3"/>
          <w:sz w:val="16"/>
        </w:rPr>
        <w:instrText>1</w:instrText>
      </w:r>
      <w:r>
        <w:rPr>
          <w:rFonts w:hint="eastAsia"/>
        </w:rPr>
        <w:instrText>)</w:instrText>
      </w:r>
      <w:r>
        <w:fldChar w:fldCharType="end"/>
      </w:r>
      <w:r>
        <w:t xml:space="preserve">___. </w:t>
      </w:r>
    </w:p>
    <w:p w14:paraId="30372A76" w14:textId="77777777" w:rsidR="004017BF" w:rsidRPr="005C7CE8" w:rsidRDefault="004017BF" w:rsidP="004017BF">
      <w:pPr>
        <w:rPr>
          <w:rFonts w:ascii="Comic Sans MS" w:hAnsi="Comic Sans MS"/>
          <w:b/>
          <w:u w:val="single"/>
        </w:rPr>
      </w:pPr>
      <w:r w:rsidRPr="005C7CE8">
        <w:rPr>
          <w:rFonts w:ascii="Comic Sans MS" w:hAnsi="Comic Sans MS"/>
          <w:b/>
          <w:u w:val="single"/>
        </w:rPr>
        <w:t>Task#2: Take the tube!</w:t>
      </w:r>
    </w:p>
    <w:p w14:paraId="4F64AC23" w14:textId="77777777" w:rsidR="004017BF" w:rsidRDefault="004017BF" w:rsidP="004017BF">
      <w:r>
        <w:t xml:space="preserve">The police said that your passport was found by a kind teenager at </w:t>
      </w:r>
      <w:r w:rsidRPr="00BB2371">
        <w:rPr>
          <w:b/>
        </w:rPr>
        <w:t>Covent Garden</w:t>
      </w:r>
      <w:r>
        <w:t xml:space="preserve">, one of the most popular shopping places in London. You will need to go by </w:t>
      </w:r>
      <w:r w:rsidRPr="00526E63">
        <w:rPr>
          <w:b/>
        </w:rPr>
        <w:t>Tube</w:t>
      </w:r>
      <w:r>
        <w:t xml:space="preserve"> (the subway system in London). To go there, you need to get off the Tube at Covent Garden station. It is on the same line</w:t>
      </w:r>
      <w:r>
        <w:rPr>
          <w:rFonts w:hint="eastAsia"/>
        </w:rPr>
        <w:t xml:space="preserve">, the </w:t>
      </w:r>
      <w:r w:rsidRPr="00BB2371">
        <w:rPr>
          <w:b/>
        </w:rPr>
        <w:t>Piccadilly</w:t>
      </w:r>
      <w:r w:rsidRPr="00BB2371">
        <w:rPr>
          <w:rFonts w:hint="eastAsia"/>
          <w:b/>
        </w:rPr>
        <w:t xml:space="preserve"> Line (</w:t>
      </w:r>
      <w:r w:rsidRPr="00BB2371">
        <w:rPr>
          <w:b/>
        </w:rPr>
        <w:t xml:space="preserve">deep </w:t>
      </w:r>
      <w:r w:rsidRPr="00BB2371">
        <w:rPr>
          <w:rFonts w:hint="eastAsia"/>
          <w:b/>
        </w:rPr>
        <w:t>blue line)</w:t>
      </w:r>
      <w:r>
        <w:rPr>
          <w:rFonts w:hint="eastAsia"/>
        </w:rPr>
        <w:t>,</w:t>
      </w:r>
      <w:r>
        <w:t xml:space="preserve"> as the Heathrow Airport station. Could you find out how many stops are there between the two stations (</w:t>
      </w:r>
      <w:r w:rsidRPr="00F564A3">
        <w:rPr>
          <w:b/>
          <w:u w:val="single"/>
        </w:rPr>
        <w:t>without</w:t>
      </w:r>
      <w:r>
        <w:t xml:space="preserve"> counting Heathrow Airport T1.2.4 station and Covent Garden station)?  Ans#2: There are 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708D">
        <w:rPr>
          <w:rFonts w:ascii="Cambria" w:hint="eastAsia"/>
          <w:position w:val="3"/>
          <w:sz w:val="16"/>
        </w:rPr>
        <w:instrText>2</w:instrText>
      </w:r>
      <w:r>
        <w:rPr>
          <w:rFonts w:hint="eastAsia"/>
        </w:rPr>
        <w:instrText>)</w:instrText>
      </w:r>
      <w:r>
        <w:fldChar w:fldCharType="end"/>
      </w:r>
      <w:r>
        <w:t>___ stops.</w:t>
      </w:r>
    </w:p>
    <w:p w14:paraId="642C8830" w14:textId="77777777" w:rsidR="004017BF" w:rsidRPr="005C7CE8" w:rsidRDefault="004017BF" w:rsidP="004017BF">
      <w:pPr>
        <w:pBdr>
          <w:bottom w:val="single" w:sz="6" w:space="1" w:color="auto"/>
        </w:pBdr>
        <w:rPr>
          <w:rFonts w:ascii="Comic Sans MS" w:hAnsi="Comic Sans MS"/>
          <w:b/>
          <w:u w:val="single"/>
        </w:rPr>
      </w:pPr>
      <w:r w:rsidRPr="005C7CE8">
        <w:rPr>
          <w:rFonts w:ascii="Comic Sans MS" w:hAnsi="Comic Sans MS"/>
          <w:b/>
          <w:u w:val="single"/>
        </w:rPr>
        <w:t>Task#3: Fish and Chips!</w:t>
      </w:r>
    </w:p>
    <w:p w14:paraId="1B719299" w14:textId="77777777" w:rsidR="004017BF" w:rsidRPr="00B731EB" w:rsidRDefault="004017BF" w:rsidP="004017BF">
      <w:pPr>
        <w:pBdr>
          <w:bottom w:val="single" w:sz="6" w:space="1" w:color="auto"/>
        </w:pBdr>
        <w:rPr>
          <w:i/>
          <w:u w:val="single"/>
        </w:rPr>
      </w:pPr>
      <w:r>
        <w:t xml:space="preserve">Luckily, you get your passport back. You are really tired and hungry. It’s time for food! You decide to try fish and chips, the most well-known food in the UK. The most famous fish and chips restaurant in London is just near the Covent Garden. It’s called </w:t>
      </w:r>
      <w:r w:rsidRPr="00EB708D">
        <w:rPr>
          <w:b/>
          <w:i/>
        </w:rPr>
        <w:t>Rock and Sole Plaice</w:t>
      </w:r>
      <w:r>
        <w:t xml:space="preserve">. You decide to try the </w:t>
      </w:r>
      <w:r w:rsidRPr="00EB708D">
        <w:rPr>
          <w:b/>
        </w:rPr>
        <w:t>Cod Loin Fish and Chips</w:t>
      </w:r>
      <w:r>
        <w:t xml:space="preserve"> at the restaurant. How much does it cost?  Ans#3: </w:t>
      </w:r>
      <w:r w:rsidRPr="0044475B">
        <w:rPr>
          <w:rFonts w:ascii="Arial" w:hAnsi="Arial"/>
          <w:color w:val="545454"/>
          <w:kern w:val="0"/>
          <w:shd w:val="clear" w:color="auto" w:fill="FFFFFF"/>
        </w:rPr>
        <w:t>£</w:t>
      </w:r>
      <w:r>
        <w:t>___</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708D">
        <w:rPr>
          <w:rFonts w:ascii="Cambria" w:hint="eastAsia"/>
          <w:position w:val="3"/>
          <w:sz w:val="16"/>
        </w:rPr>
        <w:instrText>3</w:instrText>
      </w:r>
      <w:r>
        <w:rPr>
          <w:rFonts w:hint="eastAsia"/>
        </w:rPr>
        <w:instrText>)</w:instrText>
      </w:r>
      <w:r>
        <w:fldChar w:fldCharType="end"/>
      </w:r>
      <w:r>
        <w:t>___</w:t>
      </w:r>
      <w:r>
        <w:rPr>
          <w:rFonts w:ascii="Arial" w:hAnsi="Arial"/>
          <w:color w:val="545454"/>
          <w:kern w:val="0"/>
          <w:shd w:val="clear" w:color="auto" w:fill="FFFFFF"/>
        </w:rPr>
        <w:t>.</w:t>
      </w:r>
      <w:r>
        <w:t xml:space="preserve"> </w:t>
      </w:r>
    </w:p>
    <w:p w14:paraId="6F11C667" w14:textId="77777777" w:rsidR="004017BF" w:rsidRPr="0044475B" w:rsidRDefault="004017BF" w:rsidP="004017BF">
      <w:pPr>
        <w:pBdr>
          <w:bottom w:val="single" w:sz="6" w:space="1" w:color="auto"/>
        </w:pBdr>
        <w:jc w:val="center"/>
        <w:rPr>
          <w:rFonts w:asciiTheme="majorHAnsi" w:hAnsiTheme="majorHAnsi"/>
          <w:b/>
          <w:u w:val="double"/>
        </w:rPr>
      </w:pPr>
      <w:r w:rsidRPr="0044475B">
        <w:rPr>
          <w:rFonts w:asciiTheme="majorHAnsi" w:hAnsiTheme="majorHAnsi"/>
          <w:b/>
          <w:u w:val="double"/>
        </w:rPr>
        <w:t>Write down your answers on the white board, the first three groups get the points!!</w:t>
      </w:r>
    </w:p>
    <w:p w14:paraId="17F560EB" w14:textId="77777777" w:rsidR="004017BF" w:rsidRPr="00C15E14" w:rsidRDefault="004017BF" w:rsidP="004017BF">
      <w:pPr>
        <w:pBdr>
          <w:bottom w:val="single" w:sz="6" w:space="1" w:color="auto"/>
        </w:pBdr>
        <w:jc w:val="center"/>
        <w:rPr>
          <w:rFonts w:asciiTheme="majorHAnsi" w:hAnsiTheme="majorHAnsi"/>
          <w:b/>
          <w:u w:val="double"/>
        </w:rPr>
      </w:pPr>
    </w:p>
    <w:p w14:paraId="06B093D2" w14:textId="77777777" w:rsidR="004017BF" w:rsidRPr="004017BF" w:rsidRDefault="004017BF" w:rsidP="000E2BDE">
      <w:pPr>
        <w:rPr>
          <w:rFonts w:hint="eastAsia"/>
        </w:rPr>
      </w:pPr>
      <w:bookmarkStart w:id="0" w:name="_GoBack"/>
      <w:bookmarkEnd w:id="0"/>
    </w:p>
    <w:sectPr w:rsidR="004017BF" w:rsidRPr="004017BF" w:rsidSect="00813257">
      <w:headerReference w:type="default" r:id="rId7"/>
      <w:footerReference w:type="even" r:id="rId8"/>
      <w:footerReference w:type="default" r:id="rId9"/>
      <w:pgSz w:w="11906" w:h="16838"/>
      <w:pgMar w:top="720" w:right="720" w:bottom="720" w:left="720"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5BC9" w14:textId="77777777" w:rsidR="00DB19D5" w:rsidRDefault="00DB19D5" w:rsidP="005967C3">
      <w:r>
        <w:separator/>
      </w:r>
    </w:p>
  </w:endnote>
  <w:endnote w:type="continuationSeparator" w:id="0">
    <w:p w14:paraId="3E4C52BB" w14:textId="77777777" w:rsidR="00DB19D5" w:rsidRDefault="00DB19D5" w:rsidP="0059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iti TC Light">
    <w:altName w:val="Arial Unicode MS"/>
    <w:charset w:val="51"/>
    <w:family w:val="auto"/>
    <w:pitch w:val="variable"/>
    <w:sig w:usb0="00000000" w:usb1="0808004A" w:usb2="00000010" w:usb3="00000000" w:csb0="003E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4062" w14:textId="77777777" w:rsidR="008A60E2" w:rsidRDefault="008A60E2" w:rsidP="005967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FDB12A" w14:textId="77777777" w:rsidR="008A60E2" w:rsidRDefault="008A60E2" w:rsidP="005967C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36062"/>
      <w:docPartObj>
        <w:docPartGallery w:val="Page Numbers (Bottom of Page)"/>
        <w:docPartUnique/>
      </w:docPartObj>
    </w:sdtPr>
    <w:sdtEndPr/>
    <w:sdtContent>
      <w:p w14:paraId="71011F05" w14:textId="605D3792" w:rsidR="008A60E2" w:rsidRDefault="008A60E2">
        <w:pPr>
          <w:pStyle w:val="a5"/>
          <w:jc w:val="center"/>
        </w:pPr>
        <w:r>
          <w:fldChar w:fldCharType="begin"/>
        </w:r>
        <w:r>
          <w:instrText>PAGE   \* MERGEFORMAT</w:instrText>
        </w:r>
        <w:r>
          <w:fldChar w:fldCharType="separate"/>
        </w:r>
        <w:r w:rsidR="004017BF" w:rsidRPr="004017BF">
          <w:rPr>
            <w:noProof/>
            <w:lang w:val="zh-TW"/>
          </w:rPr>
          <w:t>1</w:t>
        </w:r>
        <w:r>
          <w:fldChar w:fldCharType="end"/>
        </w:r>
        <w:r>
          <w:t xml:space="preserve">      </w:t>
        </w:r>
      </w:p>
    </w:sdtContent>
  </w:sdt>
  <w:p w14:paraId="530FF11C" w14:textId="77777777" w:rsidR="008A60E2" w:rsidRDefault="008A60E2" w:rsidP="005967C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5E41" w14:textId="77777777" w:rsidR="00DB19D5" w:rsidRDefault="00DB19D5" w:rsidP="005967C3">
      <w:r>
        <w:separator/>
      </w:r>
    </w:p>
  </w:footnote>
  <w:footnote w:type="continuationSeparator" w:id="0">
    <w:p w14:paraId="5472932F" w14:textId="77777777" w:rsidR="00DB19D5" w:rsidRDefault="00DB19D5" w:rsidP="00596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F717" w14:textId="5B101D33" w:rsidR="008A60E2" w:rsidRDefault="008A60E2" w:rsidP="00E77D58">
    <w:pPr>
      <w:pStyle w:val="a3"/>
      <w:wordWrap w:val="0"/>
      <w:jc w:val="right"/>
    </w:pPr>
    <w:r>
      <w:rPr>
        <w:rFonts w:hint="eastAsia"/>
      </w:rPr>
      <w:t>凱旋國中</w:t>
    </w:r>
    <w:r>
      <w:rPr>
        <w:rFonts w:hint="eastAsia"/>
      </w:rPr>
      <w:t xml:space="preserve"> </w:t>
    </w:r>
    <w:r>
      <w:rPr>
        <w:rFonts w:hint="eastAsia"/>
      </w:rPr>
      <w:t>吳維澤</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2EC"/>
    <w:multiLevelType w:val="hybridMultilevel"/>
    <w:tmpl w:val="391C511A"/>
    <w:lvl w:ilvl="0" w:tplc="72C6AF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4A2BC8"/>
    <w:multiLevelType w:val="hybridMultilevel"/>
    <w:tmpl w:val="021E7E66"/>
    <w:lvl w:ilvl="0" w:tplc="FA5C30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647634"/>
    <w:multiLevelType w:val="hybridMultilevel"/>
    <w:tmpl w:val="54D49CC8"/>
    <w:lvl w:ilvl="0" w:tplc="6412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334D4958"/>
    <w:multiLevelType w:val="hybridMultilevel"/>
    <w:tmpl w:val="34283876"/>
    <w:lvl w:ilvl="0" w:tplc="6EF89D5A">
      <w:start w:val="1"/>
      <w:numFmt w:val="decim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83A47"/>
    <w:multiLevelType w:val="hybridMultilevel"/>
    <w:tmpl w:val="D180D9B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B7ABE"/>
    <w:multiLevelType w:val="hybridMultilevel"/>
    <w:tmpl w:val="42D8E5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CB1DF7"/>
    <w:multiLevelType w:val="hybridMultilevel"/>
    <w:tmpl w:val="1B98E15C"/>
    <w:lvl w:ilvl="0" w:tplc="7A7C5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764A41DD"/>
    <w:multiLevelType w:val="hybridMultilevel"/>
    <w:tmpl w:val="54D49CC8"/>
    <w:lvl w:ilvl="0" w:tplc="6412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77D03ADB"/>
    <w:multiLevelType w:val="hybridMultilevel"/>
    <w:tmpl w:val="061EED66"/>
    <w:lvl w:ilvl="0" w:tplc="E2987AA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42"/>
    <w:rsid w:val="0005746E"/>
    <w:rsid w:val="00057A4A"/>
    <w:rsid w:val="000D2097"/>
    <w:rsid w:val="000E2BDE"/>
    <w:rsid w:val="000E7F39"/>
    <w:rsid w:val="00104AB8"/>
    <w:rsid w:val="00125917"/>
    <w:rsid w:val="001319E4"/>
    <w:rsid w:val="00133ADB"/>
    <w:rsid w:val="00143030"/>
    <w:rsid w:val="001A11BB"/>
    <w:rsid w:val="001B2CF8"/>
    <w:rsid w:val="001E4870"/>
    <w:rsid w:val="00231FC4"/>
    <w:rsid w:val="00296C7F"/>
    <w:rsid w:val="002E7298"/>
    <w:rsid w:val="00362B98"/>
    <w:rsid w:val="00365AD7"/>
    <w:rsid w:val="00366426"/>
    <w:rsid w:val="0038530E"/>
    <w:rsid w:val="003E0795"/>
    <w:rsid w:val="003F4001"/>
    <w:rsid w:val="004017BF"/>
    <w:rsid w:val="004511A1"/>
    <w:rsid w:val="0046465A"/>
    <w:rsid w:val="004710A7"/>
    <w:rsid w:val="00480138"/>
    <w:rsid w:val="004861CF"/>
    <w:rsid w:val="00537E52"/>
    <w:rsid w:val="005967C3"/>
    <w:rsid w:val="005A292E"/>
    <w:rsid w:val="005D2501"/>
    <w:rsid w:val="005D33C4"/>
    <w:rsid w:val="005D3A1B"/>
    <w:rsid w:val="005D6316"/>
    <w:rsid w:val="0063668C"/>
    <w:rsid w:val="00715A3C"/>
    <w:rsid w:val="00722F66"/>
    <w:rsid w:val="007968EB"/>
    <w:rsid w:val="00813257"/>
    <w:rsid w:val="0082033A"/>
    <w:rsid w:val="0083112E"/>
    <w:rsid w:val="0088369D"/>
    <w:rsid w:val="00896113"/>
    <w:rsid w:val="008A0D34"/>
    <w:rsid w:val="008A60E2"/>
    <w:rsid w:val="008C0C92"/>
    <w:rsid w:val="008D24B5"/>
    <w:rsid w:val="00917ABC"/>
    <w:rsid w:val="009E62AA"/>
    <w:rsid w:val="009E65DD"/>
    <w:rsid w:val="00A02B9F"/>
    <w:rsid w:val="00A119DF"/>
    <w:rsid w:val="00A27EA6"/>
    <w:rsid w:val="00A44997"/>
    <w:rsid w:val="00A76AD2"/>
    <w:rsid w:val="00AA4FD9"/>
    <w:rsid w:val="00AB3DC6"/>
    <w:rsid w:val="00AD1FEF"/>
    <w:rsid w:val="00B1349D"/>
    <w:rsid w:val="00BB2D8F"/>
    <w:rsid w:val="00BB5338"/>
    <w:rsid w:val="00C07F46"/>
    <w:rsid w:val="00C11359"/>
    <w:rsid w:val="00C60162"/>
    <w:rsid w:val="00CB7E6B"/>
    <w:rsid w:val="00D05B6E"/>
    <w:rsid w:val="00D818AE"/>
    <w:rsid w:val="00DB19D5"/>
    <w:rsid w:val="00E35D52"/>
    <w:rsid w:val="00E401FD"/>
    <w:rsid w:val="00E77D58"/>
    <w:rsid w:val="00E86C77"/>
    <w:rsid w:val="00E9511E"/>
    <w:rsid w:val="00EA64D5"/>
    <w:rsid w:val="00ED632A"/>
    <w:rsid w:val="00EF03D5"/>
    <w:rsid w:val="00F10588"/>
    <w:rsid w:val="00F15D93"/>
    <w:rsid w:val="00F63AAE"/>
    <w:rsid w:val="00F93442"/>
    <w:rsid w:val="00FA4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4B798"/>
  <w15:docId w15:val="{C7186A3A-D339-4662-BFF6-3C41B4F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7C3"/>
    <w:pPr>
      <w:tabs>
        <w:tab w:val="center" w:pos="4153"/>
        <w:tab w:val="right" w:pos="8306"/>
      </w:tabs>
      <w:snapToGrid w:val="0"/>
    </w:pPr>
    <w:rPr>
      <w:sz w:val="20"/>
      <w:szCs w:val="20"/>
    </w:rPr>
  </w:style>
  <w:style w:type="character" w:customStyle="1" w:styleId="a4">
    <w:name w:val="頁首 字元"/>
    <w:basedOn w:val="a0"/>
    <w:link w:val="a3"/>
    <w:uiPriority w:val="99"/>
    <w:rsid w:val="005967C3"/>
    <w:rPr>
      <w:rFonts w:ascii="Times New Roman" w:eastAsia="新細明體" w:hAnsi="Times New Roman" w:cs="Times New Roman"/>
      <w:sz w:val="20"/>
      <w:szCs w:val="20"/>
    </w:rPr>
  </w:style>
  <w:style w:type="paragraph" w:styleId="a5">
    <w:name w:val="footer"/>
    <w:basedOn w:val="a"/>
    <w:link w:val="a6"/>
    <w:uiPriority w:val="99"/>
    <w:unhideWhenUsed/>
    <w:rsid w:val="005967C3"/>
    <w:pPr>
      <w:tabs>
        <w:tab w:val="center" w:pos="4153"/>
        <w:tab w:val="right" w:pos="8306"/>
      </w:tabs>
      <w:snapToGrid w:val="0"/>
    </w:pPr>
    <w:rPr>
      <w:sz w:val="20"/>
      <w:szCs w:val="20"/>
    </w:rPr>
  </w:style>
  <w:style w:type="character" w:customStyle="1" w:styleId="a6">
    <w:name w:val="頁尾 字元"/>
    <w:basedOn w:val="a0"/>
    <w:link w:val="a5"/>
    <w:uiPriority w:val="99"/>
    <w:rsid w:val="005967C3"/>
    <w:rPr>
      <w:rFonts w:ascii="Times New Roman" w:eastAsia="新細明體" w:hAnsi="Times New Roman" w:cs="Times New Roman"/>
      <w:sz w:val="20"/>
      <w:szCs w:val="20"/>
    </w:rPr>
  </w:style>
  <w:style w:type="character" w:styleId="a7">
    <w:name w:val="page number"/>
    <w:basedOn w:val="a0"/>
    <w:rsid w:val="005967C3"/>
  </w:style>
  <w:style w:type="character" w:styleId="a8">
    <w:name w:val="Hyperlink"/>
    <w:basedOn w:val="a0"/>
    <w:rsid w:val="00231FC4"/>
    <w:rPr>
      <w:color w:val="0000FF"/>
      <w:u w:val="single"/>
    </w:rPr>
  </w:style>
  <w:style w:type="paragraph" w:styleId="a9">
    <w:name w:val="List Paragraph"/>
    <w:basedOn w:val="a"/>
    <w:uiPriority w:val="34"/>
    <w:qFormat/>
    <w:rsid w:val="00E401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5892</Characters>
  <Application>Microsoft Office Word</Application>
  <DocSecurity>0</DocSecurity>
  <Lines>49</Lines>
  <Paragraphs>13</Paragraphs>
  <ScaleCrop>false</ScaleCrop>
  <Company>NAER</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sujiuan</cp:lastModifiedBy>
  <cp:revision>2</cp:revision>
  <dcterms:created xsi:type="dcterms:W3CDTF">2018-10-23T13:21:00Z</dcterms:created>
  <dcterms:modified xsi:type="dcterms:W3CDTF">2018-10-23T13:21:00Z</dcterms:modified>
</cp:coreProperties>
</file>