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FC" w:rsidRDefault="009666FC" w:rsidP="009666FC">
      <w:pPr>
        <w:jc w:val="center"/>
        <w:rPr>
          <w:rFonts w:ascii="標楷體" w:eastAsia="標楷體" w:hAnsi="標楷體"/>
          <w:b/>
          <w:sz w:val="36"/>
          <w:szCs w:val="36"/>
        </w:rPr>
      </w:pPr>
      <w:r w:rsidRPr="006C3EA0">
        <w:rPr>
          <w:rFonts w:ascii="標楷體" w:eastAsia="標楷體" w:hAnsi="標楷體" w:hint="eastAsia"/>
          <w:b/>
          <w:sz w:val="36"/>
          <w:szCs w:val="36"/>
        </w:rPr>
        <w:t>宜蘭縣</w:t>
      </w:r>
      <w:proofErr w:type="gramStart"/>
      <w:r w:rsidRPr="006C3EA0">
        <w:rPr>
          <w:rFonts w:ascii="標楷體" w:eastAsia="標楷體" w:hAnsi="標楷體" w:hint="eastAsia"/>
          <w:b/>
          <w:sz w:val="36"/>
          <w:szCs w:val="36"/>
        </w:rPr>
        <w:t>105</w:t>
      </w:r>
      <w:proofErr w:type="gramEnd"/>
      <w:r w:rsidRPr="006C3EA0">
        <w:rPr>
          <w:rFonts w:ascii="標楷體" w:eastAsia="標楷體" w:hAnsi="標楷體" w:hint="eastAsia"/>
          <w:b/>
          <w:sz w:val="36"/>
          <w:szCs w:val="36"/>
        </w:rPr>
        <w:t>年度國民教育輔導團國中英語學習領域</w:t>
      </w:r>
    </w:p>
    <w:p w:rsidR="009666FC" w:rsidRPr="001D7EA6" w:rsidRDefault="009666FC" w:rsidP="009666FC">
      <w:pPr>
        <w:jc w:val="center"/>
        <w:rPr>
          <w:rFonts w:ascii="標楷體" w:eastAsia="標楷體" w:hAnsi="標楷體"/>
          <w:b/>
          <w:sz w:val="36"/>
          <w:szCs w:val="36"/>
        </w:rPr>
      </w:pPr>
      <w:r w:rsidRPr="001D7EA6">
        <w:rPr>
          <w:rFonts w:ascii="標楷體" w:eastAsia="標楷體" w:hAnsi="標楷體" w:hint="eastAsia"/>
          <w:b/>
          <w:sz w:val="36"/>
          <w:szCs w:val="36"/>
        </w:rPr>
        <w:t>有效教學</w:t>
      </w:r>
    </w:p>
    <w:p w:rsidR="009666FC" w:rsidRDefault="00E56663" w:rsidP="009666FC">
      <w:pPr>
        <w:spacing w:line="480" w:lineRule="exact"/>
        <w:jc w:val="center"/>
        <w:rPr>
          <w:rFonts w:ascii="標楷體" w:eastAsia="標楷體" w:hAnsi="標楷體" w:cs="標楷體"/>
          <w:b/>
          <w:bCs/>
          <w:sz w:val="40"/>
          <w:szCs w:val="40"/>
        </w:rPr>
      </w:pPr>
      <w:r>
        <w:rPr>
          <w:rFonts w:ascii="標楷體" w:eastAsia="標楷體" w:hAnsi="標楷體" w:cs="標楷體" w:hint="eastAsia"/>
          <w:b/>
          <w:bCs/>
          <w:sz w:val="40"/>
          <w:szCs w:val="40"/>
        </w:rPr>
        <w:t>課室英語</w:t>
      </w:r>
      <w:r w:rsidR="009666FC" w:rsidRPr="009666FC">
        <w:rPr>
          <w:rFonts w:ascii="標楷體" w:eastAsia="標楷體" w:hAnsi="標楷體" w:cs="標楷體" w:hint="eastAsia"/>
          <w:b/>
          <w:bCs/>
          <w:sz w:val="40"/>
          <w:szCs w:val="40"/>
        </w:rPr>
        <w:t>及</w:t>
      </w:r>
      <w:r>
        <w:rPr>
          <w:rFonts w:ascii="標楷體" w:eastAsia="標楷體" w:hAnsi="標楷體" w:cs="標楷體" w:hint="eastAsia"/>
          <w:b/>
          <w:bCs/>
          <w:sz w:val="40"/>
          <w:szCs w:val="40"/>
        </w:rPr>
        <w:t>閱讀策略</w:t>
      </w:r>
      <w:r w:rsidR="009666FC">
        <w:rPr>
          <w:rFonts w:ascii="標楷體" w:eastAsia="標楷體" w:hAnsi="標楷體" w:cs="標楷體" w:hint="eastAsia"/>
          <w:b/>
          <w:bCs/>
          <w:sz w:val="40"/>
          <w:szCs w:val="40"/>
        </w:rPr>
        <w:t>融入</w:t>
      </w:r>
      <w:r w:rsidR="009666FC" w:rsidRPr="001D7EA6">
        <w:rPr>
          <w:rFonts w:ascii="標楷體" w:eastAsia="標楷體" w:hAnsi="標楷體" w:cs="標楷體" w:hint="eastAsia"/>
          <w:b/>
          <w:bCs/>
          <w:sz w:val="40"/>
          <w:szCs w:val="40"/>
        </w:rPr>
        <w:t>英語</w:t>
      </w:r>
      <w:r w:rsidR="009666FC">
        <w:rPr>
          <w:rFonts w:ascii="標楷體" w:eastAsia="標楷體" w:hAnsi="標楷體" w:cs="標楷體" w:hint="eastAsia"/>
          <w:b/>
          <w:bCs/>
          <w:sz w:val="40"/>
          <w:szCs w:val="40"/>
        </w:rPr>
        <w:t>課程</w:t>
      </w:r>
      <w:r>
        <w:rPr>
          <w:rFonts w:ascii="標楷體" w:eastAsia="標楷體" w:hAnsi="標楷體" w:cs="標楷體" w:hint="eastAsia"/>
          <w:b/>
          <w:bCs/>
          <w:sz w:val="40"/>
          <w:szCs w:val="40"/>
        </w:rPr>
        <w:t>設計</w:t>
      </w:r>
    </w:p>
    <w:p w:rsidR="009666FC" w:rsidRPr="001D7EA6" w:rsidRDefault="009666FC" w:rsidP="009666FC">
      <w:pPr>
        <w:spacing w:line="480" w:lineRule="exact"/>
        <w:jc w:val="center"/>
        <w:rPr>
          <w:rFonts w:ascii="標楷體" w:eastAsia="標楷體" w:hAnsi="標楷體"/>
          <w:b/>
          <w:bCs/>
          <w:sz w:val="40"/>
          <w:szCs w:val="40"/>
        </w:rPr>
      </w:pPr>
      <w:r>
        <w:rPr>
          <w:rFonts w:ascii="標楷體" w:eastAsia="標楷體" w:hAnsi="標楷體" w:cs="標楷體" w:hint="eastAsia"/>
          <w:b/>
          <w:bCs/>
          <w:sz w:val="40"/>
          <w:szCs w:val="40"/>
        </w:rPr>
        <w:t>暑期</w:t>
      </w:r>
      <w:proofErr w:type="gramStart"/>
      <w:r w:rsidRPr="001D7EA6">
        <w:rPr>
          <w:rFonts w:ascii="標楷體" w:eastAsia="標楷體" w:hAnsi="標楷體" w:cs="標楷體" w:hint="eastAsia"/>
          <w:b/>
          <w:bCs/>
          <w:sz w:val="40"/>
          <w:szCs w:val="40"/>
        </w:rPr>
        <w:t>共同備課工作</w:t>
      </w:r>
      <w:proofErr w:type="gramEnd"/>
      <w:r w:rsidRPr="001D7EA6">
        <w:rPr>
          <w:rFonts w:ascii="標楷體" w:eastAsia="標楷體" w:hAnsi="標楷體" w:cs="標楷體" w:hint="eastAsia"/>
          <w:b/>
          <w:bCs/>
          <w:sz w:val="40"/>
          <w:szCs w:val="40"/>
        </w:rPr>
        <w:t>坊</w:t>
      </w:r>
    </w:p>
    <w:p w:rsidR="009666FC" w:rsidRPr="00735833" w:rsidRDefault="009666FC" w:rsidP="009666FC">
      <w:pPr>
        <w:jc w:val="center"/>
        <w:rPr>
          <w:rFonts w:ascii="標楷體" w:eastAsia="標楷體" w:hAnsi="標楷體"/>
          <w:sz w:val="40"/>
          <w:szCs w:val="40"/>
        </w:rPr>
      </w:pPr>
    </w:p>
    <w:p w:rsidR="009666FC" w:rsidRPr="001D7EA6" w:rsidRDefault="009666FC" w:rsidP="009666FC">
      <w:pPr>
        <w:numPr>
          <w:ilvl w:val="0"/>
          <w:numId w:val="1"/>
        </w:numPr>
        <w:rPr>
          <w:rFonts w:ascii="標楷體" w:eastAsia="標楷體" w:hAnsi="標楷體"/>
        </w:rPr>
      </w:pPr>
      <w:r>
        <w:rPr>
          <w:rFonts w:ascii="標楷體" w:eastAsia="標楷體" w:hAnsi="標楷體" w:hint="eastAsia"/>
        </w:rPr>
        <w:t>依據</w:t>
      </w:r>
    </w:p>
    <w:p w:rsidR="009666FC" w:rsidRPr="00A80D7B" w:rsidRDefault="009666FC" w:rsidP="009666FC">
      <w:pPr>
        <w:numPr>
          <w:ilvl w:val="1"/>
          <w:numId w:val="1"/>
        </w:numPr>
        <w:rPr>
          <w:rFonts w:ascii="標楷體" w:eastAsia="標楷體" w:hAnsi="標楷體"/>
        </w:rPr>
      </w:pPr>
      <w:r w:rsidRPr="001D7EA6">
        <w:rPr>
          <w:rFonts w:ascii="標楷體" w:eastAsia="標楷體" w:hAnsi="標楷體" w:hint="eastAsia"/>
        </w:rPr>
        <w:t>教育部國民及學前教育署補助辦理十二年國民基本教育精進國中小教</w:t>
      </w:r>
      <w:r w:rsidRPr="00A80D7B">
        <w:rPr>
          <w:rFonts w:ascii="標楷體" w:eastAsia="標楷體" w:hAnsi="標楷體" w:hint="eastAsia"/>
        </w:rPr>
        <w:t>學品質要點。</w:t>
      </w:r>
    </w:p>
    <w:p w:rsidR="009666FC" w:rsidRPr="00A80D7B" w:rsidRDefault="009666FC" w:rsidP="009666FC">
      <w:pPr>
        <w:numPr>
          <w:ilvl w:val="1"/>
          <w:numId w:val="1"/>
        </w:numPr>
        <w:rPr>
          <w:rFonts w:ascii="標楷體" w:eastAsia="標楷體" w:hAnsi="標楷體"/>
        </w:rPr>
      </w:pPr>
      <w:r w:rsidRPr="001D7EA6">
        <w:rPr>
          <w:rFonts w:ascii="標楷體" w:eastAsia="標楷體" w:hAnsi="標楷體" w:hint="eastAsia"/>
        </w:rPr>
        <w:t>宜蘭縣</w:t>
      </w:r>
      <w:proofErr w:type="gramStart"/>
      <w:r w:rsidRPr="001D7EA6">
        <w:rPr>
          <w:rFonts w:ascii="標楷體" w:eastAsia="標楷體" w:hAnsi="標楷體" w:hint="eastAsia"/>
        </w:rPr>
        <w:t>105</w:t>
      </w:r>
      <w:proofErr w:type="gramEnd"/>
      <w:r w:rsidRPr="001D7EA6">
        <w:rPr>
          <w:rFonts w:ascii="標楷體" w:eastAsia="標楷體" w:hAnsi="標楷體" w:hint="eastAsia"/>
        </w:rPr>
        <w:t>年度辦理十二年國民基本教育精進國中小教學品</w:t>
      </w:r>
      <w:r>
        <w:rPr>
          <w:rFonts w:ascii="標楷體" w:eastAsia="標楷體" w:hAnsi="標楷體" w:hint="eastAsia"/>
        </w:rPr>
        <w:t>質總體計</w:t>
      </w:r>
      <w:r w:rsidRPr="00A80D7B">
        <w:rPr>
          <w:rFonts w:ascii="標楷體" w:eastAsia="標楷體" w:hAnsi="標楷體" w:hint="eastAsia"/>
        </w:rPr>
        <w:t>畫。</w:t>
      </w:r>
    </w:p>
    <w:p w:rsidR="009666FC" w:rsidRPr="001D7EA6" w:rsidRDefault="009666FC" w:rsidP="009666FC">
      <w:pPr>
        <w:rPr>
          <w:rFonts w:ascii="標楷體" w:eastAsia="標楷體" w:hAnsi="標楷體"/>
        </w:rPr>
      </w:pPr>
      <w:r w:rsidRPr="001D7EA6">
        <w:rPr>
          <w:rFonts w:ascii="標楷體" w:eastAsia="標楷體" w:hAnsi="標楷體" w:hint="eastAsia"/>
        </w:rPr>
        <w:t xml:space="preserve">    (三)宜蘭縣國民教育輔導團105年辦理精進教學方案推動計畫。</w:t>
      </w:r>
    </w:p>
    <w:p w:rsidR="009666FC" w:rsidRPr="006C3EA0" w:rsidRDefault="009666FC" w:rsidP="009666FC">
      <w:pPr>
        <w:numPr>
          <w:ilvl w:val="0"/>
          <w:numId w:val="1"/>
        </w:numPr>
        <w:rPr>
          <w:rFonts w:ascii="標楷體" w:eastAsia="標楷體" w:hAnsi="標楷體"/>
        </w:rPr>
      </w:pPr>
      <w:r>
        <w:rPr>
          <w:rFonts w:ascii="標楷體" w:eastAsia="標楷體" w:hAnsi="標楷體" w:hint="eastAsia"/>
        </w:rPr>
        <w:t>目的</w:t>
      </w:r>
    </w:p>
    <w:p w:rsidR="009666FC" w:rsidRPr="009471C7" w:rsidRDefault="009666FC" w:rsidP="009666FC">
      <w:pPr>
        <w:pStyle w:val="a4"/>
        <w:numPr>
          <w:ilvl w:val="1"/>
          <w:numId w:val="1"/>
        </w:numPr>
        <w:ind w:leftChars="0"/>
        <w:rPr>
          <w:rFonts w:ascii="標楷體" w:eastAsia="標楷體" w:hAnsi="標楷體"/>
        </w:rPr>
      </w:pPr>
      <w:r w:rsidRPr="009471C7">
        <w:rPr>
          <w:rFonts w:ascii="標楷體" w:eastAsia="標楷體" w:hAnsi="標楷體" w:hint="eastAsia"/>
        </w:rPr>
        <w:t>透過教師集思廣益，設計適合不同學習成就學生的課程，並將</w:t>
      </w:r>
      <w:r w:rsidR="00DD2CA8" w:rsidRPr="001B0191">
        <w:rPr>
          <w:rFonts w:ascii="標楷體" w:eastAsia="標楷體" w:hAnsi="標楷體" w:hint="eastAsia"/>
        </w:rPr>
        <w:t>閱讀策略</w:t>
      </w:r>
      <w:r w:rsidR="00583DCB" w:rsidRPr="001B0191">
        <w:rPr>
          <w:rFonts w:ascii="標楷體" w:eastAsia="標楷體" w:hAnsi="標楷體" w:hint="eastAsia"/>
        </w:rPr>
        <w:t>、議題</w:t>
      </w:r>
      <w:r w:rsidR="00DD2CA8" w:rsidRPr="001B0191">
        <w:rPr>
          <w:rFonts w:ascii="標楷體" w:eastAsia="標楷體" w:hAnsi="標楷體" w:hint="eastAsia"/>
        </w:rPr>
        <w:t>及課室英語</w:t>
      </w:r>
      <w:r w:rsidRPr="001B0191">
        <w:rPr>
          <w:rFonts w:ascii="標楷體" w:eastAsia="標楷體" w:hAnsi="標楷體" w:hint="eastAsia"/>
        </w:rPr>
        <w:t>融入課程設計，</w:t>
      </w:r>
      <w:r>
        <w:rPr>
          <w:rFonts w:ascii="標楷體" w:eastAsia="標楷體" w:hAnsi="標楷體" w:hint="eastAsia"/>
        </w:rPr>
        <w:t>增進學生對相關議題的理解並</w:t>
      </w:r>
      <w:r w:rsidRPr="009471C7">
        <w:rPr>
          <w:rFonts w:ascii="標楷體" w:eastAsia="標楷體" w:hAnsi="標楷體" w:hint="eastAsia"/>
        </w:rPr>
        <w:t>提升學生學習成效。</w:t>
      </w:r>
    </w:p>
    <w:p w:rsidR="009666FC" w:rsidRPr="006C3EA0" w:rsidRDefault="009666FC" w:rsidP="009666FC">
      <w:pPr>
        <w:rPr>
          <w:rFonts w:ascii="標楷體" w:eastAsia="標楷體" w:hAnsi="標楷體"/>
        </w:rPr>
      </w:pPr>
      <w:r>
        <w:rPr>
          <w:rFonts w:ascii="標楷體" w:eastAsia="標楷體" w:hAnsi="標楷體" w:hint="eastAsia"/>
        </w:rPr>
        <w:t xml:space="preserve">    (二)</w:t>
      </w:r>
      <w:r w:rsidRPr="006C3EA0">
        <w:rPr>
          <w:rFonts w:ascii="標楷體" w:eastAsia="標楷體" w:hAnsi="標楷體" w:hint="eastAsia"/>
        </w:rPr>
        <w:t>提供教師課程發展平台，經由交流回饋及反思，提升教</w:t>
      </w:r>
      <w:r>
        <w:rPr>
          <w:rFonts w:ascii="標楷體" w:eastAsia="標楷體" w:hAnsi="標楷體" w:hint="eastAsia"/>
        </w:rPr>
        <w:t>師教學</w:t>
      </w:r>
      <w:r w:rsidRPr="006C3EA0">
        <w:rPr>
          <w:rFonts w:ascii="標楷體" w:eastAsia="標楷體" w:hAnsi="標楷體" w:hint="eastAsia"/>
        </w:rPr>
        <w:t>效能。</w:t>
      </w:r>
    </w:p>
    <w:p w:rsidR="009666FC" w:rsidRPr="001D7EA6" w:rsidRDefault="009666FC" w:rsidP="009666FC">
      <w:pPr>
        <w:numPr>
          <w:ilvl w:val="0"/>
          <w:numId w:val="1"/>
        </w:numPr>
        <w:rPr>
          <w:rFonts w:ascii="標楷體" w:eastAsia="標楷體" w:hAnsi="標楷體"/>
        </w:rPr>
      </w:pPr>
      <w:r w:rsidRPr="001D7EA6">
        <w:rPr>
          <w:rFonts w:ascii="標楷體" w:eastAsia="標楷體" w:hAnsi="標楷體" w:hint="eastAsia"/>
        </w:rPr>
        <w:t>指導單位</w:t>
      </w:r>
    </w:p>
    <w:p w:rsidR="009666FC" w:rsidRDefault="009666FC" w:rsidP="009666FC">
      <w:pPr>
        <w:pStyle w:val="a4"/>
        <w:numPr>
          <w:ilvl w:val="1"/>
          <w:numId w:val="2"/>
        </w:numPr>
        <w:ind w:leftChars="0"/>
        <w:rPr>
          <w:rFonts w:ascii="標楷體" w:eastAsia="標楷體" w:hAnsi="標楷體"/>
        </w:rPr>
      </w:pPr>
      <w:r>
        <w:rPr>
          <w:rFonts w:ascii="標楷體" w:eastAsia="標楷體" w:hAnsi="標楷體" w:hint="eastAsia"/>
        </w:rPr>
        <w:t>指導單位：教育部國民及學前教育署</w:t>
      </w:r>
    </w:p>
    <w:p w:rsidR="009666FC" w:rsidRDefault="009666FC" w:rsidP="009666FC">
      <w:pPr>
        <w:pStyle w:val="a4"/>
        <w:numPr>
          <w:ilvl w:val="1"/>
          <w:numId w:val="2"/>
        </w:numPr>
        <w:ind w:leftChars="0"/>
        <w:rPr>
          <w:rFonts w:ascii="標楷體" w:eastAsia="標楷體" w:hAnsi="標楷體"/>
        </w:rPr>
      </w:pPr>
      <w:r w:rsidRPr="00A80D7B">
        <w:rPr>
          <w:rFonts w:ascii="標楷體" w:eastAsia="標楷體" w:hAnsi="標楷體" w:hint="eastAsia"/>
        </w:rPr>
        <w:t>主辦單位：宜蘭縣</w:t>
      </w:r>
      <w:r>
        <w:rPr>
          <w:rFonts w:ascii="標楷體" w:eastAsia="標楷體" w:hAnsi="標楷體" w:hint="eastAsia"/>
        </w:rPr>
        <w:t>政府教育處</w:t>
      </w:r>
    </w:p>
    <w:p w:rsidR="009666FC" w:rsidRPr="00A80D7B" w:rsidRDefault="009666FC" w:rsidP="009666FC">
      <w:pPr>
        <w:pStyle w:val="a4"/>
        <w:numPr>
          <w:ilvl w:val="1"/>
          <w:numId w:val="2"/>
        </w:numPr>
        <w:ind w:leftChars="0"/>
        <w:rPr>
          <w:rFonts w:ascii="標楷體" w:eastAsia="標楷體" w:hAnsi="標楷體"/>
        </w:rPr>
      </w:pPr>
      <w:r w:rsidRPr="00A80D7B">
        <w:rPr>
          <w:rFonts w:ascii="標楷體" w:eastAsia="標楷體" w:hAnsi="標楷體" w:hint="eastAsia"/>
        </w:rPr>
        <w:t>承辦單位：宜蘭縣中華國中</w:t>
      </w:r>
    </w:p>
    <w:p w:rsidR="009666FC" w:rsidRPr="009666FC" w:rsidRDefault="009666FC" w:rsidP="009666FC">
      <w:pPr>
        <w:numPr>
          <w:ilvl w:val="0"/>
          <w:numId w:val="1"/>
        </w:numPr>
        <w:rPr>
          <w:rFonts w:ascii="標楷體" w:eastAsia="標楷體" w:hAnsi="標楷體"/>
        </w:rPr>
      </w:pPr>
      <w:r w:rsidRPr="009666FC">
        <w:rPr>
          <w:rFonts w:ascii="標楷體" w:eastAsia="標楷體" w:hAnsi="標楷體" w:hint="eastAsia"/>
        </w:rPr>
        <w:t>時間：105.8.18 (二) 上午8:50 ~ 16:00</w:t>
      </w:r>
    </w:p>
    <w:p w:rsidR="009666FC" w:rsidRPr="00F66593" w:rsidRDefault="009666FC" w:rsidP="009666FC">
      <w:pPr>
        <w:numPr>
          <w:ilvl w:val="0"/>
          <w:numId w:val="1"/>
        </w:numPr>
        <w:rPr>
          <w:rFonts w:ascii="標楷體" w:eastAsia="標楷體" w:hAnsi="標楷體"/>
        </w:rPr>
      </w:pPr>
      <w:r w:rsidRPr="00F66593">
        <w:rPr>
          <w:rFonts w:ascii="標楷體" w:eastAsia="標楷體" w:hAnsi="標楷體" w:hint="eastAsia"/>
        </w:rPr>
        <w:t>地點：宜蘭縣中華國中會議室</w:t>
      </w:r>
    </w:p>
    <w:p w:rsidR="009666FC" w:rsidRPr="00331467" w:rsidRDefault="009666FC" w:rsidP="009666FC">
      <w:pPr>
        <w:numPr>
          <w:ilvl w:val="0"/>
          <w:numId w:val="1"/>
        </w:numPr>
        <w:rPr>
          <w:rFonts w:ascii="標楷體" w:eastAsia="標楷體" w:hAnsi="標楷體"/>
        </w:rPr>
      </w:pPr>
      <w:r>
        <w:rPr>
          <w:rFonts w:ascii="標楷體" w:eastAsia="標楷體" w:hAnsi="標楷體" w:hint="eastAsia"/>
        </w:rPr>
        <w:t>參加人員：宜蘭縣國中英語教師15人</w:t>
      </w:r>
      <w:r w:rsidRPr="00331467">
        <w:rPr>
          <w:rFonts w:ascii="標楷體" w:eastAsia="標楷體" w:hAnsi="標楷體" w:hint="eastAsia"/>
        </w:rPr>
        <w:t>。</w:t>
      </w:r>
    </w:p>
    <w:p w:rsidR="009666FC" w:rsidRPr="00F66593" w:rsidRDefault="009666FC" w:rsidP="009666FC">
      <w:pPr>
        <w:numPr>
          <w:ilvl w:val="0"/>
          <w:numId w:val="1"/>
        </w:numPr>
        <w:rPr>
          <w:rFonts w:ascii="標楷體" w:eastAsia="標楷體" w:hAnsi="標楷體"/>
        </w:rPr>
      </w:pPr>
      <w:r w:rsidRPr="00F66593">
        <w:rPr>
          <w:rFonts w:ascii="標楷體" w:eastAsia="標楷體" w:hAnsi="標楷體" w:hint="eastAsia"/>
        </w:rPr>
        <w:t>注意事項：</w:t>
      </w:r>
    </w:p>
    <w:p w:rsidR="009666FC" w:rsidRPr="00F66593" w:rsidRDefault="009666FC" w:rsidP="009666FC">
      <w:pPr>
        <w:ind w:left="480"/>
        <w:rPr>
          <w:rFonts w:ascii="標楷體" w:eastAsia="標楷體" w:hAnsi="標楷體"/>
        </w:rPr>
      </w:pPr>
      <w:r w:rsidRPr="00F66593">
        <w:rPr>
          <w:rFonts w:ascii="標楷體" w:eastAsia="標楷體" w:hAnsi="標楷體" w:hint="eastAsia"/>
        </w:rPr>
        <w:t>一、請參與人員</w:t>
      </w:r>
      <w:proofErr w:type="gramStart"/>
      <w:r w:rsidRPr="00F66593">
        <w:rPr>
          <w:rFonts w:ascii="標楷體" w:eastAsia="標楷體" w:hAnsi="標楷體" w:hint="eastAsia"/>
        </w:rPr>
        <w:t>逕</w:t>
      </w:r>
      <w:proofErr w:type="gramEnd"/>
      <w:r w:rsidRPr="00F66593">
        <w:rPr>
          <w:rFonts w:ascii="標楷體" w:eastAsia="標楷體" w:hAnsi="標楷體" w:hint="eastAsia"/>
        </w:rPr>
        <w:t>上全國教師在職進修網報名。</w:t>
      </w:r>
    </w:p>
    <w:p w:rsidR="009666FC" w:rsidRPr="00F66593" w:rsidRDefault="009666FC" w:rsidP="009666FC">
      <w:pPr>
        <w:ind w:left="480"/>
        <w:rPr>
          <w:rFonts w:ascii="標楷體" w:eastAsia="標楷體" w:hAnsi="標楷體"/>
        </w:rPr>
      </w:pPr>
      <w:r w:rsidRPr="00F66593">
        <w:rPr>
          <w:rFonts w:ascii="標楷體" w:eastAsia="標楷體" w:hAnsi="標楷體" w:hint="eastAsia"/>
        </w:rPr>
        <w:t>二、請各校給予參與人員公（差）假登記。</w:t>
      </w:r>
    </w:p>
    <w:p w:rsidR="009666FC" w:rsidRPr="00F66593" w:rsidRDefault="009666FC" w:rsidP="009666FC">
      <w:pPr>
        <w:ind w:left="480"/>
        <w:rPr>
          <w:rFonts w:ascii="標楷體" w:eastAsia="標楷體" w:hAnsi="標楷體"/>
        </w:rPr>
      </w:pPr>
      <w:r w:rsidRPr="00F66593">
        <w:rPr>
          <w:rFonts w:ascii="標楷體" w:eastAsia="標楷體" w:hAnsi="標楷體" w:hint="eastAsia"/>
        </w:rPr>
        <w:t>三、全程參與之教師將於研習結束後核發研習時數</w:t>
      </w:r>
      <w:r>
        <w:rPr>
          <w:rFonts w:ascii="標楷體" w:eastAsia="標楷體" w:hAnsi="標楷體" w:hint="eastAsia"/>
        </w:rPr>
        <w:t>6</w:t>
      </w:r>
      <w:r w:rsidRPr="00F66593">
        <w:rPr>
          <w:rFonts w:ascii="標楷體" w:eastAsia="標楷體" w:hAnsi="標楷體" w:hint="eastAsia"/>
        </w:rPr>
        <w:t>小時。</w:t>
      </w:r>
    </w:p>
    <w:p w:rsidR="009666FC" w:rsidRPr="00F66593" w:rsidRDefault="009666FC" w:rsidP="009666FC">
      <w:pPr>
        <w:ind w:left="480"/>
        <w:rPr>
          <w:rFonts w:ascii="標楷體" w:eastAsia="標楷體" w:hAnsi="標楷體"/>
        </w:rPr>
      </w:pPr>
      <w:r w:rsidRPr="00F66593">
        <w:rPr>
          <w:rFonts w:ascii="標楷體" w:eastAsia="標楷體" w:hAnsi="標楷體" w:hint="eastAsia"/>
        </w:rPr>
        <w:t>四、參與人員請自備環保杯。</w:t>
      </w:r>
    </w:p>
    <w:p w:rsidR="009666FC" w:rsidRPr="00F66593" w:rsidRDefault="009666FC" w:rsidP="009666FC">
      <w:pPr>
        <w:numPr>
          <w:ilvl w:val="0"/>
          <w:numId w:val="1"/>
        </w:numPr>
        <w:rPr>
          <w:rFonts w:ascii="標楷體" w:eastAsia="標楷體" w:hAnsi="標楷體"/>
        </w:rPr>
      </w:pPr>
      <w:r w:rsidRPr="00F66593">
        <w:rPr>
          <w:rFonts w:ascii="標楷體" w:eastAsia="標楷體" w:hAnsi="標楷體" w:hint="eastAsia"/>
        </w:rPr>
        <w:t>課程內容：</w:t>
      </w:r>
    </w:p>
    <w:tbl>
      <w:tblPr>
        <w:tblStyle w:val="a3"/>
        <w:tblW w:w="0" w:type="auto"/>
        <w:tblInd w:w="480" w:type="dxa"/>
        <w:tblLook w:val="04A0" w:firstRow="1" w:lastRow="0" w:firstColumn="1" w:lastColumn="0" w:noHBand="0" w:noVBand="1"/>
      </w:tblPr>
      <w:tblGrid>
        <w:gridCol w:w="2233"/>
        <w:gridCol w:w="2357"/>
        <w:gridCol w:w="2243"/>
        <w:gridCol w:w="1209"/>
      </w:tblGrid>
      <w:tr w:rsidR="001C50A9" w:rsidRPr="00F66593" w:rsidTr="001C50A9">
        <w:tc>
          <w:tcPr>
            <w:tcW w:w="2233"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時間</w:t>
            </w:r>
          </w:p>
        </w:tc>
        <w:tc>
          <w:tcPr>
            <w:tcW w:w="2357"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課程內容</w:t>
            </w:r>
          </w:p>
        </w:tc>
        <w:tc>
          <w:tcPr>
            <w:tcW w:w="224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主持人/主講人</w:t>
            </w:r>
          </w:p>
        </w:tc>
        <w:tc>
          <w:tcPr>
            <w:tcW w:w="1209"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備註</w:t>
            </w:r>
          </w:p>
        </w:tc>
      </w:tr>
      <w:tr w:rsidR="001C50A9" w:rsidRPr="00F66593" w:rsidTr="001C50A9">
        <w:tc>
          <w:tcPr>
            <w:tcW w:w="223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8:50 ~ 9:00</w:t>
            </w:r>
          </w:p>
        </w:tc>
        <w:tc>
          <w:tcPr>
            <w:tcW w:w="2357"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報到</w:t>
            </w:r>
          </w:p>
        </w:tc>
        <w:tc>
          <w:tcPr>
            <w:tcW w:w="224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英語輔導團</w:t>
            </w:r>
          </w:p>
        </w:tc>
        <w:tc>
          <w:tcPr>
            <w:tcW w:w="1209" w:type="dxa"/>
          </w:tcPr>
          <w:p w:rsidR="009666FC" w:rsidRPr="00F66593" w:rsidRDefault="009666FC" w:rsidP="00980C81">
            <w:pPr>
              <w:ind w:left="1217" w:hanging="797"/>
              <w:rPr>
                <w:rFonts w:ascii="標楷體" w:eastAsia="標楷體" w:hAnsi="標楷體"/>
              </w:rPr>
            </w:pPr>
          </w:p>
        </w:tc>
      </w:tr>
      <w:tr w:rsidR="001C50A9" w:rsidRPr="00F66593" w:rsidTr="001C50A9">
        <w:tc>
          <w:tcPr>
            <w:tcW w:w="223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9:00 ~ 12:00</w:t>
            </w:r>
          </w:p>
        </w:tc>
        <w:tc>
          <w:tcPr>
            <w:tcW w:w="2357" w:type="dxa"/>
          </w:tcPr>
          <w:p w:rsidR="009666FC" w:rsidRDefault="00E56663" w:rsidP="0099260F">
            <w:pPr>
              <w:ind w:left="1217" w:hanging="797"/>
              <w:jc w:val="center"/>
              <w:rPr>
                <w:rFonts w:ascii="標楷體" w:eastAsia="標楷體" w:hAnsi="標楷體"/>
              </w:rPr>
            </w:pPr>
            <w:r>
              <w:rPr>
                <w:rFonts w:ascii="標楷體" w:eastAsia="標楷體" w:hAnsi="標楷體" w:hint="eastAsia"/>
              </w:rPr>
              <w:t>課室英語</w:t>
            </w:r>
          </w:p>
          <w:p w:rsidR="00E56663" w:rsidRDefault="00E56663" w:rsidP="0099260F">
            <w:pPr>
              <w:ind w:left="1217" w:hanging="797"/>
              <w:jc w:val="center"/>
              <w:rPr>
                <w:rFonts w:ascii="標楷體" w:eastAsia="標楷體" w:hAnsi="標楷體"/>
              </w:rPr>
            </w:pPr>
            <w:r>
              <w:rPr>
                <w:rFonts w:ascii="標楷體" w:eastAsia="標楷體" w:hAnsi="標楷體" w:hint="eastAsia"/>
              </w:rPr>
              <w:t>&amp;閱讀策略</w:t>
            </w:r>
          </w:p>
          <w:p w:rsidR="00E56663" w:rsidRPr="00F66593" w:rsidRDefault="00E56663" w:rsidP="0099260F">
            <w:pPr>
              <w:ind w:left="1217" w:hanging="797"/>
              <w:jc w:val="center"/>
              <w:rPr>
                <w:rFonts w:ascii="標楷體" w:eastAsia="標楷體" w:hAnsi="標楷體"/>
              </w:rPr>
            </w:pPr>
            <w:r>
              <w:rPr>
                <w:rFonts w:ascii="標楷體" w:eastAsia="標楷體" w:hAnsi="標楷體" w:hint="eastAsia"/>
              </w:rPr>
              <w:t>融入英語教案設計</w:t>
            </w:r>
          </w:p>
        </w:tc>
        <w:tc>
          <w:tcPr>
            <w:tcW w:w="2243" w:type="dxa"/>
            <w:vAlign w:val="center"/>
          </w:tcPr>
          <w:p w:rsidR="009666FC" w:rsidRDefault="009666FC" w:rsidP="009666FC">
            <w:pPr>
              <w:jc w:val="center"/>
              <w:rPr>
                <w:rFonts w:ascii="標楷體" w:eastAsia="標楷體" w:hAnsi="標楷體"/>
              </w:rPr>
            </w:pPr>
            <w:r>
              <w:rPr>
                <w:rFonts w:ascii="標楷體" w:eastAsia="標楷體" w:hAnsi="標楷體" w:hint="eastAsia"/>
              </w:rPr>
              <w:t>桃園縣青溪國中</w:t>
            </w:r>
          </w:p>
          <w:p w:rsidR="009666FC" w:rsidRPr="00F66593" w:rsidRDefault="009666FC" w:rsidP="009666FC">
            <w:pPr>
              <w:jc w:val="center"/>
              <w:rPr>
                <w:rFonts w:ascii="標楷體" w:eastAsia="標楷體" w:hAnsi="標楷體"/>
              </w:rPr>
            </w:pPr>
            <w:r>
              <w:rPr>
                <w:rFonts w:ascii="標楷體" w:eastAsia="標楷體" w:hAnsi="標楷體" w:hint="eastAsia"/>
              </w:rPr>
              <w:t>許綉敏老師</w:t>
            </w:r>
          </w:p>
        </w:tc>
        <w:tc>
          <w:tcPr>
            <w:tcW w:w="1209" w:type="dxa"/>
          </w:tcPr>
          <w:p w:rsidR="009666FC" w:rsidRPr="00F66593" w:rsidRDefault="0099260F" w:rsidP="0099260F">
            <w:pPr>
              <w:rPr>
                <w:rFonts w:ascii="標楷體" w:eastAsia="標楷體" w:hAnsi="標楷體"/>
              </w:rPr>
            </w:pPr>
            <w:r>
              <w:rPr>
                <w:rFonts w:ascii="標楷體" w:eastAsia="標楷體" w:hAnsi="標楷體" w:hint="eastAsia"/>
              </w:rPr>
              <w:t>請與會學員攜帶</w:t>
            </w:r>
            <w:proofErr w:type="gramStart"/>
            <w:r w:rsidR="00656288">
              <w:rPr>
                <w:rFonts w:ascii="標楷體" w:eastAsia="標楷體" w:hAnsi="標楷體" w:hint="eastAsia"/>
              </w:rPr>
              <w:t>欲</w:t>
            </w:r>
            <w:r>
              <w:rPr>
                <w:rFonts w:ascii="標楷體" w:eastAsia="標楷體" w:hAnsi="標楷體" w:hint="eastAsia"/>
              </w:rPr>
              <w:t>共備</w:t>
            </w:r>
            <w:proofErr w:type="gramEnd"/>
            <w:r>
              <w:rPr>
                <w:rFonts w:ascii="標楷體" w:eastAsia="標楷體" w:hAnsi="標楷體" w:hint="eastAsia"/>
              </w:rPr>
              <w:t>之課</w:t>
            </w:r>
            <w:r>
              <w:rPr>
                <w:rFonts w:ascii="標楷體" w:eastAsia="標楷體" w:hAnsi="標楷體" w:hint="eastAsia"/>
              </w:rPr>
              <w:lastRenderedPageBreak/>
              <w:t>本</w:t>
            </w:r>
            <w:r w:rsidR="002C0069">
              <w:rPr>
                <w:rFonts w:ascii="標楷體" w:eastAsia="標楷體" w:hAnsi="標楷體" w:hint="eastAsia"/>
              </w:rPr>
              <w:t>及教材</w:t>
            </w:r>
          </w:p>
        </w:tc>
      </w:tr>
      <w:tr w:rsidR="001C50A9" w:rsidRPr="00F66593" w:rsidTr="001C50A9">
        <w:tc>
          <w:tcPr>
            <w:tcW w:w="223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lastRenderedPageBreak/>
              <w:t>12:00 ~ 13:00</w:t>
            </w:r>
          </w:p>
        </w:tc>
        <w:tc>
          <w:tcPr>
            <w:tcW w:w="2357"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休息</w:t>
            </w:r>
          </w:p>
        </w:tc>
        <w:tc>
          <w:tcPr>
            <w:tcW w:w="224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英語輔導團</w:t>
            </w:r>
          </w:p>
        </w:tc>
        <w:tc>
          <w:tcPr>
            <w:tcW w:w="1209" w:type="dxa"/>
          </w:tcPr>
          <w:p w:rsidR="009666FC" w:rsidRPr="00F66593" w:rsidRDefault="009666FC" w:rsidP="00980C81">
            <w:pPr>
              <w:ind w:left="1217" w:hanging="797"/>
              <w:rPr>
                <w:rFonts w:ascii="標楷體" w:eastAsia="標楷體" w:hAnsi="標楷體"/>
              </w:rPr>
            </w:pPr>
          </w:p>
        </w:tc>
      </w:tr>
      <w:tr w:rsidR="001C50A9" w:rsidRPr="00F66593" w:rsidTr="001C50A9">
        <w:tc>
          <w:tcPr>
            <w:tcW w:w="223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13:00 ~ 15:00</w:t>
            </w:r>
          </w:p>
        </w:tc>
        <w:tc>
          <w:tcPr>
            <w:tcW w:w="2357" w:type="dxa"/>
          </w:tcPr>
          <w:p w:rsidR="009666FC" w:rsidRPr="00F66593" w:rsidRDefault="001C50A9" w:rsidP="001C50A9">
            <w:pPr>
              <w:jc w:val="center"/>
              <w:rPr>
                <w:rFonts w:ascii="標楷體" w:eastAsia="標楷體" w:hAnsi="標楷體"/>
              </w:rPr>
            </w:pPr>
            <w:r>
              <w:rPr>
                <w:rFonts w:ascii="標楷體" w:eastAsia="標楷體" w:hAnsi="標楷體" w:hint="eastAsia"/>
              </w:rPr>
              <w:t>分組課程設計(二)</w:t>
            </w:r>
          </w:p>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A組</w:t>
            </w:r>
            <w:r>
              <w:rPr>
                <w:rFonts w:ascii="標楷體" w:eastAsia="標楷體" w:hAnsi="標楷體" w:hint="eastAsia"/>
              </w:rPr>
              <w:t>:</w:t>
            </w:r>
            <w:r w:rsidRPr="00F66593">
              <w:rPr>
                <w:rFonts w:ascii="標楷體" w:eastAsia="標楷體" w:hAnsi="標楷體" w:hint="eastAsia"/>
              </w:rPr>
              <w:t>七年級</w:t>
            </w:r>
            <w:r w:rsidR="0099260F">
              <w:rPr>
                <w:rFonts w:ascii="標楷體" w:eastAsia="標楷體" w:hAnsi="標楷體" w:hint="eastAsia"/>
              </w:rPr>
              <w:t>翰林</w:t>
            </w:r>
          </w:p>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B組:八年級</w:t>
            </w:r>
            <w:r w:rsidR="0099260F">
              <w:rPr>
                <w:rFonts w:ascii="標楷體" w:eastAsia="標楷體" w:hAnsi="標楷體" w:hint="eastAsia"/>
              </w:rPr>
              <w:t>康軒</w:t>
            </w:r>
          </w:p>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C組:九年級</w:t>
            </w:r>
            <w:r w:rsidR="0099260F">
              <w:rPr>
                <w:rFonts w:ascii="標楷體" w:eastAsia="標楷體" w:hAnsi="標楷體" w:hint="eastAsia"/>
              </w:rPr>
              <w:t>翰林</w:t>
            </w:r>
          </w:p>
        </w:tc>
        <w:tc>
          <w:tcPr>
            <w:tcW w:w="2243" w:type="dxa"/>
            <w:vAlign w:val="center"/>
          </w:tcPr>
          <w:p w:rsidR="009666FC" w:rsidRDefault="009666FC" w:rsidP="009666FC">
            <w:pPr>
              <w:jc w:val="center"/>
              <w:rPr>
                <w:rFonts w:ascii="標楷體" w:eastAsia="標楷體" w:hAnsi="標楷體"/>
              </w:rPr>
            </w:pPr>
            <w:r w:rsidRPr="009F666E">
              <w:rPr>
                <w:rFonts w:ascii="標楷體" w:eastAsia="標楷體" w:hAnsi="標楷體" w:hint="eastAsia"/>
              </w:rPr>
              <w:t>桃園縣青溪國中</w:t>
            </w:r>
          </w:p>
          <w:p w:rsidR="009666FC" w:rsidRPr="00F66593" w:rsidRDefault="009666FC" w:rsidP="009666FC">
            <w:pPr>
              <w:jc w:val="center"/>
              <w:rPr>
                <w:rFonts w:ascii="標楷體" w:eastAsia="標楷體" w:hAnsi="標楷體"/>
              </w:rPr>
            </w:pPr>
            <w:r w:rsidRPr="009F666E">
              <w:rPr>
                <w:rFonts w:ascii="標楷體" w:eastAsia="標楷體" w:hAnsi="標楷體" w:hint="eastAsia"/>
              </w:rPr>
              <w:t>許綉敏老師</w:t>
            </w:r>
          </w:p>
        </w:tc>
        <w:tc>
          <w:tcPr>
            <w:tcW w:w="1209" w:type="dxa"/>
          </w:tcPr>
          <w:p w:rsidR="009666FC" w:rsidRPr="00F66593" w:rsidRDefault="009666FC" w:rsidP="00980C81">
            <w:pPr>
              <w:ind w:left="1217" w:hanging="797"/>
              <w:rPr>
                <w:rFonts w:ascii="標楷體" w:eastAsia="標楷體" w:hAnsi="標楷體"/>
              </w:rPr>
            </w:pPr>
          </w:p>
        </w:tc>
      </w:tr>
      <w:tr w:rsidR="001C50A9" w:rsidRPr="00F66593" w:rsidTr="001C50A9">
        <w:tc>
          <w:tcPr>
            <w:tcW w:w="2233" w:type="dxa"/>
          </w:tcPr>
          <w:p w:rsidR="009666FC" w:rsidRPr="00F66593" w:rsidRDefault="009666FC" w:rsidP="00980C81">
            <w:pPr>
              <w:ind w:left="1217" w:hanging="797"/>
              <w:rPr>
                <w:rFonts w:ascii="標楷體" w:eastAsia="標楷體" w:hAnsi="標楷體"/>
              </w:rPr>
            </w:pPr>
            <w:r w:rsidRPr="00F66593">
              <w:rPr>
                <w:rFonts w:ascii="標楷體" w:eastAsia="標楷體" w:hAnsi="標楷體" w:hint="eastAsia"/>
              </w:rPr>
              <w:t>15:00~16:00</w:t>
            </w:r>
          </w:p>
        </w:tc>
        <w:tc>
          <w:tcPr>
            <w:tcW w:w="2357" w:type="dxa"/>
          </w:tcPr>
          <w:p w:rsidR="009666FC" w:rsidRPr="00F66593" w:rsidRDefault="009666FC" w:rsidP="001C50A9">
            <w:pPr>
              <w:ind w:left="1217" w:hanging="797"/>
              <w:jc w:val="center"/>
              <w:rPr>
                <w:rFonts w:ascii="標楷體" w:eastAsia="標楷體" w:hAnsi="標楷體"/>
              </w:rPr>
            </w:pPr>
            <w:r w:rsidRPr="00F66593">
              <w:rPr>
                <w:rFonts w:ascii="標楷體" w:eastAsia="標楷體" w:hAnsi="標楷體" w:hint="eastAsia"/>
              </w:rPr>
              <w:t>課程交流討論</w:t>
            </w:r>
          </w:p>
        </w:tc>
        <w:tc>
          <w:tcPr>
            <w:tcW w:w="2243" w:type="dxa"/>
          </w:tcPr>
          <w:p w:rsidR="009666FC" w:rsidRDefault="009666FC" w:rsidP="009666FC">
            <w:pPr>
              <w:jc w:val="center"/>
              <w:rPr>
                <w:rFonts w:ascii="標楷體" w:eastAsia="標楷體" w:hAnsi="標楷體"/>
              </w:rPr>
            </w:pPr>
            <w:r w:rsidRPr="009F666E">
              <w:rPr>
                <w:rFonts w:ascii="標楷體" w:eastAsia="標楷體" w:hAnsi="標楷體" w:hint="eastAsia"/>
              </w:rPr>
              <w:t>桃園縣青溪國中</w:t>
            </w:r>
          </w:p>
          <w:p w:rsidR="009666FC" w:rsidRPr="00F66593" w:rsidRDefault="009666FC" w:rsidP="009666FC">
            <w:pPr>
              <w:ind w:leftChars="50" w:left="120" w:firstLineChars="300" w:firstLine="600"/>
              <w:rPr>
                <w:rFonts w:ascii="標楷體" w:eastAsia="標楷體" w:hAnsi="標楷體"/>
              </w:rPr>
            </w:pPr>
            <w:r w:rsidRPr="009F666E">
              <w:rPr>
                <w:rFonts w:ascii="標楷體" w:eastAsia="標楷體" w:hAnsi="標楷體" w:hint="eastAsia"/>
              </w:rPr>
              <w:t>許綉敏老師</w:t>
            </w:r>
          </w:p>
        </w:tc>
        <w:tc>
          <w:tcPr>
            <w:tcW w:w="1209" w:type="dxa"/>
          </w:tcPr>
          <w:p w:rsidR="009666FC" w:rsidRPr="00F66593" w:rsidRDefault="009666FC" w:rsidP="00980C81">
            <w:pPr>
              <w:ind w:left="1217" w:hanging="797"/>
              <w:rPr>
                <w:rFonts w:ascii="標楷體" w:eastAsia="標楷體" w:hAnsi="標楷體"/>
              </w:rPr>
            </w:pPr>
          </w:p>
        </w:tc>
      </w:tr>
    </w:tbl>
    <w:p w:rsidR="009666FC" w:rsidRPr="001D7EA6" w:rsidRDefault="009666FC" w:rsidP="001B0191">
      <w:pPr>
        <w:numPr>
          <w:ilvl w:val="0"/>
          <w:numId w:val="1"/>
        </w:numPr>
        <w:snapToGrid w:val="0"/>
        <w:spacing w:beforeLines="50" w:before="180" w:line="460" w:lineRule="exact"/>
        <w:rPr>
          <w:rFonts w:ascii="標楷體" w:eastAsia="標楷體" w:hAnsi="標楷體"/>
        </w:rPr>
      </w:pPr>
      <w:r>
        <w:rPr>
          <w:rFonts w:ascii="標楷體" w:eastAsia="標楷體" w:hAnsi="標楷體"/>
        </w:rPr>
        <w:t>預期效益</w:t>
      </w:r>
    </w:p>
    <w:p w:rsidR="009666FC" w:rsidRPr="001C50A9" w:rsidRDefault="009666FC" w:rsidP="009666FC">
      <w:pPr>
        <w:pStyle w:val="a4"/>
        <w:numPr>
          <w:ilvl w:val="0"/>
          <w:numId w:val="3"/>
        </w:numPr>
        <w:spacing w:line="460" w:lineRule="exact"/>
        <w:ind w:leftChars="0"/>
        <w:rPr>
          <w:rFonts w:ascii="標楷體" w:eastAsia="標楷體" w:hAnsi="標楷體"/>
          <w:kern w:val="0"/>
        </w:rPr>
      </w:pPr>
      <w:r w:rsidRPr="001C50A9">
        <w:rPr>
          <w:rFonts w:ascii="標楷體" w:eastAsia="標楷體" w:hAnsi="標楷體" w:hint="eastAsia"/>
          <w:kern w:val="0"/>
        </w:rPr>
        <w:t>教師能將</w:t>
      </w:r>
      <w:r w:rsidR="00583DCB" w:rsidRPr="001B0191">
        <w:rPr>
          <w:rFonts w:ascii="標楷體" w:eastAsia="標楷體" w:hAnsi="標楷體" w:hint="eastAsia"/>
          <w:kern w:val="0"/>
        </w:rPr>
        <w:t>閱讀策略、</w:t>
      </w:r>
      <w:r w:rsidRPr="001B0191">
        <w:rPr>
          <w:rFonts w:ascii="標楷體" w:eastAsia="標楷體" w:hAnsi="標楷體" w:hint="eastAsia"/>
          <w:kern w:val="0"/>
        </w:rPr>
        <w:t>議題</w:t>
      </w:r>
      <w:r w:rsidR="00583DCB" w:rsidRPr="001B0191">
        <w:rPr>
          <w:rFonts w:ascii="標楷體" w:eastAsia="標楷體" w:hAnsi="標楷體" w:hint="eastAsia"/>
          <w:kern w:val="0"/>
        </w:rPr>
        <w:t>及課室英語</w:t>
      </w:r>
      <w:r w:rsidRPr="001B0191">
        <w:rPr>
          <w:rFonts w:ascii="標楷體" w:eastAsia="標楷體" w:hAnsi="標楷體" w:hint="eastAsia"/>
          <w:kern w:val="0"/>
        </w:rPr>
        <w:t>融</w:t>
      </w:r>
      <w:r w:rsidRPr="001C50A9">
        <w:rPr>
          <w:rFonts w:ascii="標楷體" w:eastAsia="標楷體" w:hAnsi="標楷體" w:hint="eastAsia"/>
          <w:kern w:val="0"/>
        </w:rPr>
        <w:t>入英語教學設計。</w:t>
      </w:r>
    </w:p>
    <w:p w:rsidR="009666FC" w:rsidRDefault="009666FC" w:rsidP="009666FC">
      <w:pPr>
        <w:pStyle w:val="a4"/>
        <w:numPr>
          <w:ilvl w:val="0"/>
          <w:numId w:val="3"/>
        </w:numPr>
        <w:spacing w:line="460" w:lineRule="exact"/>
        <w:ind w:leftChars="0"/>
        <w:rPr>
          <w:rFonts w:ascii="標楷體" w:eastAsia="標楷體" w:hAnsi="標楷體"/>
          <w:kern w:val="0"/>
        </w:rPr>
      </w:pPr>
      <w:r w:rsidRPr="009F666E">
        <w:rPr>
          <w:rFonts w:ascii="標楷體" w:eastAsia="標楷體" w:hAnsi="標楷體" w:hint="eastAsia"/>
          <w:kern w:val="0"/>
        </w:rPr>
        <w:t>強化課程設計能力，有效提升學生學習成就。</w:t>
      </w:r>
      <w:bookmarkStart w:id="0" w:name="_GoBack"/>
      <w:bookmarkEnd w:id="0"/>
    </w:p>
    <w:p w:rsidR="009666FC" w:rsidRDefault="009666FC" w:rsidP="009666FC">
      <w:pPr>
        <w:pStyle w:val="a4"/>
        <w:numPr>
          <w:ilvl w:val="0"/>
          <w:numId w:val="3"/>
        </w:numPr>
        <w:spacing w:line="460" w:lineRule="exact"/>
        <w:ind w:leftChars="0"/>
        <w:rPr>
          <w:rFonts w:ascii="標楷體" w:eastAsia="標楷體" w:hAnsi="標楷體"/>
          <w:kern w:val="0"/>
        </w:rPr>
      </w:pPr>
      <w:r>
        <w:rPr>
          <w:rFonts w:ascii="標楷體" w:eastAsia="標楷體" w:hAnsi="標楷體" w:hint="eastAsia"/>
          <w:kern w:val="0"/>
        </w:rPr>
        <w:t>產出</w:t>
      </w:r>
      <w:proofErr w:type="gramStart"/>
      <w:r>
        <w:rPr>
          <w:rFonts w:ascii="標楷體" w:eastAsia="標楷體" w:hAnsi="標楷體" w:hint="eastAsia"/>
          <w:kern w:val="0"/>
        </w:rPr>
        <w:t>共同備課教案</w:t>
      </w:r>
      <w:proofErr w:type="gramEnd"/>
      <w:r>
        <w:rPr>
          <w:rFonts w:ascii="標楷體" w:eastAsia="標楷體" w:hAnsi="標楷體" w:hint="eastAsia"/>
          <w:kern w:val="0"/>
        </w:rPr>
        <w:t>數件。</w:t>
      </w:r>
    </w:p>
    <w:p w:rsidR="009666FC" w:rsidRPr="009F666E" w:rsidRDefault="009666FC" w:rsidP="009666FC">
      <w:pPr>
        <w:spacing w:line="460" w:lineRule="exact"/>
        <w:rPr>
          <w:rFonts w:ascii="標楷體" w:eastAsia="標楷體" w:hAnsi="標楷體"/>
          <w:kern w:val="0"/>
        </w:rPr>
      </w:pPr>
      <w:r w:rsidRPr="009F666E">
        <w:rPr>
          <w:rFonts w:ascii="標楷體" w:eastAsia="標楷體" w:hAnsi="標楷體" w:hint="eastAsia"/>
          <w:kern w:val="0"/>
        </w:rPr>
        <w:t>十、成效評估</w:t>
      </w:r>
    </w:p>
    <w:p w:rsidR="009666FC" w:rsidRDefault="009666FC" w:rsidP="009666FC">
      <w:pPr>
        <w:spacing w:line="460" w:lineRule="exact"/>
        <w:ind w:left="480"/>
        <w:rPr>
          <w:rFonts w:ascii="標楷體" w:eastAsia="標楷體" w:hAnsi="標楷體"/>
          <w:kern w:val="0"/>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)各組於研習中所產出之教案數件。</w:t>
      </w:r>
    </w:p>
    <w:p w:rsidR="00656288" w:rsidRDefault="009666FC" w:rsidP="009666FC">
      <w:pPr>
        <w:spacing w:line="460" w:lineRule="exact"/>
        <w:ind w:left="480"/>
        <w:rPr>
          <w:rFonts w:ascii="標楷體" w:eastAsia="標楷體" w:hAnsi="標楷體"/>
          <w:kern w:val="0"/>
        </w:rPr>
      </w:pPr>
      <w:r>
        <w:rPr>
          <w:rFonts w:ascii="標楷體" w:eastAsia="標楷體" w:hAnsi="標楷體" w:hint="eastAsia"/>
          <w:kern w:val="0"/>
        </w:rPr>
        <w:t>(二)研習結束後一個月內，以電話訪談參與研習教師應用此教案教學之比</w:t>
      </w:r>
      <w:r w:rsidR="00656288">
        <w:rPr>
          <w:rFonts w:ascii="標楷體" w:eastAsia="標楷體" w:hAnsi="標楷體" w:hint="eastAsia"/>
          <w:kern w:val="0"/>
        </w:rPr>
        <w:t xml:space="preserve">  </w:t>
      </w:r>
    </w:p>
    <w:p w:rsidR="009666FC" w:rsidRDefault="00656288" w:rsidP="009666FC">
      <w:pPr>
        <w:spacing w:line="460" w:lineRule="exact"/>
        <w:ind w:left="480"/>
        <w:rPr>
          <w:rFonts w:ascii="標楷體" w:eastAsia="標楷體" w:hAnsi="標楷體"/>
          <w:kern w:val="0"/>
        </w:rPr>
      </w:pPr>
      <w:r>
        <w:rPr>
          <w:rFonts w:ascii="標楷體" w:eastAsia="標楷體" w:hAnsi="標楷體" w:hint="eastAsia"/>
          <w:kern w:val="0"/>
        </w:rPr>
        <w:t xml:space="preserve">    </w:t>
      </w:r>
      <w:r w:rsidR="009666FC">
        <w:rPr>
          <w:rFonts w:ascii="標楷體" w:eastAsia="標楷體" w:hAnsi="標楷體" w:hint="eastAsia"/>
          <w:kern w:val="0"/>
        </w:rPr>
        <w:t xml:space="preserve">率。 </w:t>
      </w:r>
    </w:p>
    <w:p w:rsidR="009666FC" w:rsidRDefault="009666FC" w:rsidP="009666FC">
      <w:pPr>
        <w:spacing w:line="460" w:lineRule="exact"/>
        <w:rPr>
          <w:rFonts w:ascii="標楷體" w:eastAsia="標楷體" w:hAnsi="標楷體"/>
          <w:kern w:val="0"/>
        </w:rPr>
      </w:pPr>
      <w:r>
        <w:rPr>
          <w:rFonts w:ascii="標楷體" w:eastAsia="標楷體" w:hAnsi="標楷體" w:hint="eastAsia"/>
          <w:kern w:val="0"/>
        </w:rPr>
        <w:t>十一、經費來源</w:t>
      </w:r>
    </w:p>
    <w:p w:rsidR="009666FC" w:rsidRDefault="009666FC" w:rsidP="009666FC">
      <w:pPr>
        <w:spacing w:line="460" w:lineRule="exact"/>
        <w:rPr>
          <w:rFonts w:ascii="標楷體" w:eastAsia="標楷體" w:hAnsi="標楷體"/>
          <w:kern w:val="0"/>
        </w:rPr>
      </w:pPr>
      <w:r>
        <w:rPr>
          <w:rFonts w:ascii="標楷體" w:eastAsia="標楷體" w:hAnsi="標楷體" w:hint="eastAsia"/>
          <w:kern w:val="0"/>
        </w:rPr>
        <w:t xml:space="preserve">    </w:t>
      </w:r>
      <w:r w:rsidRPr="00162A03">
        <w:rPr>
          <w:rFonts w:ascii="標楷體" w:eastAsia="標楷體" w:hAnsi="標楷體" w:hint="eastAsia"/>
          <w:kern w:val="0"/>
        </w:rPr>
        <w:t>教育部國民及學前教育署補助辦理十二年國民基本教育精進</w:t>
      </w:r>
      <w:r>
        <w:rPr>
          <w:rFonts w:ascii="標楷體" w:eastAsia="標楷體" w:hAnsi="標楷體" w:hint="eastAsia"/>
          <w:kern w:val="0"/>
        </w:rPr>
        <w:t>計畫補助款</w:t>
      </w:r>
    </w:p>
    <w:p w:rsidR="001F630C" w:rsidRPr="001F630C" w:rsidRDefault="004F5F32" w:rsidP="001F630C">
      <w:pPr>
        <w:rPr>
          <w:rFonts w:ascii="標楷體" w:eastAsia="標楷體" w:hAnsi="標楷體"/>
        </w:rPr>
      </w:pPr>
      <w:r>
        <w:rPr>
          <w:rFonts w:ascii="標楷體" w:eastAsia="標楷體" w:hAnsi="標楷體" w:hint="eastAsia"/>
        </w:rPr>
        <w:t>十二</w:t>
      </w:r>
      <w:r w:rsidR="001F630C" w:rsidRPr="001F630C">
        <w:rPr>
          <w:rFonts w:ascii="標楷體" w:eastAsia="標楷體" w:hAnsi="標楷體" w:hint="eastAsia"/>
        </w:rPr>
        <w:t>、工作人員名冊</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560"/>
        <w:gridCol w:w="4019"/>
      </w:tblGrid>
      <w:tr w:rsidR="001F630C" w:rsidRPr="001F630C" w:rsidTr="00DE2B4E">
        <w:tc>
          <w:tcPr>
            <w:tcW w:w="2463" w:type="dxa"/>
            <w:shd w:val="clear" w:color="auto" w:fill="auto"/>
          </w:tcPr>
          <w:p w:rsidR="001F630C" w:rsidRPr="001F630C" w:rsidRDefault="001F630C" w:rsidP="001F630C">
            <w:pPr>
              <w:jc w:val="center"/>
              <w:rPr>
                <w:rFonts w:ascii="標楷體" w:eastAsia="標楷體" w:hAnsi="標楷體"/>
              </w:rPr>
            </w:pPr>
            <w:r w:rsidRPr="001F630C">
              <w:rPr>
                <w:rFonts w:ascii="標楷體" w:eastAsia="標楷體" w:hAnsi="標楷體" w:hint="eastAsia"/>
              </w:rPr>
              <w:t>職稱</w:t>
            </w:r>
          </w:p>
        </w:tc>
        <w:tc>
          <w:tcPr>
            <w:tcW w:w="1560" w:type="dxa"/>
            <w:shd w:val="clear" w:color="auto" w:fill="auto"/>
          </w:tcPr>
          <w:p w:rsidR="001F630C" w:rsidRPr="001F630C" w:rsidRDefault="001F630C" w:rsidP="001F630C">
            <w:pPr>
              <w:jc w:val="center"/>
              <w:rPr>
                <w:rFonts w:ascii="標楷體" w:eastAsia="標楷體" w:hAnsi="標楷體"/>
              </w:rPr>
            </w:pPr>
            <w:r w:rsidRPr="001F630C">
              <w:rPr>
                <w:rFonts w:ascii="標楷體" w:eastAsia="標楷體" w:hAnsi="標楷體" w:hint="eastAsia"/>
              </w:rPr>
              <w:t>姓名</w:t>
            </w:r>
          </w:p>
        </w:tc>
        <w:tc>
          <w:tcPr>
            <w:tcW w:w="4019" w:type="dxa"/>
            <w:shd w:val="clear" w:color="auto" w:fill="auto"/>
          </w:tcPr>
          <w:p w:rsidR="001F630C" w:rsidRPr="001F630C" w:rsidRDefault="001F630C" w:rsidP="001F630C">
            <w:pPr>
              <w:jc w:val="center"/>
              <w:rPr>
                <w:rFonts w:ascii="標楷體" w:eastAsia="標楷體" w:hAnsi="標楷體"/>
              </w:rPr>
            </w:pPr>
            <w:r w:rsidRPr="001F630C">
              <w:rPr>
                <w:rFonts w:ascii="標楷體" w:eastAsia="標楷體" w:hAnsi="標楷體" w:hint="eastAsia"/>
              </w:rPr>
              <w:t>工作內容</w:t>
            </w:r>
          </w:p>
        </w:tc>
      </w:tr>
      <w:tr w:rsidR="001F630C" w:rsidRPr="001F630C" w:rsidTr="00DE2B4E">
        <w:tc>
          <w:tcPr>
            <w:tcW w:w="2463" w:type="dxa"/>
            <w:shd w:val="clear" w:color="auto" w:fill="auto"/>
          </w:tcPr>
          <w:p w:rsidR="001F630C" w:rsidRPr="001F630C" w:rsidRDefault="001F630C" w:rsidP="001F630C">
            <w:pPr>
              <w:rPr>
                <w:rFonts w:ascii="標楷體" w:eastAsia="標楷體" w:hAnsi="標楷體"/>
              </w:rPr>
            </w:pPr>
            <w:r w:rsidRPr="001F630C">
              <w:rPr>
                <w:rFonts w:ascii="標楷體" w:eastAsia="標楷體" w:hAnsi="標楷體" w:hint="eastAsia"/>
              </w:rPr>
              <w:t>中華國中校長</w:t>
            </w:r>
          </w:p>
        </w:tc>
        <w:tc>
          <w:tcPr>
            <w:tcW w:w="1560" w:type="dxa"/>
            <w:shd w:val="clear" w:color="auto" w:fill="auto"/>
            <w:vAlign w:val="center"/>
          </w:tcPr>
          <w:p w:rsidR="001F630C" w:rsidRPr="001F630C" w:rsidRDefault="001F630C" w:rsidP="001F630C">
            <w:pPr>
              <w:jc w:val="center"/>
              <w:rPr>
                <w:rFonts w:ascii="標楷體" w:eastAsia="標楷體" w:hAnsi="標楷體"/>
              </w:rPr>
            </w:pPr>
            <w:r w:rsidRPr="001F630C">
              <w:rPr>
                <w:rFonts w:ascii="標楷體" w:eastAsia="標楷體" w:hAnsi="標楷體" w:hint="eastAsia"/>
              </w:rPr>
              <w:t>林志全</w:t>
            </w:r>
          </w:p>
        </w:tc>
        <w:tc>
          <w:tcPr>
            <w:tcW w:w="4019" w:type="dxa"/>
            <w:shd w:val="clear" w:color="auto" w:fill="auto"/>
            <w:vAlign w:val="center"/>
          </w:tcPr>
          <w:p w:rsidR="001F630C" w:rsidRPr="001F630C" w:rsidRDefault="001F630C" w:rsidP="001F630C">
            <w:pPr>
              <w:rPr>
                <w:rFonts w:ascii="標楷體" w:eastAsia="標楷體" w:hAnsi="標楷體"/>
              </w:rPr>
            </w:pPr>
            <w:r w:rsidRPr="001F630C">
              <w:rPr>
                <w:rFonts w:ascii="標楷體" w:eastAsia="標楷體" w:hAnsi="標楷體" w:hint="eastAsia"/>
              </w:rPr>
              <w:t>統籌研習工作的規劃與進行</w:t>
            </w:r>
          </w:p>
        </w:tc>
      </w:tr>
      <w:tr w:rsidR="001F630C" w:rsidRPr="001F630C" w:rsidTr="00DE2B4E">
        <w:tc>
          <w:tcPr>
            <w:tcW w:w="2463" w:type="dxa"/>
            <w:shd w:val="clear" w:color="auto" w:fill="auto"/>
          </w:tcPr>
          <w:p w:rsidR="001F630C" w:rsidRPr="001F630C" w:rsidRDefault="001F630C" w:rsidP="001F630C">
            <w:pPr>
              <w:rPr>
                <w:rFonts w:ascii="標楷體" w:eastAsia="標楷體" w:hAnsi="標楷體"/>
              </w:rPr>
            </w:pPr>
            <w:r w:rsidRPr="001F630C">
              <w:rPr>
                <w:rFonts w:ascii="標楷體" w:eastAsia="標楷體" w:hAnsi="標楷體" w:hint="eastAsia"/>
              </w:rPr>
              <w:t>英語科專任輔導員</w:t>
            </w:r>
          </w:p>
          <w:p w:rsidR="001F630C" w:rsidRPr="001F630C" w:rsidRDefault="001F630C" w:rsidP="001F630C">
            <w:pPr>
              <w:rPr>
                <w:rFonts w:ascii="標楷體" w:eastAsia="標楷體" w:hAnsi="標楷體"/>
              </w:rPr>
            </w:pPr>
            <w:r w:rsidRPr="001F630C">
              <w:rPr>
                <w:rFonts w:ascii="標楷體" w:eastAsia="標楷體" w:hAnsi="標楷體" w:hint="eastAsia"/>
              </w:rPr>
              <w:t>中華國中</w:t>
            </w:r>
          </w:p>
        </w:tc>
        <w:tc>
          <w:tcPr>
            <w:tcW w:w="1560" w:type="dxa"/>
            <w:shd w:val="clear" w:color="auto" w:fill="auto"/>
            <w:vAlign w:val="center"/>
          </w:tcPr>
          <w:p w:rsidR="001F630C" w:rsidRPr="001F630C" w:rsidRDefault="001F630C" w:rsidP="001F630C">
            <w:pPr>
              <w:jc w:val="center"/>
              <w:rPr>
                <w:rFonts w:ascii="標楷體" w:eastAsia="標楷體" w:hAnsi="標楷體"/>
              </w:rPr>
            </w:pPr>
            <w:r w:rsidRPr="001F630C">
              <w:rPr>
                <w:rFonts w:ascii="標楷體" w:eastAsia="標楷體" w:hAnsi="標楷體" w:hint="eastAsia"/>
              </w:rPr>
              <w:t>黃素娟</w:t>
            </w:r>
          </w:p>
        </w:tc>
        <w:tc>
          <w:tcPr>
            <w:tcW w:w="4019" w:type="dxa"/>
            <w:shd w:val="clear" w:color="auto" w:fill="auto"/>
            <w:vAlign w:val="center"/>
          </w:tcPr>
          <w:p w:rsidR="001F630C" w:rsidRPr="001F630C" w:rsidRDefault="001F630C" w:rsidP="001F630C">
            <w:pPr>
              <w:rPr>
                <w:rFonts w:ascii="標楷體" w:eastAsia="標楷體" w:hAnsi="標楷體"/>
              </w:rPr>
            </w:pPr>
            <w:r w:rsidRPr="001F630C">
              <w:rPr>
                <w:rFonts w:ascii="標楷體" w:eastAsia="標楷體" w:hAnsi="標楷體" w:hint="eastAsia"/>
              </w:rPr>
              <w:t>規劃並執行相關工作事項</w:t>
            </w:r>
          </w:p>
        </w:tc>
      </w:tr>
      <w:tr w:rsidR="001F630C" w:rsidRPr="001F630C" w:rsidTr="00DE2B4E">
        <w:tc>
          <w:tcPr>
            <w:tcW w:w="2463" w:type="dxa"/>
            <w:shd w:val="clear" w:color="auto" w:fill="auto"/>
          </w:tcPr>
          <w:p w:rsidR="001F630C" w:rsidRPr="001F630C" w:rsidRDefault="001F630C" w:rsidP="001F630C">
            <w:pPr>
              <w:rPr>
                <w:rFonts w:ascii="標楷體" w:eastAsia="標楷體" w:hAnsi="標楷體"/>
              </w:rPr>
            </w:pPr>
            <w:r w:rsidRPr="001F630C">
              <w:rPr>
                <w:rFonts w:ascii="標楷體" w:eastAsia="標楷體" w:hAnsi="標楷體" w:hint="eastAsia"/>
              </w:rPr>
              <w:t>英語科兼任輔導員</w:t>
            </w:r>
          </w:p>
          <w:p w:rsidR="001F630C" w:rsidRPr="001F630C" w:rsidRDefault="001F630C" w:rsidP="001F630C">
            <w:pPr>
              <w:rPr>
                <w:rFonts w:ascii="標楷體" w:eastAsia="標楷體" w:hAnsi="標楷體"/>
              </w:rPr>
            </w:pPr>
            <w:r w:rsidRPr="001F630C">
              <w:rPr>
                <w:rFonts w:ascii="標楷體" w:eastAsia="標楷體" w:hAnsi="標楷體" w:hint="eastAsia"/>
              </w:rPr>
              <w:t>中華國中</w:t>
            </w:r>
          </w:p>
        </w:tc>
        <w:tc>
          <w:tcPr>
            <w:tcW w:w="1560" w:type="dxa"/>
            <w:shd w:val="clear" w:color="auto" w:fill="auto"/>
            <w:vAlign w:val="center"/>
          </w:tcPr>
          <w:p w:rsidR="001F630C" w:rsidRPr="001F630C" w:rsidRDefault="001F630C" w:rsidP="001F630C">
            <w:pPr>
              <w:jc w:val="center"/>
              <w:rPr>
                <w:rFonts w:ascii="標楷體" w:eastAsia="標楷體" w:hAnsi="標楷體"/>
              </w:rPr>
            </w:pPr>
            <w:r w:rsidRPr="001F630C">
              <w:rPr>
                <w:rFonts w:ascii="標楷體" w:eastAsia="標楷體" w:hAnsi="標楷體" w:hint="eastAsia"/>
              </w:rPr>
              <w:t>吳麗宜</w:t>
            </w:r>
          </w:p>
        </w:tc>
        <w:tc>
          <w:tcPr>
            <w:tcW w:w="4019" w:type="dxa"/>
            <w:shd w:val="clear" w:color="auto" w:fill="auto"/>
            <w:vAlign w:val="center"/>
          </w:tcPr>
          <w:p w:rsidR="001F630C" w:rsidRPr="001F630C" w:rsidRDefault="001F630C" w:rsidP="001F630C">
            <w:pPr>
              <w:rPr>
                <w:rFonts w:ascii="標楷體" w:eastAsia="標楷體" w:hAnsi="標楷體"/>
              </w:rPr>
            </w:pPr>
            <w:r w:rsidRPr="001F630C">
              <w:rPr>
                <w:rFonts w:ascii="標楷體" w:eastAsia="標楷體" w:hAnsi="標楷體" w:hint="eastAsia"/>
              </w:rPr>
              <w:t>協助研習工作進行</w:t>
            </w:r>
          </w:p>
        </w:tc>
      </w:tr>
      <w:tr w:rsidR="001F630C" w:rsidRPr="001F630C" w:rsidTr="00DE2B4E">
        <w:tc>
          <w:tcPr>
            <w:tcW w:w="2463" w:type="dxa"/>
            <w:shd w:val="clear" w:color="auto" w:fill="auto"/>
          </w:tcPr>
          <w:p w:rsidR="001F630C" w:rsidRPr="001F630C" w:rsidRDefault="001F630C" w:rsidP="001F630C">
            <w:pPr>
              <w:rPr>
                <w:rFonts w:ascii="標楷體" w:eastAsia="標楷體" w:hAnsi="標楷體"/>
              </w:rPr>
            </w:pPr>
            <w:r w:rsidRPr="001F630C">
              <w:rPr>
                <w:rFonts w:ascii="標楷體" w:eastAsia="標楷體" w:hAnsi="標楷體" w:hint="eastAsia"/>
              </w:rPr>
              <w:t>英語科兼任輔導員</w:t>
            </w:r>
          </w:p>
          <w:p w:rsidR="001F630C" w:rsidRPr="001F630C" w:rsidRDefault="001F630C" w:rsidP="001F630C">
            <w:pPr>
              <w:rPr>
                <w:rFonts w:ascii="標楷體" w:eastAsia="標楷體" w:hAnsi="標楷體"/>
              </w:rPr>
            </w:pPr>
            <w:r w:rsidRPr="001F630C">
              <w:rPr>
                <w:rFonts w:ascii="標楷體" w:eastAsia="標楷體" w:hAnsi="標楷體" w:hint="eastAsia"/>
              </w:rPr>
              <w:t>東光國中</w:t>
            </w:r>
          </w:p>
        </w:tc>
        <w:tc>
          <w:tcPr>
            <w:tcW w:w="1560" w:type="dxa"/>
            <w:shd w:val="clear" w:color="auto" w:fill="auto"/>
            <w:vAlign w:val="center"/>
          </w:tcPr>
          <w:p w:rsidR="001F630C" w:rsidRPr="001F630C" w:rsidRDefault="001F630C" w:rsidP="001F630C">
            <w:pPr>
              <w:jc w:val="center"/>
              <w:rPr>
                <w:rFonts w:ascii="標楷體" w:eastAsia="標楷體" w:hAnsi="標楷體"/>
              </w:rPr>
            </w:pPr>
            <w:r w:rsidRPr="001F630C">
              <w:rPr>
                <w:rFonts w:ascii="標楷體" w:eastAsia="標楷體" w:hAnsi="標楷體" w:hint="eastAsia"/>
              </w:rPr>
              <w:t>林京玉</w:t>
            </w:r>
          </w:p>
        </w:tc>
        <w:tc>
          <w:tcPr>
            <w:tcW w:w="4019" w:type="dxa"/>
            <w:shd w:val="clear" w:color="auto" w:fill="auto"/>
            <w:vAlign w:val="center"/>
          </w:tcPr>
          <w:p w:rsidR="001F630C" w:rsidRPr="001F630C" w:rsidRDefault="001F630C" w:rsidP="001F630C">
            <w:pPr>
              <w:rPr>
                <w:rFonts w:ascii="標楷體" w:eastAsia="標楷體" w:hAnsi="標楷體"/>
              </w:rPr>
            </w:pPr>
            <w:r w:rsidRPr="001F630C">
              <w:rPr>
                <w:rFonts w:ascii="標楷體" w:eastAsia="標楷體" w:hAnsi="標楷體" w:hint="eastAsia"/>
              </w:rPr>
              <w:t>協助研習工作進行</w:t>
            </w:r>
          </w:p>
        </w:tc>
      </w:tr>
    </w:tbl>
    <w:p w:rsidR="001F630C" w:rsidRPr="001F630C" w:rsidRDefault="004F5F32" w:rsidP="001F630C">
      <w:pPr>
        <w:rPr>
          <w:rFonts w:ascii="標楷體" w:eastAsia="標楷體" w:hAnsi="標楷體"/>
        </w:rPr>
      </w:pPr>
      <w:r>
        <w:rPr>
          <w:rFonts w:ascii="標楷體" w:eastAsia="標楷體" w:hAnsi="標楷體" w:hint="eastAsia"/>
        </w:rPr>
        <w:t>十三</w:t>
      </w:r>
      <w:r w:rsidR="001F630C" w:rsidRPr="001F630C">
        <w:rPr>
          <w:rFonts w:ascii="標楷體" w:eastAsia="標楷體" w:hAnsi="標楷體" w:hint="eastAsia"/>
        </w:rPr>
        <w:t>、本計畫經宜蘭縣政府教育處核准後實施，修正後亦同。</w:t>
      </w:r>
    </w:p>
    <w:p w:rsidR="001F630C" w:rsidRPr="001F630C" w:rsidRDefault="001F630C" w:rsidP="001F630C">
      <w:pPr>
        <w:rPr>
          <w:rFonts w:ascii="標楷體" w:eastAsia="標楷體" w:hAnsi="標楷體"/>
        </w:rPr>
      </w:pPr>
      <w:r w:rsidRPr="001F630C">
        <w:rPr>
          <w:rFonts w:ascii="標楷體" w:eastAsia="標楷體" w:hAnsi="標楷體" w:hint="eastAsia"/>
        </w:rPr>
        <w:t>承辦人            主任            會計            校長</w:t>
      </w:r>
    </w:p>
    <w:p w:rsidR="00834232" w:rsidRPr="001F630C" w:rsidRDefault="00834232"/>
    <w:sectPr w:rsidR="00834232" w:rsidRPr="001F630C" w:rsidSect="00BF5A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31" w:rsidRDefault="00B95031" w:rsidP="00DD2CA8">
      <w:r>
        <w:separator/>
      </w:r>
    </w:p>
  </w:endnote>
  <w:endnote w:type="continuationSeparator" w:id="0">
    <w:p w:rsidR="00B95031" w:rsidRDefault="00B95031" w:rsidP="00DD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31" w:rsidRDefault="00B95031" w:rsidP="00DD2CA8">
      <w:r>
        <w:separator/>
      </w:r>
    </w:p>
  </w:footnote>
  <w:footnote w:type="continuationSeparator" w:id="0">
    <w:p w:rsidR="00B95031" w:rsidRDefault="00B95031" w:rsidP="00DD2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296"/>
    <w:multiLevelType w:val="hybridMultilevel"/>
    <w:tmpl w:val="B708475A"/>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34C88"/>
    <w:multiLevelType w:val="hybridMultilevel"/>
    <w:tmpl w:val="3FD40BD6"/>
    <w:lvl w:ilvl="0" w:tplc="295E56CC">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69385876"/>
    <w:multiLevelType w:val="hybridMultilevel"/>
    <w:tmpl w:val="7B782D96"/>
    <w:lvl w:ilvl="0" w:tplc="A066D5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CD859C3"/>
    <w:multiLevelType w:val="hybridMultilevel"/>
    <w:tmpl w:val="A5ECB6C6"/>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FC"/>
    <w:rsid w:val="000F4491"/>
    <w:rsid w:val="001368C7"/>
    <w:rsid w:val="001B0191"/>
    <w:rsid w:val="001C50A9"/>
    <w:rsid w:val="001F630C"/>
    <w:rsid w:val="002C0069"/>
    <w:rsid w:val="003E258A"/>
    <w:rsid w:val="00412879"/>
    <w:rsid w:val="004F5F32"/>
    <w:rsid w:val="00583DCB"/>
    <w:rsid w:val="005A1C05"/>
    <w:rsid w:val="00656288"/>
    <w:rsid w:val="00834232"/>
    <w:rsid w:val="009666FC"/>
    <w:rsid w:val="0099260F"/>
    <w:rsid w:val="00B95031"/>
    <w:rsid w:val="00BF5AED"/>
    <w:rsid w:val="00DD2CA8"/>
    <w:rsid w:val="00E21378"/>
    <w:rsid w:val="00E56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6FC"/>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666FC"/>
    <w:pPr>
      <w:ind w:leftChars="200" w:left="480"/>
    </w:pPr>
  </w:style>
  <w:style w:type="table" w:customStyle="1" w:styleId="1">
    <w:name w:val="表格格線1"/>
    <w:basedOn w:val="a1"/>
    <w:next w:val="a3"/>
    <w:uiPriority w:val="59"/>
    <w:rsid w:val="0096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D2CA8"/>
    <w:pPr>
      <w:tabs>
        <w:tab w:val="center" w:pos="4153"/>
        <w:tab w:val="right" w:pos="8306"/>
      </w:tabs>
      <w:snapToGrid w:val="0"/>
    </w:pPr>
    <w:rPr>
      <w:sz w:val="20"/>
      <w:szCs w:val="20"/>
    </w:rPr>
  </w:style>
  <w:style w:type="character" w:customStyle="1" w:styleId="a6">
    <w:name w:val="頁首 字元"/>
    <w:basedOn w:val="a0"/>
    <w:link w:val="a5"/>
    <w:uiPriority w:val="99"/>
    <w:semiHidden/>
    <w:rsid w:val="00DD2CA8"/>
    <w:rPr>
      <w:rFonts w:ascii="Times New Roman" w:eastAsia="新細明體" w:hAnsi="Times New Roman" w:cs="Times New Roman"/>
      <w:sz w:val="20"/>
      <w:szCs w:val="20"/>
    </w:rPr>
  </w:style>
  <w:style w:type="paragraph" w:styleId="a7">
    <w:name w:val="footer"/>
    <w:basedOn w:val="a"/>
    <w:link w:val="a8"/>
    <w:uiPriority w:val="99"/>
    <w:semiHidden/>
    <w:unhideWhenUsed/>
    <w:rsid w:val="00DD2CA8"/>
    <w:pPr>
      <w:tabs>
        <w:tab w:val="center" w:pos="4153"/>
        <w:tab w:val="right" w:pos="8306"/>
      </w:tabs>
      <w:snapToGrid w:val="0"/>
    </w:pPr>
    <w:rPr>
      <w:sz w:val="20"/>
      <w:szCs w:val="20"/>
    </w:rPr>
  </w:style>
  <w:style w:type="character" w:customStyle="1" w:styleId="a8">
    <w:name w:val="頁尾 字元"/>
    <w:basedOn w:val="a0"/>
    <w:link w:val="a7"/>
    <w:uiPriority w:val="99"/>
    <w:semiHidden/>
    <w:rsid w:val="00DD2CA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6FC"/>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666FC"/>
    <w:pPr>
      <w:ind w:leftChars="200" w:left="480"/>
    </w:pPr>
  </w:style>
  <w:style w:type="table" w:customStyle="1" w:styleId="1">
    <w:name w:val="表格格線1"/>
    <w:basedOn w:val="a1"/>
    <w:next w:val="a3"/>
    <w:uiPriority w:val="59"/>
    <w:rsid w:val="0096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D2CA8"/>
    <w:pPr>
      <w:tabs>
        <w:tab w:val="center" w:pos="4153"/>
        <w:tab w:val="right" w:pos="8306"/>
      </w:tabs>
      <w:snapToGrid w:val="0"/>
    </w:pPr>
    <w:rPr>
      <w:sz w:val="20"/>
      <w:szCs w:val="20"/>
    </w:rPr>
  </w:style>
  <w:style w:type="character" w:customStyle="1" w:styleId="a6">
    <w:name w:val="頁首 字元"/>
    <w:basedOn w:val="a0"/>
    <w:link w:val="a5"/>
    <w:uiPriority w:val="99"/>
    <w:semiHidden/>
    <w:rsid w:val="00DD2CA8"/>
    <w:rPr>
      <w:rFonts w:ascii="Times New Roman" w:eastAsia="新細明體" w:hAnsi="Times New Roman" w:cs="Times New Roman"/>
      <w:sz w:val="20"/>
      <w:szCs w:val="20"/>
    </w:rPr>
  </w:style>
  <w:style w:type="paragraph" w:styleId="a7">
    <w:name w:val="footer"/>
    <w:basedOn w:val="a"/>
    <w:link w:val="a8"/>
    <w:uiPriority w:val="99"/>
    <w:semiHidden/>
    <w:unhideWhenUsed/>
    <w:rsid w:val="00DD2CA8"/>
    <w:pPr>
      <w:tabs>
        <w:tab w:val="center" w:pos="4153"/>
        <w:tab w:val="right" w:pos="8306"/>
      </w:tabs>
      <w:snapToGrid w:val="0"/>
    </w:pPr>
    <w:rPr>
      <w:sz w:val="20"/>
      <w:szCs w:val="20"/>
    </w:rPr>
  </w:style>
  <w:style w:type="character" w:customStyle="1" w:styleId="a8">
    <w:name w:val="頁尾 字元"/>
    <w:basedOn w:val="a0"/>
    <w:link w:val="a7"/>
    <w:uiPriority w:val="99"/>
    <w:semiHidden/>
    <w:rsid w:val="00DD2CA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2</cp:revision>
  <cp:lastPrinted>2016-07-06T05:57:00Z</cp:lastPrinted>
  <dcterms:created xsi:type="dcterms:W3CDTF">2016-07-25T11:24:00Z</dcterms:created>
  <dcterms:modified xsi:type="dcterms:W3CDTF">2016-07-25T11:24:00Z</dcterms:modified>
</cp:coreProperties>
</file>