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06" w:rsidRPr="00DE3FF0" w:rsidRDefault="0049123B" w:rsidP="00E94EC4">
      <w:pPr>
        <w:autoSpaceDE w:val="0"/>
        <w:autoSpaceDN w:val="0"/>
        <w:adjustRightInd w:val="0"/>
        <w:jc w:val="center"/>
        <w:rPr>
          <w:rFonts w:ascii="標楷體" w:eastAsia="標楷體" w:hAnsi="Times New Roman" w:cs="標楷體"/>
          <w:b/>
          <w:bCs/>
          <w:color w:val="000000" w:themeColor="text1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  順安</w:t>
      </w:r>
      <w:r w:rsidR="00E94EC4" w:rsidRPr="009D5A75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u w:val="single"/>
          <w:lang w:val="zh-TW"/>
        </w:rPr>
        <w:t xml:space="preserve">  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國</w:t>
      </w:r>
      <w:r w:rsidR="003B10AB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中</w:t>
      </w:r>
      <w:r w:rsidR="00031E06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>課室觀察紀錄</w:t>
      </w:r>
      <w:r w:rsidR="00E94EC4" w:rsidRPr="00DE3FF0">
        <w:rPr>
          <w:rFonts w:ascii="標楷體" w:eastAsia="標楷體" w:hAnsi="Times New Roman" w:cs="標楷體" w:hint="eastAsia"/>
          <w:b/>
          <w:bCs/>
          <w:color w:val="000000" w:themeColor="text1"/>
          <w:sz w:val="32"/>
          <w:szCs w:val="32"/>
          <w:lang w:val="zh-TW"/>
        </w:rPr>
        <w:t xml:space="preserve">  </w:t>
      </w:r>
      <w:proofErr w:type="gramStart"/>
      <w:r w:rsidR="00031E06" w:rsidRPr="00DE3FF0">
        <w:rPr>
          <w:rFonts w:ascii="標楷體" w:eastAsia="標楷體" w:hAnsi="Times New Roman" w:cs="標楷體" w:hint="eastAsia"/>
          <w:bCs/>
          <w:color w:val="000000" w:themeColor="text1"/>
          <w:sz w:val="28"/>
          <w:szCs w:val="28"/>
          <w:lang w:val="zh-TW"/>
        </w:rPr>
        <w:t>觀課人員</w:t>
      </w:r>
      <w:proofErr w:type="gramEnd"/>
      <w:r w:rsidR="00031E06" w:rsidRPr="00DE3FF0">
        <w:rPr>
          <w:rFonts w:ascii="標楷體" w:eastAsia="標楷體" w:hAnsi="Times New Roman" w:cs="標楷體"/>
          <w:bCs/>
          <w:color w:val="000000" w:themeColor="text1"/>
          <w:sz w:val="28"/>
          <w:szCs w:val="28"/>
          <w:lang w:val="zh-TW"/>
        </w:rPr>
        <w:t>:</w:t>
      </w:r>
      <w:r w:rsidR="00EE305F" w:rsidRPr="00EE305F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吳麗宜</w:t>
      </w:r>
      <w:r>
        <w:rPr>
          <w:rFonts w:cs="標楷體" w:hint="eastAsia"/>
          <w:b/>
          <w:bCs/>
          <w:color w:val="000000" w:themeColor="text1"/>
          <w:sz w:val="32"/>
          <w:szCs w:val="32"/>
          <w:lang w:val="zh-TW"/>
        </w:rPr>
        <w:t>、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  <w:lang w:val="zh-TW"/>
        </w:rPr>
        <w:t>劉穎潔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43"/>
        <w:gridCol w:w="1701"/>
        <w:gridCol w:w="1701"/>
        <w:gridCol w:w="1276"/>
        <w:gridCol w:w="2409"/>
      </w:tblGrid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觀課科目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E2665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 xml:space="preserve"> 英文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授課教師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577A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何佩菁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觀課班級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17516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901</w:t>
            </w:r>
          </w:p>
        </w:tc>
      </w:tr>
      <w:tr w:rsidR="00DE3FF0" w:rsidRPr="00DE3FF0" w:rsidTr="00097905">
        <w:trPr>
          <w:trHeight w:val="624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授課內容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26655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翰林版第六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冊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第一課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031E06" w:rsidP="00CD3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proofErr w:type="gramStart"/>
            <w:r w:rsidRPr="00851DEC"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觀課日期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31E06" w:rsidRPr="00851DEC" w:rsidRDefault="00EE305F" w:rsidP="00EE305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zh-TW"/>
              </w:rPr>
              <w:t>104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年</w:t>
            </w:r>
            <w:r w:rsidR="00E266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月</w:t>
            </w:r>
            <w:r w:rsidR="00E26655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21</w:t>
            </w:r>
            <w:r w:rsidR="00031E06" w:rsidRPr="00851DEC">
              <w:rPr>
                <w:rFonts w:ascii="標楷體" w:eastAsia="標楷體" w:hAnsi="標楷體" w:hint="eastAsia"/>
                <w:color w:val="000000" w:themeColor="text1"/>
                <w:lang w:val="zh-TW"/>
              </w:rPr>
              <w:t>日</w:t>
            </w:r>
          </w:p>
        </w:tc>
      </w:tr>
    </w:tbl>
    <w:p w:rsidR="00E2542E" w:rsidRPr="00DE3FF0" w:rsidRDefault="00097905" w:rsidP="00FE3F96">
      <w:pPr>
        <w:spacing w:line="480" w:lineRule="auto"/>
        <w:rPr>
          <w:rFonts w:ascii="Times New Roman" w:eastAsia="標楷體" w:hAnsi="Times New Roman" w:cs="Times New Roman"/>
          <w:color w:val="000000" w:themeColor="text1"/>
          <w:kern w:val="2"/>
          <w:sz w:val="28"/>
          <w:szCs w:val="28"/>
        </w:rPr>
      </w:pPr>
      <w:r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一、</w:t>
      </w:r>
      <w:r w:rsidR="00031E06" w:rsidRPr="00DE3FF0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觀察紀實：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696027">
        <w:trPr>
          <w:trHeight w:val="1777"/>
        </w:trPr>
        <w:tc>
          <w:tcPr>
            <w:tcW w:w="10177" w:type="dxa"/>
            <w:vAlign w:val="center"/>
          </w:tcPr>
          <w:p w:rsidR="00EE305F" w:rsidRDefault="00E26655" w:rsidP="008F136D">
            <w:pPr>
              <w:widowControl/>
              <w:spacing w:line="560" w:lineRule="exact"/>
              <w:ind w:left="240" w:hangingChars="100" w:hanging="240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1.課程設計以合作學習為基調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以分組</w:t>
            </w:r>
            <w:r w:rsidR="00A426A0">
              <w:rPr>
                <w:rFonts w:ascii="標楷體" w:eastAsia="標楷體" w:hAnsi="標楷體" w:hint="eastAsia"/>
                <w:color w:val="000000" w:themeColor="text1"/>
              </w:rPr>
              <w:t>(6組)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活動進行</w:t>
            </w:r>
            <w:r>
              <w:rPr>
                <w:rFonts w:hint="eastAsia"/>
                <w:color w:val="000000" w:themeColor="text1"/>
              </w:rPr>
              <w:t>。</w:t>
            </w:r>
          </w:p>
          <w:p w:rsidR="00A8104F" w:rsidRDefault="00E26655" w:rsidP="008F136D">
            <w:pPr>
              <w:widowControl/>
              <w:spacing w:line="560" w:lineRule="exact"/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2.課程設計分成Warm-up, Grammar Review, Reading</w:t>
            </w:r>
            <w:r w:rsidR="00A8104F">
              <w:rPr>
                <w:rFonts w:hint="eastAsia"/>
                <w:color w:val="000000" w:themeColor="text1"/>
              </w:rPr>
              <w:t>等三大主軸</w:t>
            </w:r>
            <w:r w:rsidR="005E76FE">
              <w:rPr>
                <w:rFonts w:hint="eastAsia"/>
                <w:color w:val="000000" w:themeColor="text1"/>
              </w:rPr>
              <w:t>,以分組活動</w:t>
            </w:r>
            <w:r w:rsidR="005E76FE" w:rsidRPr="005E76FE">
              <w:rPr>
                <w:rFonts w:hint="eastAsia"/>
                <w:b/>
                <w:color w:val="000000" w:themeColor="text1"/>
              </w:rPr>
              <w:t>複習</w:t>
            </w:r>
            <w:r w:rsidR="005E76FE" w:rsidRPr="005E76FE">
              <w:rPr>
                <w:color w:val="000000" w:themeColor="text1"/>
              </w:rPr>
              <w:t>1~12頁</w:t>
            </w:r>
            <w:r w:rsidR="00A8104F">
              <w:rPr>
                <w:rFonts w:hint="eastAsia"/>
                <w:color w:val="000000" w:themeColor="text1"/>
              </w:rPr>
              <w:t>。</w:t>
            </w:r>
          </w:p>
          <w:p w:rsidR="00A8104F" w:rsidRDefault="00A8104F" w:rsidP="008F136D">
            <w:pPr>
              <w:widowControl/>
              <w:spacing w:line="560" w:lineRule="exact"/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5E76FE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(1)Warm-up:</w:t>
            </w:r>
            <w:r w:rsidR="00AF57D7">
              <w:rPr>
                <w:rFonts w:hint="eastAsia"/>
                <w:color w:val="000000" w:themeColor="text1"/>
              </w:rPr>
              <w:t>藉由說出自己的生肖與搭配月份填寫生肖名稱來複習生肖之用語</w:t>
            </w:r>
            <w:r>
              <w:rPr>
                <w:rFonts w:hint="eastAsia"/>
                <w:color w:val="000000" w:themeColor="text1"/>
              </w:rPr>
              <w:t>。各組學生皆參與</w:t>
            </w:r>
          </w:p>
          <w:p w:rsidR="00E26655" w:rsidRDefault="00A8104F" w:rsidP="008F136D">
            <w:pPr>
              <w:widowControl/>
              <w:spacing w:line="560" w:lineRule="exact"/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</w:t>
            </w:r>
            <w:r w:rsidR="005E76FE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討論、互動良好</w:t>
            </w:r>
            <w:r w:rsidR="00AF57D7">
              <w:rPr>
                <w:rFonts w:hint="eastAsia"/>
                <w:color w:val="000000" w:themeColor="text1"/>
              </w:rPr>
              <w:t>。</w:t>
            </w:r>
            <w:r w:rsidR="001D4B97" w:rsidRPr="00A426A0">
              <w:rPr>
                <w:rFonts w:hint="eastAsia"/>
                <w:color w:val="000000" w:themeColor="text1"/>
              </w:rPr>
              <w:t>之</w:t>
            </w:r>
            <w:r w:rsidR="000D04F6" w:rsidRPr="00A426A0">
              <w:rPr>
                <w:rFonts w:hint="eastAsia"/>
                <w:color w:val="000000" w:themeColor="text1"/>
              </w:rPr>
              <w:t>後</w:t>
            </w:r>
            <w:r w:rsidR="00AF57D7">
              <w:rPr>
                <w:rFonts w:hint="eastAsia"/>
                <w:color w:val="000000" w:themeColor="text1"/>
              </w:rPr>
              <w:t>,</w:t>
            </w:r>
            <w:r w:rsidR="000D04F6" w:rsidRPr="00A426A0">
              <w:rPr>
                <w:rFonts w:hint="eastAsia"/>
                <w:color w:val="000000" w:themeColor="text1"/>
              </w:rPr>
              <w:t>由老師指定</w:t>
            </w:r>
            <w:r w:rsidR="001D4B97" w:rsidRPr="00A426A0">
              <w:rPr>
                <w:rFonts w:hint="eastAsia"/>
                <w:color w:val="000000" w:themeColor="text1"/>
              </w:rPr>
              <w:t>幾位同學回答</w:t>
            </w:r>
            <w:r w:rsidR="001D4B97">
              <w:rPr>
                <w:rFonts w:hint="eastAsia"/>
                <w:color w:val="000000" w:themeColor="text1"/>
              </w:rPr>
              <w:t>。</w:t>
            </w:r>
            <w:r w:rsidR="00D61ACB">
              <w:rPr>
                <w:rFonts w:hint="eastAsia"/>
                <w:color w:val="000000" w:themeColor="text1"/>
              </w:rPr>
              <w:t>此活動所設計時間為8分鐘。</w:t>
            </w:r>
          </w:p>
          <w:p w:rsidR="00D61ACB" w:rsidRDefault="00A8104F" w:rsidP="005E76FE">
            <w:pPr>
              <w:widowControl/>
              <w:spacing w:line="560" w:lineRule="exact"/>
              <w:ind w:leftChars="100" w:left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(2)Grammar Review:充分運</w:t>
            </w:r>
            <w:r w:rsidR="005E76FE">
              <w:rPr>
                <w:rFonts w:hint="eastAsia"/>
                <w:color w:val="000000" w:themeColor="text1"/>
              </w:rPr>
              <w:t>用</w:t>
            </w:r>
            <w:r>
              <w:rPr>
                <w:rFonts w:hint="eastAsia"/>
                <w:color w:val="000000" w:themeColor="text1"/>
              </w:rPr>
              <w:t>合作學習,各組成員</w:t>
            </w:r>
            <w:r w:rsidR="005E76FE">
              <w:rPr>
                <w:rFonts w:hint="eastAsia"/>
                <w:color w:val="000000" w:themeColor="text1"/>
              </w:rPr>
              <w:t>互相討論出正確的時態(過去完成式)。</w:t>
            </w:r>
            <w:r w:rsidR="00D61ACB" w:rsidRPr="00D61ACB">
              <w:rPr>
                <w:rFonts w:hint="eastAsia"/>
                <w:color w:val="000000" w:themeColor="text1"/>
              </w:rPr>
              <w:t>此活動所</w:t>
            </w:r>
            <w:r w:rsidR="00D61ACB">
              <w:rPr>
                <w:rFonts w:hint="eastAsia"/>
                <w:color w:val="000000" w:themeColor="text1"/>
              </w:rPr>
              <w:t xml:space="preserve">  </w:t>
            </w:r>
          </w:p>
          <w:p w:rsidR="00A8104F" w:rsidRDefault="00D61ACB" w:rsidP="005E76FE">
            <w:pPr>
              <w:widowControl/>
              <w:spacing w:line="560" w:lineRule="exact"/>
              <w:ind w:leftChars="100" w:left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設計</w:t>
            </w:r>
            <w:r w:rsidRPr="00D61ACB">
              <w:rPr>
                <w:rFonts w:hint="eastAsia"/>
                <w:color w:val="000000" w:themeColor="text1"/>
              </w:rPr>
              <w:t>時間為</w:t>
            </w:r>
            <w:r>
              <w:rPr>
                <w:rFonts w:hint="eastAsia"/>
                <w:color w:val="000000" w:themeColor="text1"/>
              </w:rPr>
              <w:t>10</w:t>
            </w:r>
            <w:r w:rsidRPr="00D61ACB">
              <w:rPr>
                <w:color w:val="000000" w:themeColor="text1"/>
              </w:rPr>
              <w:t>分鐘。</w:t>
            </w:r>
          </w:p>
          <w:p w:rsidR="00D61ACB" w:rsidRDefault="005E76FE" w:rsidP="005E76FE">
            <w:pPr>
              <w:widowControl/>
              <w:spacing w:line="560" w:lineRule="exact"/>
              <w:ind w:leftChars="100" w:left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(3)Reading: 閱讀分三部分進行。首先老師朗讀課文本身,於此過程整理出</w:t>
            </w:r>
            <w:r w:rsidRPr="005E76FE">
              <w:rPr>
                <w:rFonts w:hint="eastAsia"/>
                <w:color w:val="000000" w:themeColor="text1"/>
              </w:rPr>
              <w:t>心智圖和主旨</w:t>
            </w:r>
            <w:r>
              <w:rPr>
                <w:rFonts w:hint="eastAsia"/>
                <w:color w:val="000000" w:themeColor="text1"/>
              </w:rPr>
              <w:t>。</w:t>
            </w:r>
            <w:r w:rsidR="00D61ACB" w:rsidRPr="00D61ACB">
              <w:rPr>
                <w:rFonts w:hint="eastAsia"/>
                <w:color w:val="000000" w:themeColor="text1"/>
              </w:rPr>
              <w:t>此</w:t>
            </w:r>
            <w:r w:rsidR="00D61ACB">
              <w:rPr>
                <w:rFonts w:hint="eastAsia"/>
                <w:color w:val="000000" w:themeColor="text1"/>
              </w:rPr>
              <w:t xml:space="preserve"> </w:t>
            </w:r>
          </w:p>
          <w:p w:rsidR="000D04F6" w:rsidRDefault="00D61ACB" w:rsidP="005E76FE">
            <w:pPr>
              <w:widowControl/>
              <w:spacing w:line="560" w:lineRule="exact"/>
              <w:ind w:leftChars="100" w:left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部分所設計</w:t>
            </w:r>
            <w:r w:rsidRPr="00D61ACB">
              <w:rPr>
                <w:rFonts w:hint="eastAsia"/>
                <w:color w:val="000000" w:themeColor="text1"/>
              </w:rPr>
              <w:t>時間為</w:t>
            </w:r>
            <w:r>
              <w:rPr>
                <w:rFonts w:hint="eastAsia"/>
                <w:color w:val="000000" w:themeColor="text1"/>
              </w:rPr>
              <w:t>15</w:t>
            </w:r>
            <w:r w:rsidRPr="00D61ACB">
              <w:rPr>
                <w:color w:val="000000" w:themeColor="text1"/>
              </w:rPr>
              <w:t>分鐘。</w:t>
            </w:r>
            <w:proofErr w:type="gramStart"/>
            <w:r>
              <w:rPr>
                <w:rFonts w:hint="eastAsia"/>
                <w:color w:val="000000" w:themeColor="text1"/>
              </w:rPr>
              <w:t>再者,</w:t>
            </w:r>
            <w:proofErr w:type="gramEnd"/>
            <w:r>
              <w:rPr>
                <w:rFonts w:hint="eastAsia"/>
                <w:color w:val="000000" w:themeColor="text1"/>
              </w:rPr>
              <w:t>講義中,老師</w:t>
            </w:r>
            <w:r w:rsidR="001D4B97">
              <w:rPr>
                <w:rFonts w:hint="eastAsia"/>
                <w:color w:val="000000" w:themeColor="text1"/>
              </w:rPr>
              <w:t>將</w:t>
            </w:r>
            <w:r w:rsidR="000D04F6">
              <w:rPr>
                <w:rFonts w:hint="eastAsia"/>
                <w:color w:val="000000" w:themeColor="text1"/>
              </w:rPr>
              <w:t>課文分成8個段落,</w:t>
            </w:r>
            <w:r>
              <w:rPr>
                <w:rFonts w:hint="eastAsia"/>
                <w:color w:val="000000" w:themeColor="text1"/>
              </w:rPr>
              <w:t>每一段剪下一</w:t>
            </w:r>
          </w:p>
          <w:p w:rsidR="000D04F6" w:rsidRDefault="000D04F6" w:rsidP="000D04F6">
            <w:pPr>
              <w:widowControl/>
              <w:spacing w:line="560" w:lineRule="exact"/>
              <w:ind w:leftChars="100" w:left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</w:t>
            </w:r>
            <w:proofErr w:type="gramStart"/>
            <w:r w:rsidR="00D61ACB">
              <w:rPr>
                <w:rFonts w:hint="eastAsia"/>
                <w:color w:val="000000" w:themeColor="text1"/>
              </w:rPr>
              <w:t>個</w:t>
            </w:r>
            <w:proofErr w:type="gramEnd"/>
            <w:r w:rsidR="00D61ACB">
              <w:rPr>
                <w:rFonts w:hint="eastAsia"/>
                <w:color w:val="000000" w:themeColor="text1"/>
              </w:rPr>
              <w:t xml:space="preserve">句子, </w:t>
            </w:r>
            <w:r>
              <w:rPr>
                <w:rFonts w:hint="eastAsia"/>
                <w:color w:val="000000" w:themeColor="text1"/>
              </w:rPr>
              <w:t>要求各組將剪下的句子依序放進正確的位置。</w:t>
            </w:r>
            <w:r w:rsidRPr="000D04F6">
              <w:rPr>
                <w:rFonts w:hint="eastAsia"/>
                <w:color w:val="000000" w:themeColor="text1"/>
              </w:rPr>
              <w:t>此</w:t>
            </w:r>
            <w:r w:rsidRPr="000D04F6">
              <w:rPr>
                <w:color w:val="000000" w:themeColor="text1"/>
              </w:rPr>
              <w:t>部分所設計時間為</w:t>
            </w:r>
            <w:r>
              <w:rPr>
                <w:rFonts w:hint="eastAsia"/>
                <w:color w:val="000000" w:themeColor="text1"/>
              </w:rPr>
              <w:t>10</w:t>
            </w:r>
            <w:r w:rsidRPr="000D04F6">
              <w:rPr>
                <w:color w:val="000000" w:themeColor="text1"/>
              </w:rPr>
              <w:t>分</w:t>
            </w:r>
          </w:p>
          <w:p w:rsidR="001D4B97" w:rsidRDefault="000D04F6" w:rsidP="000D04F6">
            <w:pPr>
              <w:widowControl/>
              <w:spacing w:line="560" w:lineRule="exact"/>
              <w:ind w:leftChars="100" w:left="240" w:firstLineChars="500" w:firstLine="1200"/>
              <w:rPr>
                <w:color w:val="000000" w:themeColor="text1"/>
              </w:rPr>
            </w:pPr>
            <w:r w:rsidRPr="000D04F6">
              <w:rPr>
                <w:color w:val="000000" w:themeColor="text1"/>
              </w:rPr>
              <w:t>鐘。</w:t>
            </w:r>
            <w:r>
              <w:rPr>
                <w:rFonts w:hint="eastAsia"/>
                <w:color w:val="000000" w:themeColor="text1"/>
              </w:rPr>
              <w:t>各組同學大抵都參與討論</w:t>
            </w:r>
            <w:r w:rsidR="00AF57D7">
              <w:rPr>
                <w:rFonts w:hint="eastAsia"/>
                <w:color w:val="000000" w:themeColor="text1"/>
              </w:rPr>
              <w:t>,</w:t>
            </w:r>
            <w:r w:rsidRPr="00A426A0">
              <w:rPr>
                <w:rFonts w:hint="eastAsia"/>
                <w:color w:val="000000" w:themeColor="text1"/>
              </w:rPr>
              <w:t>每一段正確答案</w:t>
            </w:r>
            <w:r w:rsidR="00A426A0" w:rsidRPr="00A426A0">
              <w:rPr>
                <w:rFonts w:hint="eastAsia"/>
                <w:color w:val="000000" w:themeColor="text1"/>
              </w:rPr>
              <w:t>由老師抽同學回答</w:t>
            </w:r>
            <w:r w:rsidRPr="00A426A0">
              <w:rPr>
                <w:rFonts w:hint="eastAsia"/>
                <w:color w:val="000000" w:themeColor="text1"/>
              </w:rPr>
              <w:t>。</w:t>
            </w:r>
            <w:r w:rsidR="00D61ACB" w:rsidRPr="00A426A0">
              <w:rPr>
                <w:rFonts w:hint="eastAsia"/>
                <w:color w:val="000000" w:themeColor="text1"/>
              </w:rPr>
              <w:t xml:space="preserve"> </w:t>
            </w:r>
            <w:r w:rsidR="001D4B97" w:rsidRPr="00A426A0">
              <w:rPr>
                <w:rFonts w:hint="eastAsia"/>
                <w:color w:val="000000" w:themeColor="text1"/>
              </w:rPr>
              <w:t>最</w:t>
            </w:r>
            <w:r w:rsidR="001D4B97">
              <w:rPr>
                <w:rFonts w:hint="eastAsia"/>
                <w:color w:val="000000" w:themeColor="text1"/>
              </w:rPr>
              <w:t>後2分鐘為</w:t>
            </w:r>
          </w:p>
          <w:p w:rsidR="00B75060" w:rsidRDefault="001D4B97" w:rsidP="000D04F6">
            <w:pPr>
              <w:widowControl/>
              <w:spacing w:line="560" w:lineRule="exact"/>
              <w:ind w:leftChars="100" w:left="240" w:firstLineChars="500" w:firstLine="1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分享時間。老師鼓勵學生說出讀完此文章的心得</w:t>
            </w:r>
            <w:r w:rsidRPr="00A426A0">
              <w:rPr>
                <w:rFonts w:hint="eastAsia"/>
                <w:color w:val="000000" w:themeColor="text1"/>
              </w:rPr>
              <w:t>,</w:t>
            </w:r>
            <w:r w:rsidR="00AF57D7">
              <w:rPr>
                <w:rFonts w:hint="eastAsia"/>
                <w:color w:val="000000" w:themeColor="text1"/>
              </w:rPr>
              <w:t>並</w:t>
            </w:r>
            <w:r w:rsidRPr="00A426A0">
              <w:rPr>
                <w:rFonts w:hint="eastAsia"/>
                <w:color w:val="000000" w:themeColor="text1"/>
              </w:rPr>
              <w:t>且抽出幾位同學回答</w:t>
            </w:r>
            <w:r w:rsidR="00B75060">
              <w:rPr>
                <w:rFonts w:hint="eastAsia"/>
                <w:color w:val="000000" w:themeColor="text1"/>
              </w:rPr>
              <w:t>。大部分</w:t>
            </w:r>
          </w:p>
          <w:p w:rsidR="00D61ACB" w:rsidRPr="00A426A0" w:rsidRDefault="001D4B97" w:rsidP="000D04F6">
            <w:pPr>
              <w:widowControl/>
              <w:spacing w:line="560" w:lineRule="exact"/>
              <w:ind w:leftChars="100" w:left="240" w:firstLineChars="500" w:firstLine="1200"/>
              <w:rPr>
                <w:color w:val="000000" w:themeColor="text1"/>
              </w:rPr>
            </w:pPr>
            <w:r w:rsidRPr="00A426A0">
              <w:rPr>
                <w:rFonts w:hint="eastAsia"/>
                <w:color w:val="000000" w:themeColor="text1"/>
              </w:rPr>
              <w:t>同學</w:t>
            </w:r>
            <w:r w:rsidR="00B75060">
              <w:rPr>
                <w:rFonts w:hint="eastAsia"/>
                <w:color w:val="000000" w:themeColor="text1"/>
              </w:rPr>
              <w:t>都</w:t>
            </w:r>
            <w:r w:rsidRPr="00A426A0">
              <w:rPr>
                <w:rFonts w:hint="eastAsia"/>
                <w:color w:val="000000" w:themeColor="text1"/>
              </w:rPr>
              <w:t xml:space="preserve">用心思考。  </w:t>
            </w:r>
            <w:r w:rsidR="00D61ACB" w:rsidRPr="00A426A0">
              <w:rPr>
                <w:rFonts w:hint="eastAsia"/>
                <w:color w:val="000000" w:themeColor="text1"/>
              </w:rPr>
              <w:t xml:space="preserve">        </w:t>
            </w:r>
          </w:p>
          <w:p w:rsidR="008F136D" w:rsidRPr="00DE3FF0" w:rsidRDefault="008F136D" w:rsidP="008F136D">
            <w:pPr>
              <w:widowControl/>
              <w:spacing w:line="56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65F7" w:rsidRDefault="00B665F7" w:rsidP="00FE3F96">
      <w:pPr>
        <w:spacing w:line="480" w:lineRule="auto"/>
        <w:rPr>
          <w:rFonts w:ascii="Times New Roman" w:eastAsia="標楷體" w:hAnsi="標楷體" w:cs="Times New Roman"/>
          <w:color w:val="000000" w:themeColor="text1"/>
          <w:kern w:val="2"/>
          <w:sz w:val="28"/>
          <w:szCs w:val="28"/>
        </w:rPr>
      </w:pPr>
      <w:r w:rsidRPr="0067779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二、觀察後的討論：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577A83" w:rsidRPr="00DE3FF0" w:rsidTr="009A5230">
        <w:trPr>
          <w:trHeight w:val="1777"/>
        </w:trPr>
        <w:tc>
          <w:tcPr>
            <w:tcW w:w="10177" w:type="dxa"/>
            <w:vAlign w:val="center"/>
          </w:tcPr>
          <w:p w:rsidR="00EE305F" w:rsidRPr="00EA33B7" w:rsidRDefault="001D4B97" w:rsidP="008F136D">
            <w:pPr>
              <w:widowControl/>
              <w:spacing w:line="480" w:lineRule="auto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3B7">
              <w:rPr>
                <w:rFonts w:asciiTheme="minorEastAsia" w:eastAsiaTheme="minorEastAsia" w:hAnsiTheme="minorEastAsia" w:hint="eastAsia"/>
                <w:color w:val="000000" w:themeColor="text1"/>
              </w:rPr>
              <w:t>1.</w:t>
            </w: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此教案設計良好,時間掌握得宜。</w:t>
            </w:r>
          </w:p>
          <w:p w:rsidR="001D4B97" w:rsidRPr="00EA33B7" w:rsidRDefault="001D4B97" w:rsidP="008F136D">
            <w:pPr>
              <w:widowControl/>
              <w:spacing w:line="480" w:lineRule="auto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2.閱讀部分能訓練學生的</w:t>
            </w:r>
            <w:r w:rsidR="00EA33B7"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邏輯</w:t>
            </w: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思考</w:t>
            </w:r>
            <w:r w:rsidR="00EA33B7"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能力,以期達成對文章深層結構的了解</w:t>
            </w:r>
            <w:r w:rsidR="00AF57D7">
              <w:rPr>
                <w:rFonts w:asciiTheme="majorEastAsia" w:eastAsiaTheme="majorEastAsia" w:hAnsiTheme="majorEastAsia" w:hint="eastAsia"/>
                <w:color w:val="000000" w:themeColor="text1"/>
              </w:rPr>
              <w:t>,</w:t>
            </w:r>
            <w:r w:rsidR="00EA33B7"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進而掌握主旨。</w:t>
            </w:r>
          </w:p>
          <w:p w:rsidR="00EA33B7" w:rsidRPr="00EA33B7" w:rsidRDefault="00EA33B7" w:rsidP="008F136D">
            <w:pPr>
              <w:widowControl/>
              <w:spacing w:line="480" w:lineRule="auto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A33B7">
              <w:rPr>
                <w:rFonts w:asciiTheme="majorEastAsia" w:eastAsiaTheme="majorEastAsia" w:hAnsiTheme="majorEastAsia" w:hint="eastAsia"/>
                <w:color w:val="000000" w:themeColor="text1"/>
              </w:rPr>
              <w:t>3.以分組活動進行,激發學生興趣並達到合作學習的效果。</w:t>
            </w:r>
          </w:p>
          <w:p w:rsidR="008F136D" w:rsidRPr="00DE3FF0" w:rsidRDefault="008F136D" w:rsidP="008F136D">
            <w:pPr>
              <w:widowControl/>
              <w:spacing w:line="480" w:lineRule="auto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665F7" w:rsidRDefault="00B665F7" w:rsidP="00FE3F96">
      <w:pPr>
        <w:spacing w:line="480" w:lineRule="auto"/>
        <w:rPr>
          <w:rFonts w:ascii="標楷體" w:eastAsia="標楷體" w:hAnsi="標楷體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三、建議事項</w:t>
      </w:r>
      <w:r w:rsidR="003B10AB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28"/>
        </w:rPr>
        <w:t>與資源分享</w:t>
      </w:r>
      <w:r w:rsidR="00FE3F96">
        <w:rPr>
          <w:rFonts w:ascii="標楷體" w:eastAsia="標楷體" w:hAnsi="標楷體" w:cs="Times New Roman" w:hint="eastAsia"/>
          <w:color w:val="000000" w:themeColor="text1"/>
          <w:kern w:val="2"/>
          <w:sz w:val="28"/>
          <w:szCs w:val="28"/>
        </w:rPr>
        <w:t>：</w:t>
      </w:r>
    </w:p>
    <w:p w:rsidR="00EA33B7" w:rsidRPr="003311DB" w:rsidRDefault="00EA33B7" w:rsidP="00FE3F96">
      <w:pPr>
        <w:spacing w:line="480" w:lineRule="auto"/>
        <w:rPr>
          <w:rFonts w:asciiTheme="majorEastAsia" w:eastAsiaTheme="majorEastAsia" w:hAnsiTheme="majorEastAsia" w:cs="Times New Roman"/>
          <w:color w:val="000000" w:themeColor="text1"/>
          <w:kern w:val="2"/>
        </w:rPr>
      </w:pPr>
      <w:r w:rsidRPr="003311DB"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lastRenderedPageBreak/>
        <w:t>1.可設計一些基礎題目並指定學習成就低落者回答,可以強化差異化教學。</w:t>
      </w:r>
    </w:p>
    <w:p w:rsidR="00EA33B7" w:rsidRDefault="00EA33B7" w:rsidP="00FE3F96">
      <w:pPr>
        <w:spacing w:line="480" w:lineRule="auto"/>
        <w:rPr>
          <w:rFonts w:asciiTheme="majorEastAsia" w:eastAsiaTheme="majorEastAsia" w:hAnsiTheme="majorEastAsia" w:cs="Times New Roman"/>
          <w:color w:val="000000" w:themeColor="text1"/>
          <w:kern w:val="2"/>
        </w:rPr>
      </w:pPr>
      <w:r w:rsidRPr="003311DB"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2.</w:t>
      </w:r>
      <w:r w:rsidR="00A426A0"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在符合學生程</w:t>
      </w:r>
      <w:r w:rsidRPr="003311DB"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度下,可多用英語講述,特別是</w:t>
      </w:r>
      <w:r w:rsidR="00511635" w:rsidRPr="003311DB"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一些常用的指令。</w:t>
      </w:r>
    </w:p>
    <w:p w:rsidR="00A426A0" w:rsidRPr="00A426A0" w:rsidRDefault="00A426A0" w:rsidP="00FE3F96">
      <w:pPr>
        <w:spacing w:line="480" w:lineRule="auto"/>
        <w:rPr>
          <w:rFonts w:asciiTheme="majorEastAsia" w:eastAsiaTheme="majorEastAsia" w:hAnsiTheme="majorEastAsia" w:cs="Times New Roman"/>
          <w:color w:val="000000" w:themeColor="text1"/>
          <w:kern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kern w:val="2"/>
        </w:rPr>
        <w:t>3.可運用分組競賽的方式,提升全班同學主動發言、參與的意願。</w:t>
      </w:r>
    </w:p>
    <w:tbl>
      <w:tblPr>
        <w:tblW w:w="1017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DE3FF0" w:rsidRPr="00DE3FF0" w:rsidTr="001F7CA8">
        <w:trPr>
          <w:trHeight w:val="13581"/>
        </w:trPr>
        <w:tc>
          <w:tcPr>
            <w:tcW w:w="10177" w:type="dxa"/>
            <w:vAlign w:val="center"/>
          </w:tcPr>
          <w:p w:rsidR="00B665F7" w:rsidRDefault="00B665F7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  <w:p w:rsidR="008F136D" w:rsidRPr="00DE3FF0" w:rsidRDefault="008F136D" w:rsidP="00577A83">
            <w:pPr>
              <w:widowControl/>
              <w:spacing w:line="560" w:lineRule="exac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97905" w:rsidRPr="00B665F7" w:rsidRDefault="00097905" w:rsidP="001F7CA8">
      <w:pPr>
        <w:adjustRightInd w:val="0"/>
        <w:snapToGrid w:val="0"/>
        <w:spacing w:line="560" w:lineRule="exact"/>
        <w:rPr>
          <w:color w:val="FF0000"/>
        </w:rPr>
      </w:pPr>
    </w:p>
    <w:sectPr w:rsidR="00097905" w:rsidRPr="00B665F7" w:rsidSect="0024170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97" w:rsidRDefault="00014197">
      <w:r>
        <w:separator/>
      </w:r>
    </w:p>
  </w:endnote>
  <w:endnote w:type="continuationSeparator" w:id="0">
    <w:p w:rsidR="00014197" w:rsidRDefault="0001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4530"/>
      <w:docPartObj>
        <w:docPartGallery w:val="Page Numbers (Bottom of Page)"/>
        <w:docPartUnique/>
      </w:docPartObj>
    </w:sdtPr>
    <w:sdtEndPr/>
    <w:sdtContent>
      <w:p w:rsidR="008D0B66" w:rsidRDefault="008D0B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121" w:rsidRPr="00636121">
          <w:rPr>
            <w:noProof/>
            <w:lang w:val="zh-TW"/>
          </w:rPr>
          <w:t>1</w:t>
        </w:r>
        <w:r>
          <w:fldChar w:fldCharType="end"/>
        </w:r>
      </w:p>
    </w:sdtContent>
  </w:sdt>
  <w:p w:rsidR="008D0B66" w:rsidRDefault="008D0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97" w:rsidRDefault="00014197">
      <w:r>
        <w:separator/>
      </w:r>
    </w:p>
  </w:footnote>
  <w:footnote w:type="continuationSeparator" w:id="0">
    <w:p w:rsidR="00014197" w:rsidRDefault="0001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D07B73"/>
    <w:multiLevelType w:val="hybridMultilevel"/>
    <w:tmpl w:val="D98A161C"/>
    <w:lvl w:ilvl="0" w:tplc="8078186E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82D46242">
      <w:start w:val="2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67B60"/>
    <w:multiLevelType w:val="hybridMultilevel"/>
    <w:tmpl w:val="C65665B8"/>
    <w:lvl w:ilvl="0" w:tplc="3FB0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974700"/>
    <w:multiLevelType w:val="hybridMultilevel"/>
    <w:tmpl w:val="FC8E8F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293DCC"/>
    <w:multiLevelType w:val="hybridMultilevel"/>
    <w:tmpl w:val="0F98950E"/>
    <w:lvl w:ilvl="0" w:tplc="CFA8EDA2">
      <w:start w:val="1"/>
      <w:numFmt w:val="taiwaneseCountingThousand"/>
      <w:lvlText w:val="%1、"/>
      <w:lvlJc w:val="left"/>
      <w:pPr>
        <w:ind w:left="576" w:hanging="57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7C163D"/>
    <w:multiLevelType w:val="hybridMultilevel"/>
    <w:tmpl w:val="83AAB366"/>
    <w:lvl w:ilvl="0" w:tplc="EACC44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74242"/>
    <w:multiLevelType w:val="hybridMultilevel"/>
    <w:tmpl w:val="AFA24D90"/>
    <w:lvl w:ilvl="0" w:tplc="53E29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C6416"/>
    <w:multiLevelType w:val="multilevel"/>
    <w:tmpl w:val="62DA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F6F66"/>
    <w:multiLevelType w:val="hybridMultilevel"/>
    <w:tmpl w:val="F22AB9BC"/>
    <w:lvl w:ilvl="0" w:tplc="7402D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B2654D"/>
    <w:multiLevelType w:val="hybridMultilevel"/>
    <w:tmpl w:val="A388252A"/>
    <w:lvl w:ilvl="0" w:tplc="1B5C2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C2B9F8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63795C82"/>
    <w:multiLevelType w:val="hybridMultilevel"/>
    <w:tmpl w:val="2046A7B4"/>
    <w:lvl w:ilvl="0" w:tplc="F0521B06">
      <w:start w:val="1"/>
      <w:numFmt w:val="taiwaneseCountingThousand"/>
      <w:lvlText w:val="%1、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3824A2"/>
    <w:multiLevelType w:val="hybridMultilevel"/>
    <w:tmpl w:val="F9C82B04"/>
    <w:lvl w:ilvl="0" w:tplc="3BAEFF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6DC2D91"/>
    <w:multiLevelType w:val="hybridMultilevel"/>
    <w:tmpl w:val="51EEA10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0F"/>
    <w:rsid w:val="00001445"/>
    <w:rsid w:val="00014197"/>
    <w:rsid w:val="000250E5"/>
    <w:rsid w:val="00031E06"/>
    <w:rsid w:val="00032699"/>
    <w:rsid w:val="00032B59"/>
    <w:rsid w:val="000338E7"/>
    <w:rsid w:val="00047783"/>
    <w:rsid w:val="0005381A"/>
    <w:rsid w:val="0006393C"/>
    <w:rsid w:val="0007569F"/>
    <w:rsid w:val="00097905"/>
    <w:rsid w:val="000A48AE"/>
    <w:rsid w:val="000B3A09"/>
    <w:rsid w:val="000C1DAE"/>
    <w:rsid w:val="000D04F6"/>
    <w:rsid w:val="000E1CC9"/>
    <w:rsid w:val="000F7DD8"/>
    <w:rsid w:val="00105B3B"/>
    <w:rsid w:val="001149D1"/>
    <w:rsid w:val="00131679"/>
    <w:rsid w:val="001323C4"/>
    <w:rsid w:val="001415BA"/>
    <w:rsid w:val="0017516F"/>
    <w:rsid w:val="00185D39"/>
    <w:rsid w:val="00196BFB"/>
    <w:rsid w:val="001B1367"/>
    <w:rsid w:val="001C3D68"/>
    <w:rsid w:val="001D076A"/>
    <w:rsid w:val="001D4B97"/>
    <w:rsid w:val="001E720D"/>
    <w:rsid w:val="001F7CA8"/>
    <w:rsid w:val="002123EE"/>
    <w:rsid w:val="0021281D"/>
    <w:rsid w:val="0024170F"/>
    <w:rsid w:val="00250EAB"/>
    <w:rsid w:val="002521CB"/>
    <w:rsid w:val="002853A9"/>
    <w:rsid w:val="00293312"/>
    <w:rsid w:val="002C64E6"/>
    <w:rsid w:val="002E1FE3"/>
    <w:rsid w:val="002E2095"/>
    <w:rsid w:val="002E4EFD"/>
    <w:rsid w:val="002F5C14"/>
    <w:rsid w:val="0030273D"/>
    <w:rsid w:val="003311DB"/>
    <w:rsid w:val="00331831"/>
    <w:rsid w:val="00355EC0"/>
    <w:rsid w:val="00363063"/>
    <w:rsid w:val="00365A4A"/>
    <w:rsid w:val="00386483"/>
    <w:rsid w:val="003A2644"/>
    <w:rsid w:val="003A5EF6"/>
    <w:rsid w:val="003B10AB"/>
    <w:rsid w:val="003B3671"/>
    <w:rsid w:val="003D4806"/>
    <w:rsid w:val="003D6766"/>
    <w:rsid w:val="003F55F7"/>
    <w:rsid w:val="00425DE0"/>
    <w:rsid w:val="00442FA3"/>
    <w:rsid w:val="00457E39"/>
    <w:rsid w:val="0047489C"/>
    <w:rsid w:val="00481EDF"/>
    <w:rsid w:val="0049123B"/>
    <w:rsid w:val="004A4410"/>
    <w:rsid w:val="004A46B8"/>
    <w:rsid w:val="004B29C2"/>
    <w:rsid w:val="004B3C15"/>
    <w:rsid w:val="004C2E22"/>
    <w:rsid w:val="004C5989"/>
    <w:rsid w:val="004D3813"/>
    <w:rsid w:val="004F5360"/>
    <w:rsid w:val="00511635"/>
    <w:rsid w:val="00512C19"/>
    <w:rsid w:val="00517080"/>
    <w:rsid w:val="0052778D"/>
    <w:rsid w:val="00545C30"/>
    <w:rsid w:val="005666DE"/>
    <w:rsid w:val="00577A83"/>
    <w:rsid w:val="005A0CF2"/>
    <w:rsid w:val="005B07D1"/>
    <w:rsid w:val="005C1A5D"/>
    <w:rsid w:val="005E76FE"/>
    <w:rsid w:val="005F2732"/>
    <w:rsid w:val="00636121"/>
    <w:rsid w:val="00640DB7"/>
    <w:rsid w:val="0066528D"/>
    <w:rsid w:val="006743A5"/>
    <w:rsid w:val="00677795"/>
    <w:rsid w:val="00697CD2"/>
    <w:rsid w:val="006C3FC1"/>
    <w:rsid w:val="006D1C94"/>
    <w:rsid w:val="00701280"/>
    <w:rsid w:val="00730A98"/>
    <w:rsid w:val="00731533"/>
    <w:rsid w:val="007316EC"/>
    <w:rsid w:val="00733CE6"/>
    <w:rsid w:val="00741C09"/>
    <w:rsid w:val="007562A7"/>
    <w:rsid w:val="00786B47"/>
    <w:rsid w:val="007A4286"/>
    <w:rsid w:val="007C103B"/>
    <w:rsid w:val="007C7057"/>
    <w:rsid w:val="007C7A98"/>
    <w:rsid w:val="007D068A"/>
    <w:rsid w:val="007E30C9"/>
    <w:rsid w:val="007F1640"/>
    <w:rsid w:val="008231B2"/>
    <w:rsid w:val="00851DEC"/>
    <w:rsid w:val="0085278D"/>
    <w:rsid w:val="00860289"/>
    <w:rsid w:val="008631A9"/>
    <w:rsid w:val="008A3989"/>
    <w:rsid w:val="008B15E5"/>
    <w:rsid w:val="008D0B66"/>
    <w:rsid w:val="008F04DC"/>
    <w:rsid w:val="008F136D"/>
    <w:rsid w:val="008F65C1"/>
    <w:rsid w:val="00932A14"/>
    <w:rsid w:val="00975650"/>
    <w:rsid w:val="00982A93"/>
    <w:rsid w:val="009A34C2"/>
    <w:rsid w:val="009A7963"/>
    <w:rsid w:val="009D5A75"/>
    <w:rsid w:val="009E630C"/>
    <w:rsid w:val="00A075EC"/>
    <w:rsid w:val="00A426A0"/>
    <w:rsid w:val="00A8104F"/>
    <w:rsid w:val="00A8287B"/>
    <w:rsid w:val="00A84A52"/>
    <w:rsid w:val="00AB5799"/>
    <w:rsid w:val="00AB741B"/>
    <w:rsid w:val="00AF57D7"/>
    <w:rsid w:val="00B20C7C"/>
    <w:rsid w:val="00B20E8B"/>
    <w:rsid w:val="00B40804"/>
    <w:rsid w:val="00B5245D"/>
    <w:rsid w:val="00B665F7"/>
    <w:rsid w:val="00B66EC4"/>
    <w:rsid w:val="00B75060"/>
    <w:rsid w:val="00B84611"/>
    <w:rsid w:val="00B967F0"/>
    <w:rsid w:val="00BB5B97"/>
    <w:rsid w:val="00BD4C20"/>
    <w:rsid w:val="00CA758F"/>
    <w:rsid w:val="00CC5961"/>
    <w:rsid w:val="00D07158"/>
    <w:rsid w:val="00D324B5"/>
    <w:rsid w:val="00D364F2"/>
    <w:rsid w:val="00D41AB1"/>
    <w:rsid w:val="00D4398C"/>
    <w:rsid w:val="00D52331"/>
    <w:rsid w:val="00D61ACB"/>
    <w:rsid w:val="00D64D67"/>
    <w:rsid w:val="00D86AC3"/>
    <w:rsid w:val="00DA1472"/>
    <w:rsid w:val="00DC5F79"/>
    <w:rsid w:val="00DD1EAF"/>
    <w:rsid w:val="00DE3FF0"/>
    <w:rsid w:val="00E205CB"/>
    <w:rsid w:val="00E2542E"/>
    <w:rsid w:val="00E26655"/>
    <w:rsid w:val="00E42292"/>
    <w:rsid w:val="00E439DD"/>
    <w:rsid w:val="00E46E1B"/>
    <w:rsid w:val="00E85266"/>
    <w:rsid w:val="00E94EC4"/>
    <w:rsid w:val="00EA33B7"/>
    <w:rsid w:val="00EA3C5C"/>
    <w:rsid w:val="00EA6EB7"/>
    <w:rsid w:val="00ED412A"/>
    <w:rsid w:val="00EE305F"/>
    <w:rsid w:val="00EF2B8D"/>
    <w:rsid w:val="00F20E68"/>
    <w:rsid w:val="00F32CF6"/>
    <w:rsid w:val="00F379CA"/>
    <w:rsid w:val="00F41247"/>
    <w:rsid w:val="00F549E0"/>
    <w:rsid w:val="00F66ED2"/>
    <w:rsid w:val="00FD2CFE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3"/>
    <w:pPr>
      <w:widowControl w:val="0"/>
    </w:pPr>
    <w:rPr>
      <w:rFonts w:ascii="新細明體" w:hAnsi="新細明體" w:cs="新細明體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4170F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eastAsia="en-US"/>
    </w:rPr>
  </w:style>
  <w:style w:type="paragraph" w:styleId="a4">
    <w:name w:val="header"/>
    <w:basedOn w:val="a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63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rsid w:val="00363063"/>
    <w:pPr>
      <w:widowControl/>
      <w:spacing w:before="100" w:beforeAutospacing="1" w:after="100" w:afterAutospacing="1"/>
    </w:pPr>
    <w:rPr>
      <w:rFonts w:cs="Times New Roman"/>
      <w:color w:val="auto"/>
    </w:rPr>
  </w:style>
  <w:style w:type="table" w:styleId="a7">
    <w:name w:val="Table Grid"/>
    <w:basedOn w:val="a1"/>
    <w:uiPriority w:val="59"/>
    <w:rsid w:val="00442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4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1C09"/>
    <w:rPr>
      <w:rFonts w:asciiTheme="majorHAnsi" w:eastAsiaTheme="majorEastAsia" w:hAnsiTheme="majorHAnsi" w:cstheme="majorBidi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D64D67"/>
    <w:pPr>
      <w:ind w:leftChars="200" w:left="480"/>
    </w:pPr>
  </w:style>
  <w:style w:type="character" w:styleId="ab">
    <w:name w:val="Hyperlink"/>
    <w:basedOn w:val="a0"/>
    <w:rsid w:val="002C64E6"/>
    <w:rPr>
      <w:color w:val="0000FF" w:themeColor="hyperlink"/>
      <w:u w:val="single"/>
    </w:rPr>
  </w:style>
  <w:style w:type="character" w:customStyle="1" w:styleId="a6">
    <w:name w:val="頁尾 字元"/>
    <w:basedOn w:val="a0"/>
    <w:link w:val="a5"/>
    <w:uiPriority w:val="99"/>
    <w:rsid w:val="008D0B66"/>
    <w:rPr>
      <w:rFonts w:ascii="新細明體" w:hAnsi="新細明體" w:cs="新細明體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1FA7-2CC5-46F4-8E9B-6FFF79DA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>CMT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＜附件五＞宜蘭縣九年一貫課程與教學輔導訪視教學活動設計【表格示例】</dc:title>
  <dc:creator>Test User</dc:creator>
  <cp:lastModifiedBy>lucky</cp:lastModifiedBy>
  <cp:revision>2</cp:revision>
  <cp:lastPrinted>2016-03-24T02:18:00Z</cp:lastPrinted>
  <dcterms:created xsi:type="dcterms:W3CDTF">2016-03-25T04:27:00Z</dcterms:created>
  <dcterms:modified xsi:type="dcterms:W3CDTF">2016-03-25T04:27:00Z</dcterms:modified>
</cp:coreProperties>
</file>