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1E" w:rsidRPr="004E1F1E" w:rsidRDefault="004E1F1E" w:rsidP="004E1F1E">
      <w:pPr>
        <w:jc w:val="center"/>
        <w:rPr>
          <w:rFonts w:ascii="新細明體" w:hAnsi="新細明體" w:cs="新細明體"/>
          <w:b/>
          <w:sz w:val="36"/>
          <w:szCs w:val="36"/>
        </w:rPr>
      </w:pPr>
      <w:r w:rsidRPr="004E1F1E">
        <w:rPr>
          <w:rFonts w:ascii="標楷體" w:eastAsia="標楷體" w:hAnsi="標楷體" w:cs="新細明體" w:hint="eastAsia"/>
          <w:b/>
          <w:sz w:val="36"/>
          <w:szCs w:val="36"/>
        </w:rPr>
        <w:t>測驗的配分與</w:t>
      </w:r>
      <w:bookmarkStart w:id="0" w:name="_GoBack"/>
      <w:bookmarkEnd w:id="0"/>
      <w:r w:rsidRPr="004E1F1E">
        <w:rPr>
          <w:rFonts w:ascii="標楷體" w:eastAsia="標楷體" w:hAnsi="標楷體" w:cs="新細明體" w:hint="eastAsia"/>
          <w:b/>
          <w:sz w:val="36"/>
          <w:szCs w:val="36"/>
        </w:rPr>
        <w:t>難度預測</w:t>
      </w:r>
      <w:r w:rsidRPr="004E1F1E">
        <w:rPr>
          <w:rFonts w:ascii="標楷體" w:eastAsia="標楷體" w:hAnsi="標楷體" w:cs="細明體"/>
          <w:b/>
          <w:sz w:val="36"/>
          <w:szCs w:val="36"/>
        </w:rPr>
        <w:t>(</w:t>
      </w:r>
      <w:r w:rsidRPr="004E1F1E">
        <w:rPr>
          <w:rFonts w:ascii="標楷體" w:eastAsia="標楷體" w:hAnsi="標楷體" w:cs="新細明體" w:hint="eastAsia"/>
          <w:b/>
          <w:sz w:val="36"/>
          <w:szCs w:val="36"/>
        </w:rPr>
        <w:t>答對率</w:t>
      </w:r>
      <w:r w:rsidRPr="004E1F1E">
        <w:rPr>
          <w:rFonts w:ascii="標楷體" w:eastAsia="標楷體" w:hAnsi="標楷體" w:cs="細明體"/>
          <w:b/>
          <w:sz w:val="36"/>
          <w:szCs w:val="36"/>
        </w:rPr>
        <w:t>%)</w:t>
      </w:r>
      <w:r w:rsidRPr="004E1F1E">
        <w:rPr>
          <w:rFonts w:ascii="標楷體" w:eastAsia="標楷體" w:hAnsi="標楷體" w:cs="新細明體" w:hint="eastAsia"/>
          <w:b/>
          <w:sz w:val="36"/>
          <w:szCs w:val="36"/>
        </w:rPr>
        <w:t>：</w:t>
      </w:r>
    </w:p>
    <w:p w:rsidR="004E1F1E" w:rsidRPr="004E1F1E" w:rsidRDefault="004E1F1E" w:rsidP="004E1F1E">
      <w:pPr>
        <w:pStyle w:val="a3"/>
        <w:snapToGrid w:val="0"/>
        <w:ind w:firstLineChars="100" w:firstLine="240"/>
        <w:jc w:val="center"/>
        <w:rPr>
          <w:rFonts w:ascii="標楷體" w:eastAsia="標楷體" w:hAnsi="標楷體" w:cs="細明體"/>
          <w:color w:val="000000"/>
        </w:rPr>
      </w:pPr>
      <w:r w:rsidRPr="007F1B34">
        <w:rPr>
          <w:rFonts w:ascii="標楷體" w:eastAsia="標楷體" w:hAnsi="標楷體" w:cs="新細明體" w:hint="eastAsia"/>
          <w:color w:val="000000"/>
        </w:rPr>
        <w:t>題目難度</w:t>
      </w:r>
      <w:r w:rsidRPr="007F1B34">
        <w:rPr>
          <w:rFonts w:ascii="標楷體" w:eastAsia="標楷體" w:hAnsi="標楷體" w:cs="細明體"/>
          <w:color w:val="000000"/>
        </w:rPr>
        <w:t>:</w:t>
      </w:r>
      <w:r w:rsidRPr="007F1B34">
        <w:rPr>
          <w:rFonts w:ascii="標楷體" w:eastAsia="標楷體" w:hAnsi="標楷體" w:cs="新細明體" w:hint="eastAsia"/>
          <w:color w:val="000000"/>
        </w:rPr>
        <w:t>易</w:t>
      </w:r>
      <w:r w:rsidRPr="007F1B34">
        <w:rPr>
          <w:rFonts w:ascii="標楷體" w:eastAsia="標楷體" w:hAnsi="標楷體" w:cs="細明體"/>
          <w:color w:val="000000"/>
        </w:rPr>
        <w:t>(80%</w:t>
      </w:r>
      <w:r w:rsidRPr="007F1B34">
        <w:rPr>
          <w:rFonts w:ascii="標楷體" w:eastAsia="標楷體" w:hAnsi="標楷體" w:cs="新細明體" w:hint="eastAsia"/>
          <w:color w:val="000000"/>
        </w:rPr>
        <w:t>以上</w:t>
      </w:r>
      <w:r w:rsidRPr="007F1B34">
        <w:rPr>
          <w:rFonts w:ascii="標楷體" w:eastAsia="標楷體" w:hAnsi="標楷體" w:cs="細明體"/>
          <w:color w:val="000000"/>
        </w:rPr>
        <w:t>)</w:t>
      </w:r>
      <w:r w:rsidRPr="007F1B34">
        <w:rPr>
          <w:rFonts w:ascii="標楷體" w:eastAsia="標楷體" w:hAnsi="標楷體" w:cs="新細明體" w:hint="eastAsia"/>
          <w:color w:val="000000"/>
        </w:rPr>
        <w:t>，</w:t>
      </w:r>
      <w:proofErr w:type="gramStart"/>
      <w:r w:rsidRPr="007F1B34">
        <w:rPr>
          <w:rFonts w:ascii="標楷體" w:eastAsia="標楷體" w:hAnsi="標楷體" w:cs="新細明體" w:hint="eastAsia"/>
          <w:color w:val="000000"/>
        </w:rPr>
        <w:t>中間偏易</w:t>
      </w:r>
      <w:proofErr w:type="gramEnd"/>
      <w:r w:rsidRPr="007F1B34">
        <w:rPr>
          <w:rFonts w:ascii="標楷體" w:eastAsia="標楷體" w:hAnsi="標楷體" w:cs="細明體"/>
          <w:color w:val="000000"/>
        </w:rPr>
        <w:t>(60~80%)</w:t>
      </w:r>
      <w:r w:rsidRPr="007F1B34">
        <w:rPr>
          <w:rFonts w:ascii="標楷體" w:eastAsia="標楷體" w:hAnsi="標楷體" w:cs="新細明體" w:hint="eastAsia"/>
          <w:color w:val="000000"/>
        </w:rPr>
        <w:t>，中等</w:t>
      </w:r>
      <w:r w:rsidRPr="007F1B34">
        <w:rPr>
          <w:rFonts w:ascii="標楷體" w:eastAsia="標楷體" w:hAnsi="標楷體" w:cs="細明體"/>
          <w:color w:val="000000"/>
        </w:rPr>
        <w:t>(40~60%)</w:t>
      </w:r>
      <w:r w:rsidRPr="007F1B34">
        <w:rPr>
          <w:rFonts w:ascii="標楷體" w:eastAsia="標楷體" w:hAnsi="標楷體" w:cs="新細明體" w:hint="eastAsia"/>
          <w:color w:val="000000"/>
        </w:rPr>
        <w:t>，難</w:t>
      </w:r>
      <w:r w:rsidRPr="007F1B34">
        <w:rPr>
          <w:rFonts w:ascii="標楷體" w:eastAsia="標楷體" w:hAnsi="標楷體" w:cs="細明體"/>
          <w:color w:val="000000"/>
        </w:rPr>
        <w:t>(40%</w:t>
      </w:r>
      <w:r w:rsidRPr="007F1B34">
        <w:rPr>
          <w:rFonts w:ascii="標楷體" w:eastAsia="標楷體" w:hAnsi="標楷體" w:cs="新細明體" w:hint="eastAsia"/>
          <w:color w:val="000000"/>
        </w:rPr>
        <w:t>以下</w:t>
      </w:r>
      <w:r>
        <w:rPr>
          <w:rFonts w:ascii="標楷體" w:eastAsia="標楷體" w:hAnsi="標楷體" w:cs="細明體"/>
          <w:color w:val="00000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4"/>
        <w:gridCol w:w="1344"/>
        <w:gridCol w:w="1345"/>
        <w:gridCol w:w="1928"/>
      </w:tblGrid>
      <w:tr w:rsidR="004E1F1E" w:rsidRPr="007F308E" w:rsidTr="00825056">
        <w:trPr>
          <w:trHeight w:val="742"/>
          <w:jc w:val="center"/>
        </w:trPr>
        <w:tc>
          <w:tcPr>
            <w:tcW w:w="1344" w:type="dxa"/>
          </w:tcPr>
          <w:p w:rsidR="004E1F1E" w:rsidRPr="007F1B34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F1B34">
              <w:rPr>
                <w:rFonts w:ascii="標楷體" w:eastAsia="標楷體" w:hAnsi="標楷體" w:cs="新細明體" w:hint="eastAsia"/>
              </w:rPr>
              <w:t>題號</w:t>
            </w:r>
          </w:p>
        </w:tc>
        <w:tc>
          <w:tcPr>
            <w:tcW w:w="1344" w:type="dxa"/>
          </w:tcPr>
          <w:p w:rsidR="004E1F1E" w:rsidRPr="007F1B34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F1B34">
              <w:rPr>
                <w:rFonts w:ascii="標楷體" w:eastAsia="標楷體" w:hAnsi="標楷體" w:cs="新細明體" w:hint="eastAsia"/>
              </w:rPr>
              <w:t>配分</w:t>
            </w:r>
          </w:p>
        </w:tc>
        <w:tc>
          <w:tcPr>
            <w:tcW w:w="1344" w:type="dxa"/>
          </w:tcPr>
          <w:p w:rsidR="004E1F1E" w:rsidRPr="007F1B34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F1B34">
              <w:rPr>
                <w:rFonts w:ascii="標楷體" w:eastAsia="標楷體" w:hAnsi="標楷體" w:cs="新細明體" w:hint="eastAsia"/>
              </w:rPr>
              <w:t>難度預測</w:t>
            </w:r>
            <w:r w:rsidRPr="007F1B34">
              <w:rPr>
                <w:rFonts w:ascii="標楷體" w:eastAsia="標楷體" w:hAnsi="標楷體" w:cs="細明體"/>
              </w:rPr>
              <w:t>(</w:t>
            </w:r>
            <w:r w:rsidRPr="007F1B34">
              <w:rPr>
                <w:rFonts w:ascii="標楷體" w:eastAsia="標楷體" w:hAnsi="標楷體" w:cs="新細明體" w:hint="eastAsia"/>
              </w:rPr>
              <w:t>答對率</w:t>
            </w:r>
            <w:r w:rsidRPr="007F1B34">
              <w:rPr>
                <w:rFonts w:ascii="標楷體" w:eastAsia="標楷體" w:hAnsi="標楷體" w:cs="細明體"/>
              </w:rPr>
              <w:t>%)</w:t>
            </w:r>
          </w:p>
        </w:tc>
        <w:tc>
          <w:tcPr>
            <w:tcW w:w="1345" w:type="dxa"/>
          </w:tcPr>
          <w:p w:rsidR="004E1F1E" w:rsidRPr="007F1B34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F1B34">
              <w:rPr>
                <w:rFonts w:ascii="標楷體" w:eastAsia="標楷體" w:hAnsi="標楷體" w:cs="新細明體" w:hint="eastAsia"/>
              </w:rPr>
              <w:t>預測分數</w:t>
            </w:r>
          </w:p>
        </w:tc>
        <w:tc>
          <w:tcPr>
            <w:tcW w:w="1928" w:type="dxa"/>
          </w:tcPr>
          <w:p w:rsidR="004E1F1E" w:rsidRPr="001B0453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1B0453">
              <w:rPr>
                <w:rFonts w:ascii="新細明體" w:eastAsia="新細明體" w:hAnsi="新細明體" w:cs="新細明體" w:hint="eastAsia"/>
                <w:sz w:val="22"/>
                <w:szCs w:val="22"/>
              </w:rPr>
              <w:t>實際答對率</w:t>
            </w:r>
            <w:r w:rsidRPr="001B0453">
              <w:rPr>
                <w:rFonts w:ascii="標楷體" w:hAnsi="標楷體" w:cs="細明體"/>
                <w:sz w:val="22"/>
                <w:szCs w:val="22"/>
              </w:rPr>
              <w:br/>
            </w:r>
            <w:r w:rsidRPr="001B0453">
              <w:rPr>
                <w:rFonts w:ascii="新細明體" w:eastAsia="新細明體" w:hAnsi="新細明體" w:cs="新細明體" w:hint="eastAsia"/>
                <w:sz w:val="22"/>
                <w:szCs w:val="22"/>
              </w:rPr>
              <w:t>（評量後填寫）</w:t>
            </w:r>
          </w:p>
        </w:tc>
      </w:tr>
      <w:tr w:rsidR="004E1F1E" w:rsidRPr="007F308E" w:rsidTr="00825056">
        <w:trPr>
          <w:trHeight w:val="360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7</w:t>
            </w:r>
            <w:r w:rsidRPr="007F308E">
              <w:rPr>
                <w:rFonts w:ascii="標楷體" w:hAnsi="標楷體" w:cs="細明體"/>
              </w:rPr>
              <w:t>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0.7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60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7</w:t>
            </w:r>
            <w:r w:rsidRPr="007F308E">
              <w:rPr>
                <w:rFonts w:ascii="標楷體" w:hAnsi="標楷體" w:cs="細明體"/>
              </w:rPr>
              <w:t>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0.7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60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3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50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0.5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60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4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60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0.6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60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5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80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0.8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420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6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60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0.6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420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7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50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0.5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420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8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60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0.6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420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9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70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0.7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420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10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50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0.5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11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50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0.5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12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0.4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13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60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0.6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14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0.4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15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50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0.5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16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0.8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17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0.8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18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1.2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19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0.8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20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0.8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21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60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0.6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22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60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0.6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23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50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0.5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24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0.4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25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70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0.7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26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70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1.4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27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70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1.4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28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70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1.4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29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70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1.4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30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80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1.6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lastRenderedPageBreak/>
              <w:t>31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60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1.2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32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70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1.4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33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0.8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34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60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1.2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35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30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0.6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36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0.8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37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50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1.0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38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50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1.0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39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60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1.2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40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70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1.4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80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1.6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90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1.8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43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80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1.6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44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90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1.8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45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80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1.6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46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70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1.4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47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90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1.8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48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90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1.8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49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50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1.0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8F440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新細明體" w:hAnsi="標楷體" w:cs="細明體" w:hint="eastAsia"/>
              </w:rPr>
            </w:pPr>
            <w:r>
              <w:rPr>
                <w:rFonts w:ascii="標楷體" w:eastAsia="新細明體" w:hAnsi="標楷體" w:cs="細明體" w:hint="eastAsia"/>
              </w:rPr>
              <w:t>50</w:t>
            </w:r>
          </w:p>
        </w:tc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90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0.9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8F440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新細明體" w:hAnsi="標楷體" w:cs="細明體" w:hint="eastAsia"/>
              </w:rPr>
            </w:pPr>
            <w:r>
              <w:rPr>
                <w:rFonts w:ascii="標楷體" w:eastAsia="新細明體" w:hAnsi="標楷體" w:cs="細明體" w:hint="eastAsia"/>
              </w:rPr>
              <w:t>51</w:t>
            </w:r>
          </w:p>
        </w:tc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90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0.9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8F440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新細明體" w:hAnsi="標楷體" w:cs="細明體" w:hint="eastAsia"/>
              </w:rPr>
            </w:pPr>
            <w:r>
              <w:rPr>
                <w:rFonts w:ascii="標楷體" w:eastAsia="新細明體" w:hAnsi="標楷體" w:cs="細明體" w:hint="eastAsia"/>
              </w:rPr>
              <w:t>52</w:t>
            </w:r>
          </w:p>
        </w:tc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90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0.9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8F440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新細明體" w:hAnsi="標楷體" w:cs="細明體" w:hint="eastAsia"/>
              </w:rPr>
            </w:pPr>
            <w:r>
              <w:rPr>
                <w:rFonts w:ascii="標楷體" w:eastAsia="新細明體" w:hAnsi="標楷體" w:cs="細明體" w:hint="eastAsia"/>
              </w:rPr>
              <w:t>53</w:t>
            </w:r>
          </w:p>
        </w:tc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80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0.8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新細明體" w:hAnsi="標楷體" w:cs="細明體" w:hint="eastAsia"/>
              </w:rPr>
            </w:pPr>
            <w:r>
              <w:rPr>
                <w:rFonts w:ascii="標楷體" w:eastAsia="新細明體" w:hAnsi="標楷體" w:cs="細明體" w:hint="eastAsia"/>
              </w:rPr>
              <w:t>54</w:t>
            </w:r>
          </w:p>
        </w:tc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70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0.7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新細明體" w:hAnsi="標楷體" w:cs="細明體" w:hint="eastAsia"/>
              </w:rPr>
            </w:pPr>
            <w:r>
              <w:rPr>
                <w:rFonts w:ascii="標楷體" w:eastAsia="新細明體" w:hAnsi="標楷體" w:cs="細明體" w:hint="eastAsia"/>
              </w:rPr>
              <w:t>55</w:t>
            </w:r>
          </w:p>
        </w:tc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80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0.8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新細明體" w:hAnsi="標楷體" w:cs="細明體" w:hint="eastAsia"/>
              </w:rPr>
            </w:pPr>
            <w:r>
              <w:rPr>
                <w:rFonts w:ascii="標楷體" w:eastAsia="新細明體" w:hAnsi="標楷體" w:cs="細明體" w:hint="eastAsia"/>
              </w:rPr>
              <w:t>56</w:t>
            </w:r>
          </w:p>
        </w:tc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70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1.4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新細明體" w:hAnsi="標楷體" w:cs="細明體" w:hint="eastAsia"/>
              </w:rPr>
            </w:pPr>
            <w:r>
              <w:rPr>
                <w:rFonts w:ascii="標楷體" w:eastAsia="新細明體" w:hAnsi="標楷體" w:cs="細明體" w:hint="eastAsia"/>
              </w:rPr>
              <w:t>57</w:t>
            </w:r>
          </w:p>
        </w:tc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90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1.8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新細明體" w:hAnsi="標楷體" w:cs="細明體" w:hint="eastAsia"/>
              </w:rPr>
            </w:pPr>
            <w:r>
              <w:rPr>
                <w:rFonts w:ascii="標楷體" w:eastAsia="新細明體" w:hAnsi="標楷體" w:cs="細明體" w:hint="eastAsia"/>
              </w:rPr>
              <w:t>58</w:t>
            </w:r>
          </w:p>
        </w:tc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80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1.6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新細明體" w:hAnsi="標楷體" w:cs="細明體" w:hint="eastAsia"/>
              </w:rPr>
            </w:pPr>
            <w:r>
              <w:rPr>
                <w:rFonts w:ascii="標楷體" w:eastAsia="新細明體" w:hAnsi="標楷體" w:cs="細明體" w:hint="eastAsia"/>
              </w:rPr>
              <w:t>59</w:t>
            </w:r>
          </w:p>
        </w:tc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50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1.0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新細明體" w:hAnsi="標楷體" w:cs="細明體" w:hint="eastAsia"/>
              </w:rPr>
            </w:pPr>
            <w:r>
              <w:rPr>
                <w:rFonts w:ascii="標楷體" w:eastAsia="新細明體" w:hAnsi="標楷體" w:cs="細明體" w:hint="eastAsia"/>
              </w:rPr>
              <w:t>60</w:t>
            </w:r>
          </w:p>
        </w:tc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60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1.2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新細明體" w:hAnsi="標楷體" w:cs="細明體" w:hint="eastAsia"/>
              </w:rPr>
            </w:pPr>
            <w:r>
              <w:rPr>
                <w:rFonts w:ascii="標楷體" w:eastAsia="新細明體" w:hAnsi="標楷體" w:cs="細明體" w:hint="eastAsia"/>
              </w:rPr>
              <w:t>61</w:t>
            </w:r>
          </w:p>
        </w:tc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50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1.0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新細明體" w:hAnsi="標楷體" w:cs="細明體" w:hint="eastAsia"/>
              </w:rPr>
            </w:pPr>
            <w:r>
              <w:rPr>
                <w:rFonts w:ascii="標楷體" w:eastAsia="新細明體" w:hAnsi="標楷體" w:cs="細明體" w:hint="eastAsia"/>
              </w:rPr>
              <w:t>62</w:t>
            </w:r>
          </w:p>
        </w:tc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60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1.2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新細明體" w:hAnsi="標楷體" w:cs="細明體" w:hint="eastAsia"/>
              </w:rPr>
            </w:pPr>
            <w:r>
              <w:rPr>
                <w:rFonts w:ascii="標楷體" w:eastAsia="新細明體" w:hAnsi="標楷體" w:cs="細明體" w:hint="eastAsia"/>
              </w:rPr>
              <w:t>63</w:t>
            </w:r>
          </w:p>
        </w:tc>
        <w:tc>
          <w:tcPr>
            <w:tcW w:w="1344" w:type="dxa"/>
            <w:vAlign w:val="center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2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40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0.8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  <w:tr w:rsidR="004E1F1E" w:rsidRPr="007F308E" w:rsidTr="00825056">
        <w:trPr>
          <w:trHeight w:val="397"/>
          <w:jc w:val="center"/>
        </w:trPr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新細明體" w:eastAsia="新細明體" w:hAnsi="新細明體" w:cs="新細明體" w:hint="eastAsia"/>
              </w:rPr>
              <w:t>總分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 w:rsidRPr="007F308E">
              <w:rPr>
                <w:rFonts w:ascii="標楷體" w:hAnsi="標楷體" w:cs="細明體"/>
              </w:rPr>
              <w:t>100</w:t>
            </w:r>
          </w:p>
        </w:tc>
        <w:tc>
          <w:tcPr>
            <w:tcW w:w="1344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39.7</w:t>
            </w:r>
          </w:p>
        </w:tc>
        <w:tc>
          <w:tcPr>
            <w:tcW w:w="1345" w:type="dxa"/>
            <w:vAlign w:val="center"/>
          </w:tcPr>
          <w:p w:rsidR="004E1F1E" w:rsidRPr="007F308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  <w:r>
              <w:rPr>
                <w:rFonts w:ascii="標楷體" w:hAnsi="標楷體" w:cs="細明體"/>
              </w:rPr>
              <w:t>39.7</w:t>
            </w:r>
          </w:p>
        </w:tc>
        <w:tc>
          <w:tcPr>
            <w:tcW w:w="1928" w:type="dxa"/>
          </w:tcPr>
          <w:p w:rsidR="004E1F1E" w:rsidRDefault="004E1F1E" w:rsidP="0082505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hAnsi="標楷體" w:cs="細明體"/>
              </w:rPr>
            </w:pPr>
          </w:p>
        </w:tc>
      </w:tr>
    </w:tbl>
    <w:p w:rsidR="004E1F1E" w:rsidRPr="004E1F1E" w:rsidRDefault="004E1F1E" w:rsidP="004E1F1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E1F1E">
        <w:rPr>
          <w:rFonts w:ascii="標楷體" w:eastAsia="標楷體" w:hAnsi="標楷體" w:cs="新細明體" w:hint="eastAsia"/>
          <w:b/>
          <w:sz w:val="40"/>
          <w:szCs w:val="40"/>
        </w:rPr>
        <w:lastRenderedPageBreak/>
        <w:t>評量編製的過程參考</w:t>
      </w:r>
      <w:r w:rsidRPr="004E1F1E">
        <w:rPr>
          <w:rFonts w:ascii="標楷體" w:eastAsia="標楷體" w:hAnsi="標楷體" w:cs="細明體"/>
          <w:b/>
          <w:sz w:val="40"/>
          <w:szCs w:val="40"/>
        </w:rPr>
        <w:t>:</w:t>
      </w:r>
    </w:p>
    <w:p w:rsidR="004E1F1E" w:rsidRPr="004E1F1E" w:rsidRDefault="004E1F1E" w:rsidP="004E1F1E">
      <w:pPr>
        <w:pStyle w:val="a3"/>
        <w:snapToGrid w:val="0"/>
        <w:spacing w:line="360" w:lineRule="exact"/>
        <w:rPr>
          <w:rFonts w:ascii="標楷體" w:eastAsia="標楷體" w:hAnsi="標楷體" w:cs="細明體"/>
          <w:sz w:val="28"/>
          <w:szCs w:val="28"/>
        </w:rPr>
      </w:pPr>
      <w:r w:rsidRPr="004E1F1E">
        <w:rPr>
          <w:rFonts w:ascii="標楷體" w:eastAsia="標楷體" w:hAnsi="標楷體" w:cs="細明體"/>
          <w:sz w:val="28"/>
          <w:szCs w:val="28"/>
        </w:rPr>
        <w:t>(</w:t>
      </w:r>
      <w:proofErr w:type="gramStart"/>
      <w:r w:rsidRPr="004E1F1E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4E1F1E">
        <w:rPr>
          <w:rFonts w:ascii="標楷體" w:eastAsia="標楷體" w:hAnsi="標楷體" w:cs="細明體"/>
          <w:sz w:val="28"/>
          <w:szCs w:val="28"/>
        </w:rPr>
        <w:t>)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確定評量的範圍</w:t>
      </w:r>
    </w:p>
    <w:p w:rsidR="004E1F1E" w:rsidRPr="004E1F1E" w:rsidRDefault="004E1F1E" w:rsidP="004E1F1E">
      <w:pPr>
        <w:pStyle w:val="a3"/>
        <w:snapToGrid w:val="0"/>
        <w:spacing w:line="360" w:lineRule="exact"/>
        <w:rPr>
          <w:rFonts w:ascii="標楷體" w:eastAsia="標楷體" w:hAnsi="標楷體" w:cs="細明體"/>
          <w:sz w:val="28"/>
          <w:szCs w:val="28"/>
        </w:rPr>
      </w:pPr>
      <w:r w:rsidRPr="004E1F1E">
        <w:rPr>
          <w:rFonts w:ascii="標楷體" w:eastAsia="標楷體" w:hAnsi="標楷體" w:cs="細明體"/>
          <w:sz w:val="28"/>
          <w:szCs w:val="28"/>
        </w:rPr>
        <w:t>(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二</w:t>
      </w:r>
      <w:r w:rsidRPr="004E1F1E">
        <w:rPr>
          <w:rFonts w:ascii="標楷體" w:eastAsia="標楷體" w:hAnsi="標楷體" w:cs="細明體"/>
          <w:sz w:val="28"/>
          <w:szCs w:val="28"/>
        </w:rPr>
        <w:t>)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確定各主題單元與次主題單元重要概念與評量架構</w:t>
      </w:r>
    </w:p>
    <w:p w:rsidR="004E1F1E" w:rsidRPr="004E1F1E" w:rsidRDefault="004E1F1E" w:rsidP="004E1F1E">
      <w:pPr>
        <w:pStyle w:val="a3"/>
        <w:snapToGrid w:val="0"/>
        <w:spacing w:line="360" w:lineRule="exact"/>
        <w:ind w:left="538" w:hangingChars="192" w:hanging="538"/>
        <w:rPr>
          <w:rFonts w:ascii="標楷體" w:eastAsia="標楷體" w:hAnsi="標楷體" w:cs="細明體"/>
          <w:sz w:val="28"/>
          <w:szCs w:val="28"/>
        </w:rPr>
      </w:pPr>
      <w:r w:rsidRPr="004E1F1E">
        <w:rPr>
          <w:rFonts w:ascii="標楷體" w:eastAsia="標楷體" w:hAnsi="標楷體" w:cs="細明體"/>
          <w:sz w:val="28"/>
          <w:szCs w:val="28"/>
        </w:rPr>
        <w:t>(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三</w:t>
      </w:r>
      <w:r w:rsidRPr="004E1F1E">
        <w:rPr>
          <w:rFonts w:ascii="標楷體" w:eastAsia="標楷體" w:hAnsi="標楷體" w:cs="細明體"/>
          <w:sz w:val="28"/>
          <w:szCs w:val="28"/>
        </w:rPr>
        <w:t>)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進行教材內容分析，規劃評量時，依雙向細目表精神，評量內容含教學內容及記憶、理解、應用、批判思考四個層次的教學目標，規劃各課教材內容與教學目標的分數比例。</w:t>
      </w:r>
    </w:p>
    <w:p w:rsidR="004E1F1E" w:rsidRPr="004E1F1E" w:rsidRDefault="004E1F1E" w:rsidP="004E1F1E">
      <w:pPr>
        <w:pStyle w:val="a3"/>
        <w:snapToGrid w:val="0"/>
        <w:spacing w:line="360" w:lineRule="exact"/>
        <w:ind w:left="538" w:hangingChars="192" w:hanging="538"/>
        <w:rPr>
          <w:rFonts w:ascii="標楷體" w:eastAsia="標楷體" w:hAnsi="標楷體" w:cs="細明體"/>
          <w:sz w:val="28"/>
          <w:szCs w:val="28"/>
        </w:rPr>
      </w:pPr>
      <w:r w:rsidRPr="004E1F1E">
        <w:rPr>
          <w:rFonts w:ascii="標楷體" w:eastAsia="標楷體" w:hAnsi="標楷體" w:cs="細明體"/>
          <w:sz w:val="28"/>
          <w:szCs w:val="28"/>
        </w:rPr>
        <w:t>(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四</w:t>
      </w:r>
      <w:r w:rsidRPr="004E1F1E">
        <w:rPr>
          <w:rFonts w:ascii="標楷體" w:eastAsia="標楷體" w:hAnsi="標楷體" w:cs="細明體"/>
          <w:sz w:val="28"/>
          <w:szCs w:val="28"/>
        </w:rPr>
        <w:t>)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決定各主題單元與次主題單元評量架構，評量題型及</w:t>
      </w:r>
      <w:proofErr w:type="gramStart"/>
      <w:r w:rsidRPr="004E1F1E">
        <w:rPr>
          <w:rFonts w:ascii="標楷體" w:eastAsia="標楷體" w:hAnsi="標楷體" w:cs="新細明體" w:hint="eastAsia"/>
          <w:sz w:val="28"/>
          <w:szCs w:val="28"/>
        </w:rPr>
        <w:t>各題型之題</w:t>
      </w:r>
      <w:proofErr w:type="gramEnd"/>
      <w:r w:rsidRPr="004E1F1E">
        <w:rPr>
          <w:rFonts w:ascii="標楷體" w:eastAsia="標楷體" w:hAnsi="標楷體" w:cs="新細明體" w:hint="eastAsia"/>
          <w:sz w:val="28"/>
          <w:szCs w:val="28"/>
        </w:rPr>
        <w:t>數、配分比率。</w:t>
      </w:r>
      <w:r w:rsidRPr="004E1F1E">
        <w:rPr>
          <w:rFonts w:ascii="標楷體" w:eastAsia="標楷體" w:hAnsi="標楷體" w:cs="細明體"/>
          <w:sz w:val="28"/>
          <w:szCs w:val="28"/>
        </w:rPr>
        <w:t xml:space="preserve"> </w:t>
      </w:r>
    </w:p>
    <w:p w:rsidR="004E1F1E" w:rsidRPr="004E1F1E" w:rsidRDefault="004E1F1E" w:rsidP="004E1F1E">
      <w:pPr>
        <w:pStyle w:val="a3"/>
        <w:snapToGrid w:val="0"/>
        <w:spacing w:line="360" w:lineRule="exact"/>
        <w:ind w:left="538" w:hangingChars="192" w:hanging="538"/>
        <w:rPr>
          <w:rFonts w:ascii="標楷體" w:eastAsia="標楷體" w:hAnsi="標楷體" w:cs="細明體"/>
          <w:sz w:val="28"/>
          <w:szCs w:val="28"/>
        </w:rPr>
      </w:pPr>
      <w:r w:rsidRPr="004E1F1E">
        <w:rPr>
          <w:rFonts w:ascii="標楷體" w:eastAsia="標楷體" w:hAnsi="標楷體" w:cs="細明體"/>
          <w:sz w:val="28"/>
          <w:szCs w:val="28"/>
        </w:rPr>
        <w:t>(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五</w:t>
      </w:r>
      <w:r w:rsidRPr="004E1F1E">
        <w:rPr>
          <w:rFonts w:ascii="標楷體" w:eastAsia="標楷體" w:hAnsi="標楷體" w:cs="細明體"/>
          <w:sz w:val="28"/>
          <w:szCs w:val="28"/>
        </w:rPr>
        <w:t>)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編製測驗題目草稿。</w:t>
      </w:r>
      <w:r w:rsidRPr="004E1F1E">
        <w:rPr>
          <w:rFonts w:ascii="標楷體" w:eastAsia="標楷體" w:hAnsi="標楷體" w:cs="細明體"/>
          <w:sz w:val="28"/>
          <w:szCs w:val="28"/>
        </w:rPr>
        <w:t xml:space="preserve"> </w:t>
      </w:r>
    </w:p>
    <w:p w:rsidR="004E1F1E" w:rsidRPr="004E1F1E" w:rsidRDefault="004E1F1E" w:rsidP="004E1F1E">
      <w:pPr>
        <w:pStyle w:val="a3"/>
        <w:snapToGrid w:val="0"/>
        <w:spacing w:line="360" w:lineRule="exact"/>
        <w:rPr>
          <w:rFonts w:ascii="標楷體" w:eastAsia="標楷體" w:hAnsi="標楷體" w:cs="細明體"/>
          <w:sz w:val="28"/>
          <w:szCs w:val="28"/>
        </w:rPr>
      </w:pPr>
      <w:r w:rsidRPr="004E1F1E">
        <w:rPr>
          <w:rFonts w:ascii="標楷體" w:eastAsia="標楷體" w:hAnsi="標楷體" w:cs="細明體"/>
          <w:sz w:val="28"/>
          <w:szCs w:val="28"/>
        </w:rPr>
        <w:t>(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六</w:t>
      </w:r>
      <w:r w:rsidRPr="004E1F1E">
        <w:rPr>
          <w:rFonts w:ascii="標楷體" w:eastAsia="標楷體" w:hAnsi="標楷體" w:cs="細明體"/>
          <w:sz w:val="28"/>
          <w:szCs w:val="28"/>
        </w:rPr>
        <w:t>)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預測學生答對率。</w:t>
      </w:r>
    </w:p>
    <w:p w:rsidR="004E1F1E" w:rsidRPr="004E1F1E" w:rsidRDefault="004E1F1E" w:rsidP="004E1F1E">
      <w:pPr>
        <w:pStyle w:val="a3"/>
        <w:snapToGrid w:val="0"/>
        <w:spacing w:line="360" w:lineRule="exact"/>
        <w:ind w:left="560" w:hangingChars="200" w:hanging="560"/>
        <w:rPr>
          <w:rFonts w:ascii="標楷體" w:eastAsia="標楷體" w:hAnsi="標楷體" w:cs="細明體"/>
          <w:sz w:val="28"/>
          <w:szCs w:val="28"/>
        </w:rPr>
      </w:pPr>
      <w:r w:rsidRPr="004E1F1E">
        <w:rPr>
          <w:rFonts w:ascii="標楷體" w:eastAsia="標楷體" w:hAnsi="標楷體" w:cs="細明體"/>
          <w:sz w:val="28"/>
          <w:szCs w:val="28"/>
        </w:rPr>
        <w:t>(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七</w:t>
      </w:r>
      <w:r w:rsidRPr="004E1F1E">
        <w:rPr>
          <w:rFonts w:ascii="標楷體" w:eastAsia="標楷體" w:hAnsi="標楷體" w:cs="細明體"/>
          <w:sz w:val="28"/>
          <w:szCs w:val="28"/>
        </w:rPr>
        <w:t>)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請教學班群老師或行政同仁進行校正、審訂。</w:t>
      </w:r>
    </w:p>
    <w:p w:rsidR="004E1F1E" w:rsidRPr="004E1F1E" w:rsidRDefault="004E1F1E" w:rsidP="004E1F1E">
      <w:pPr>
        <w:pStyle w:val="a3"/>
        <w:snapToGrid w:val="0"/>
        <w:spacing w:line="360" w:lineRule="exact"/>
        <w:ind w:left="560" w:hangingChars="200" w:hanging="560"/>
        <w:rPr>
          <w:rFonts w:ascii="標楷體" w:eastAsia="標楷體" w:hAnsi="標楷體" w:cs="細明體"/>
          <w:sz w:val="28"/>
          <w:szCs w:val="28"/>
        </w:rPr>
      </w:pPr>
      <w:r w:rsidRPr="004E1F1E">
        <w:rPr>
          <w:rFonts w:ascii="標楷體" w:eastAsia="標楷體" w:hAnsi="標楷體" w:cs="細明體"/>
          <w:sz w:val="28"/>
          <w:szCs w:val="28"/>
        </w:rPr>
        <w:t>(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八</w:t>
      </w:r>
      <w:r w:rsidRPr="004E1F1E">
        <w:rPr>
          <w:rFonts w:ascii="標楷體" w:eastAsia="標楷體" w:hAnsi="標楷體" w:cs="細明體"/>
          <w:sz w:val="28"/>
          <w:szCs w:val="28"/>
        </w:rPr>
        <w:t>)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確定測驗的題目。</w:t>
      </w:r>
    </w:p>
    <w:p w:rsidR="004E1F1E" w:rsidRPr="004E1F1E" w:rsidRDefault="004E1F1E" w:rsidP="004E1F1E">
      <w:pPr>
        <w:pStyle w:val="a3"/>
        <w:snapToGrid w:val="0"/>
        <w:spacing w:line="360" w:lineRule="exact"/>
        <w:ind w:left="560" w:hangingChars="200" w:hanging="560"/>
        <w:rPr>
          <w:rFonts w:ascii="標楷體" w:eastAsia="標楷體" w:hAnsi="標楷體" w:cs="細明體"/>
          <w:sz w:val="28"/>
          <w:szCs w:val="28"/>
        </w:rPr>
      </w:pPr>
      <w:r w:rsidRPr="004E1F1E">
        <w:rPr>
          <w:rFonts w:ascii="標楷體" w:eastAsia="標楷體" w:hAnsi="標楷體" w:cs="細明體"/>
          <w:sz w:val="28"/>
          <w:szCs w:val="28"/>
        </w:rPr>
        <w:t>(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九</w:t>
      </w:r>
      <w:r w:rsidRPr="004E1F1E">
        <w:rPr>
          <w:rFonts w:ascii="標楷體" w:eastAsia="標楷體" w:hAnsi="標楷體" w:cs="細明體"/>
          <w:sz w:val="28"/>
          <w:szCs w:val="28"/>
        </w:rPr>
        <w:t>)</w:t>
      </w:r>
      <w:r w:rsidRPr="004E1F1E">
        <w:rPr>
          <w:rFonts w:ascii="標楷體" w:eastAsia="標楷體" w:hAnsi="標楷體" w:cs="新細明體" w:hint="eastAsia"/>
          <w:sz w:val="28"/>
          <w:szCs w:val="28"/>
        </w:rPr>
        <w:t>評量結果分析、研討、補救教學措施作為。</w:t>
      </w:r>
    </w:p>
    <w:p w:rsidR="00DD467D" w:rsidRPr="004E1F1E" w:rsidRDefault="00DD467D"/>
    <w:sectPr w:rsidR="00DD467D" w:rsidRPr="004E1F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1E"/>
    <w:rsid w:val="00004A96"/>
    <w:rsid w:val="00006A84"/>
    <w:rsid w:val="0002377F"/>
    <w:rsid w:val="00030CFD"/>
    <w:rsid w:val="00072997"/>
    <w:rsid w:val="0009031F"/>
    <w:rsid w:val="00093747"/>
    <w:rsid w:val="000A1B01"/>
    <w:rsid w:val="000A2C03"/>
    <w:rsid w:val="000B256A"/>
    <w:rsid w:val="000D206E"/>
    <w:rsid w:val="000F00D8"/>
    <w:rsid w:val="000F2291"/>
    <w:rsid w:val="0012217A"/>
    <w:rsid w:val="00124AF4"/>
    <w:rsid w:val="00133CB4"/>
    <w:rsid w:val="00134592"/>
    <w:rsid w:val="001409C6"/>
    <w:rsid w:val="00152159"/>
    <w:rsid w:val="001531EC"/>
    <w:rsid w:val="00164DE8"/>
    <w:rsid w:val="0016767F"/>
    <w:rsid w:val="00170231"/>
    <w:rsid w:val="0017481F"/>
    <w:rsid w:val="00174F28"/>
    <w:rsid w:val="001B095B"/>
    <w:rsid w:val="001B1865"/>
    <w:rsid w:val="001B7232"/>
    <w:rsid w:val="001C10BB"/>
    <w:rsid w:val="001C3944"/>
    <w:rsid w:val="001D25A3"/>
    <w:rsid w:val="001D5602"/>
    <w:rsid w:val="001E0E96"/>
    <w:rsid w:val="001E1B1F"/>
    <w:rsid w:val="001F2086"/>
    <w:rsid w:val="001F3012"/>
    <w:rsid w:val="0020000D"/>
    <w:rsid w:val="0020471B"/>
    <w:rsid w:val="00204BD5"/>
    <w:rsid w:val="00214578"/>
    <w:rsid w:val="00214D73"/>
    <w:rsid w:val="00217DB1"/>
    <w:rsid w:val="002212BD"/>
    <w:rsid w:val="00221B47"/>
    <w:rsid w:val="00251FEC"/>
    <w:rsid w:val="00253AEF"/>
    <w:rsid w:val="00262C5E"/>
    <w:rsid w:val="0028685B"/>
    <w:rsid w:val="00294183"/>
    <w:rsid w:val="002A0FA4"/>
    <w:rsid w:val="002A3C12"/>
    <w:rsid w:val="002A696F"/>
    <w:rsid w:val="002B3706"/>
    <w:rsid w:val="002B5202"/>
    <w:rsid w:val="002C0626"/>
    <w:rsid w:val="002C2B61"/>
    <w:rsid w:val="002C30F9"/>
    <w:rsid w:val="002D1227"/>
    <w:rsid w:val="002D647B"/>
    <w:rsid w:val="002E1554"/>
    <w:rsid w:val="002E3390"/>
    <w:rsid w:val="002E72DE"/>
    <w:rsid w:val="002E7B45"/>
    <w:rsid w:val="003050A1"/>
    <w:rsid w:val="00312173"/>
    <w:rsid w:val="0031558E"/>
    <w:rsid w:val="00315A77"/>
    <w:rsid w:val="003213BC"/>
    <w:rsid w:val="0032771A"/>
    <w:rsid w:val="0033571F"/>
    <w:rsid w:val="00335768"/>
    <w:rsid w:val="003371F6"/>
    <w:rsid w:val="00340614"/>
    <w:rsid w:val="0034167E"/>
    <w:rsid w:val="00353721"/>
    <w:rsid w:val="00355D02"/>
    <w:rsid w:val="003571B8"/>
    <w:rsid w:val="0037753C"/>
    <w:rsid w:val="00383ADA"/>
    <w:rsid w:val="003C7B20"/>
    <w:rsid w:val="003C7FA2"/>
    <w:rsid w:val="003D0E54"/>
    <w:rsid w:val="003E0B8C"/>
    <w:rsid w:val="003F1815"/>
    <w:rsid w:val="003F1C47"/>
    <w:rsid w:val="00417C7B"/>
    <w:rsid w:val="0042641C"/>
    <w:rsid w:val="00457476"/>
    <w:rsid w:val="004634AF"/>
    <w:rsid w:val="004660ED"/>
    <w:rsid w:val="0047372B"/>
    <w:rsid w:val="00477B28"/>
    <w:rsid w:val="004A170C"/>
    <w:rsid w:val="004A6728"/>
    <w:rsid w:val="004B057A"/>
    <w:rsid w:val="004C25F0"/>
    <w:rsid w:val="004E1F1E"/>
    <w:rsid w:val="004E76D4"/>
    <w:rsid w:val="004F1F94"/>
    <w:rsid w:val="005003DA"/>
    <w:rsid w:val="00526022"/>
    <w:rsid w:val="00541261"/>
    <w:rsid w:val="00550FCE"/>
    <w:rsid w:val="005615EA"/>
    <w:rsid w:val="005647B5"/>
    <w:rsid w:val="00592C4C"/>
    <w:rsid w:val="005B12B4"/>
    <w:rsid w:val="005B1758"/>
    <w:rsid w:val="005B3F16"/>
    <w:rsid w:val="005B409C"/>
    <w:rsid w:val="005B7A88"/>
    <w:rsid w:val="005C16F7"/>
    <w:rsid w:val="005D4974"/>
    <w:rsid w:val="005D4B83"/>
    <w:rsid w:val="005F33B6"/>
    <w:rsid w:val="005F7682"/>
    <w:rsid w:val="00603EFE"/>
    <w:rsid w:val="00622357"/>
    <w:rsid w:val="00634ECC"/>
    <w:rsid w:val="0064095C"/>
    <w:rsid w:val="00641D35"/>
    <w:rsid w:val="006479AC"/>
    <w:rsid w:val="006514F2"/>
    <w:rsid w:val="006544E3"/>
    <w:rsid w:val="006620FD"/>
    <w:rsid w:val="0066666A"/>
    <w:rsid w:val="0067226D"/>
    <w:rsid w:val="0068355D"/>
    <w:rsid w:val="006C1DFD"/>
    <w:rsid w:val="006C342B"/>
    <w:rsid w:val="006C658C"/>
    <w:rsid w:val="006D2E6C"/>
    <w:rsid w:val="006E7606"/>
    <w:rsid w:val="00705737"/>
    <w:rsid w:val="00707830"/>
    <w:rsid w:val="0071123E"/>
    <w:rsid w:val="00715824"/>
    <w:rsid w:val="00720CA5"/>
    <w:rsid w:val="00724EB0"/>
    <w:rsid w:val="00733FB3"/>
    <w:rsid w:val="0073488E"/>
    <w:rsid w:val="0077020C"/>
    <w:rsid w:val="0077405C"/>
    <w:rsid w:val="007A11C9"/>
    <w:rsid w:val="007A51F1"/>
    <w:rsid w:val="007A7442"/>
    <w:rsid w:val="007B02A6"/>
    <w:rsid w:val="007B63D3"/>
    <w:rsid w:val="007C097A"/>
    <w:rsid w:val="007E0B44"/>
    <w:rsid w:val="007E13C6"/>
    <w:rsid w:val="007E2D2A"/>
    <w:rsid w:val="007E3C3F"/>
    <w:rsid w:val="007E4654"/>
    <w:rsid w:val="007E6827"/>
    <w:rsid w:val="00800767"/>
    <w:rsid w:val="00801FF3"/>
    <w:rsid w:val="00817CFE"/>
    <w:rsid w:val="008220BB"/>
    <w:rsid w:val="00824832"/>
    <w:rsid w:val="0083247E"/>
    <w:rsid w:val="00834EBB"/>
    <w:rsid w:val="00845F1B"/>
    <w:rsid w:val="00866253"/>
    <w:rsid w:val="00872EF4"/>
    <w:rsid w:val="00883EE9"/>
    <w:rsid w:val="0089202F"/>
    <w:rsid w:val="008971FF"/>
    <w:rsid w:val="008A3505"/>
    <w:rsid w:val="008C2521"/>
    <w:rsid w:val="008C292F"/>
    <w:rsid w:val="008C3D4B"/>
    <w:rsid w:val="008D0A11"/>
    <w:rsid w:val="008E491D"/>
    <w:rsid w:val="008E517B"/>
    <w:rsid w:val="0090667A"/>
    <w:rsid w:val="0091131A"/>
    <w:rsid w:val="00925880"/>
    <w:rsid w:val="009309CD"/>
    <w:rsid w:val="00954DEB"/>
    <w:rsid w:val="009571C3"/>
    <w:rsid w:val="00965C18"/>
    <w:rsid w:val="00980773"/>
    <w:rsid w:val="00986F1C"/>
    <w:rsid w:val="00986F25"/>
    <w:rsid w:val="00995648"/>
    <w:rsid w:val="009A7593"/>
    <w:rsid w:val="009B46E0"/>
    <w:rsid w:val="009D6840"/>
    <w:rsid w:val="009D729A"/>
    <w:rsid w:val="009D79EC"/>
    <w:rsid w:val="00A1077B"/>
    <w:rsid w:val="00A143D6"/>
    <w:rsid w:val="00A46F2E"/>
    <w:rsid w:val="00A508A6"/>
    <w:rsid w:val="00A533D2"/>
    <w:rsid w:val="00A75582"/>
    <w:rsid w:val="00A75FA6"/>
    <w:rsid w:val="00A80116"/>
    <w:rsid w:val="00A8537D"/>
    <w:rsid w:val="00A93E1C"/>
    <w:rsid w:val="00A96BB2"/>
    <w:rsid w:val="00A96C27"/>
    <w:rsid w:val="00AA1D21"/>
    <w:rsid w:val="00AA5556"/>
    <w:rsid w:val="00AC2F0B"/>
    <w:rsid w:val="00AD03E7"/>
    <w:rsid w:val="00AE7496"/>
    <w:rsid w:val="00AF07B6"/>
    <w:rsid w:val="00B07480"/>
    <w:rsid w:val="00B14A3F"/>
    <w:rsid w:val="00B23238"/>
    <w:rsid w:val="00B26CEA"/>
    <w:rsid w:val="00B314AC"/>
    <w:rsid w:val="00B337DA"/>
    <w:rsid w:val="00B502F8"/>
    <w:rsid w:val="00B71BA4"/>
    <w:rsid w:val="00B7468A"/>
    <w:rsid w:val="00B7764D"/>
    <w:rsid w:val="00B84AD4"/>
    <w:rsid w:val="00BC060B"/>
    <w:rsid w:val="00BC4A24"/>
    <w:rsid w:val="00BD7E6F"/>
    <w:rsid w:val="00BF1273"/>
    <w:rsid w:val="00BF26A8"/>
    <w:rsid w:val="00BF42E2"/>
    <w:rsid w:val="00C07C91"/>
    <w:rsid w:val="00C16F26"/>
    <w:rsid w:val="00C30421"/>
    <w:rsid w:val="00C35BDE"/>
    <w:rsid w:val="00C36100"/>
    <w:rsid w:val="00C4114E"/>
    <w:rsid w:val="00C43BCB"/>
    <w:rsid w:val="00C61C07"/>
    <w:rsid w:val="00C63559"/>
    <w:rsid w:val="00C67C02"/>
    <w:rsid w:val="00C81679"/>
    <w:rsid w:val="00C847D4"/>
    <w:rsid w:val="00C86961"/>
    <w:rsid w:val="00C94E76"/>
    <w:rsid w:val="00C9644D"/>
    <w:rsid w:val="00CA19D2"/>
    <w:rsid w:val="00CB1068"/>
    <w:rsid w:val="00CB6EA0"/>
    <w:rsid w:val="00CD51F9"/>
    <w:rsid w:val="00CF13F2"/>
    <w:rsid w:val="00CF1756"/>
    <w:rsid w:val="00D035DC"/>
    <w:rsid w:val="00D16F54"/>
    <w:rsid w:val="00D34949"/>
    <w:rsid w:val="00D61284"/>
    <w:rsid w:val="00D65A32"/>
    <w:rsid w:val="00D66101"/>
    <w:rsid w:val="00D7176C"/>
    <w:rsid w:val="00D851BD"/>
    <w:rsid w:val="00D86783"/>
    <w:rsid w:val="00DB5CED"/>
    <w:rsid w:val="00DC16FD"/>
    <w:rsid w:val="00DC5528"/>
    <w:rsid w:val="00DD3B38"/>
    <w:rsid w:val="00DD467D"/>
    <w:rsid w:val="00DE7487"/>
    <w:rsid w:val="00DF323C"/>
    <w:rsid w:val="00E017F0"/>
    <w:rsid w:val="00E11A11"/>
    <w:rsid w:val="00E20142"/>
    <w:rsid w:val="00E401C2"/>
    <w:rsid w:val="00E41C51"/>
    <w:rsid w:val="00E46314"/>
    <w:rsid w:val="00E53AC7"/>
    <w:rsid w:val="00E62D58"/>
    <w:rsid w:val="00E6316A"/>
    <w:rsid w:val="00E67290"/>
    <w:rsid w:val="00E74D15"/>
    <w:rsid w:val="00E77754"/>
    <w:rsid w:val="00E82B89"/>
    <w:rsid w:val="00E833C5"/>
    <w:rsid w:val="00ED438B"/>
    <w:rsid w:val="00EE31D7"/>
    <w:rsid w:val="00F10674"/>
    <w:rsid w:val="00F254C8"/>
    <w:rsid w:val="00F35526"/>
    <w:rsid w:val="00F51E90"/>
    <w:rsid w:val="00F53AEC"/>
    <w:rsid w:val="00F62E23"/>
    <w:rsid w:val="00F66840"/>
    <w:rsid w:val="00F81C5B"/>
    <w:rsid w:val="00F82137"/>
    <w:rsid w:val="00F8752B"/>
    <w:rsid w:val="00F926BD"/>
    <w:rsid w:val="00FA5BFD"/>
    <w:rsid w:val="00FA769F"/>
    <w:rsid w:val="00FB5170"/>
    <w:rsid w:val="00FB5A7E"/>
    <w:rsid w:val="00FB6663"/>
    <w:rsid w:val="00FB7A38"/>
    <w:rsid w:val="00FC1373"/>
    <w:rsid w:val="00FC3BE5"/>
    <w:rsid w:val="00FC487A"/>
    <w:rsid w:val="00FD0745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1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1F1E"/>
    <w:rPr>
      <w:rFonts w:ascii="細明體" w:eastAsia="Times New Roman" w:hAnsi="Courier New" w:cs="Courier New"/>
      <w:szCs w:val="24"/>
    </w:rPr>
  </w:style>
  <w:style w:type="character" w:customStyle="1" w:styleId="a4">
    <w:name w:val="純文字 字元"/>
    <w:basedOn w:val="a0"/>
    <w:link w:val="a3"/>
    <w:rsid w:val="004E1F1E"/>
    <w:rPr>
      <w:rFonts w:ascii="細明體" w:eastAsia="Times New Roman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1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1F1E"/>
    <w:rPr>
      <w:rFonts w:ascii="細明體" w:eastAsia="Times New Roman" w:hAnsi="Courier New" w:cs="Courier New"/>
      <w:szCs w:val="24"/>
    </w:rPr>
  </w:style>
  <w:style w:type="character" w:customStyle="1" w:styleId="a4">
    <w:name w:val="純文字 字元"/>
    <w:basedOn w:val="a0"/>
    <w:link w:val="a3"/>
    <w:rsid w:val="004E1F1E"/>
    <w:rPr>
      <w:rFonts w:ascii="細明體" w:eastAsia="Times New Roman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1062</Characters>
  <Application>Microsoft Office Word</Application>
  <DocSecurity>0</DocSecurity>
  <Lines>8</Lines>
  <Paragraphs>2</Paragraphs>
  <ScaleCrop>false</ScaleCrop>
  <Company>Test Computer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jawjing</dc:creator>
  <cp:keywords/>
  <dc:description/>
  <cp:lastModifiedBy>jawjing</cp:lastModifiedBy>
  <cp:revision>2</cp:revision>
  <dcterms:created xsi:type="dcterms:W3CDTF">2014-03-05T07:11:00Z</dcterms:created>
  <dcterms:modified xsi:type="dcterms:W3CDTF">2014-03-05T07:11:00Z</dcterms:modified>
</cp:coreProperties>
</file>