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11" w:rsidRPr="00AB4DAC" w:rsidRDefault="00AA1C11" w:rsidP="00AA1C11">
      <w:r w:rsidRPr="00EC1799">
        <w:rPr>
          <w:rFonts w:ascii="標楷體" w:eastAsia="標楷體" w:hAnsi="標楷體" w:cs="Times New Roman" w:hint="eastAsia"/>
          <w:color w:val="000000"/>
          <w:szCs w:val="24"/>
        </w:rPr>
        <w:t>附件一、</w:t>
      </w:r>
      <w:bookmarkStart w:id="0" w:name="_GoBack"/>
      <w:bookmarkEnd w:id="0"/>
      <w:r w:rsidRPr="00EC1799">
        <w:rPr>
          <w:rFonts w:ascii="標楷體" w:eastAsia="標楷體" w:hAnsi="標楷體" w:cs="Times New Roman" w:hint="eastAsia"/>
          <w:szCs w:val="24"/>
        </w:rPr>
        <w:t>作業參考格式</w:t>
      </w:r>
    </w:p>
    <w:p w:rsidR="00AA1C11" w:rsidRPr="00EC1799" w:rsidRDefault="00AA1C11" w:rsidP="00AA1C11">
      <w:pPr>
        <w:ind w:rightChars="-139" w:right="-334"/>
        <w:outlineLvl w:val="0"/>
        <w:rPr>
          <w:rFonts w:ascii="標楷體" w:eastAsia="標楷體" w:hAnsi="標楷體" w:cs="Times New Roman"/>
          <w:color w:val="000000"/>
          <w:szCs w:val="24"/>
        </w:rPr>
      </w:pPr>
      <w:r w:rsidRPr="00EC1799">
        <w:rPr>
          <w:rFonts w:ascii="標楷體" w:eastAsia="標楷體" w:hAnsi="標楷體" w:cs="Times New Roman"/>
          <w:color w:val="000000"/>
          <w:szCs w:val="24"/>
        </w:rPr>
        <w:t>科學評量試題設計藍圖</w:t>
      </w:r>
      <w:r w:rsidRPr="00EC1799">
        <w:rPr>
          <w:rFonts w:ascii="標楷體" w:eastAsia="標楷體" w:hAnsi="標楷體" w:cs="Times New Roman" w:hint="eastAsia"/>
          <w:color w:val="000000"/>
          <w:szCs w:val="24"/>
        </w:rPr>
        <w:t xml:space="preserve">（空白）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2499"/>
        <w:gridCol w:w="1630"/>
        <w:gridCol w:w="1628"/>
        <w:gridCol w:w="1628"/>
      </w:tblGrid>
      <w:tr w:rsidR="00AA1C11" w:rsidRPr="00EC1799" w:rsidTr="00117D3B">
        <w:trPr>
          <w:trHeight w:val="179"/>
        </w:trPr>
        <w:tc>
          <w:tcPr>
            <w:tcW w:w="4003" w:type="dxa"/>
            <w:gridSpan w:val="2"/>
            <w:vMerge w:val="restart"/>
            <w:tcBorders>
              <w:tl2br w:val="nil"/>
            </w:tcBorders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「</w:t>
            </w: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sym w:font="Wingdings 2" w:char="F099"/>
            </w: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sym w:font="Wingdings 2" w:char="F099"/>
            </w: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sym w:font="Wingdings 2" w:char="F099"/>
            </w: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」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題組科學評量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試題設計藍圖</w:t>
            </w:r>
          </w:p>
        </w:tc>
        <w:tc>
          <w:tcPr>
            <w:tcW w:w="5542" w:type="dxa"/>
            <w:gridSpan w:val="3"/>
            <w:tcBorders>
              <w:tl2br w:val="nil"/>
            </w:tcBorders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能力</w:t>
            </w:r>
          </w:p>
        </w:tc>
      </w:tr>
      <w:tr w:rsidR="00AA1C11" w:rsidRPr="00EC1799" w:rsidTr="00117D3B">
        <w:trPr>
          <w:trHeight w:val="179"/>
        </w:trPr>
        <w:tc>
          <w:tcPr>
            <w:tcW w:w="4003" w:type="dxa"/>
            <w:gridSpan w:val="2"/>
            <w:vMerge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Times New Roman" w:cs="Times New Roman"/>
                <w:color w:val="000000"/>
                <w:szCs w:val="24"/>
              </w:rPr>
              <w:t>A</w:t>
            </w: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、能形成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科學議題</w:t>
            </w: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Times New Roman" w:cs="Times New Roman"/>
                <w:color w:val="000000"/>
                <w:szCs w:val="24"/>
              </w:rPr>
              <w:t>B</w:t>
            </w: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、科學地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解釋現象</w:t>
            </w:r>
          </w:p>
        </w:tc>
        <w:tc>
          <w:tcPr>
            <w:tcW w:w="1848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Times New Roman" w:cs="Times New Roman"/>
                <w:color w:val="000000"/>
                <w:szCs w:val="24"/>
              </w:rPr>
              <w:t>C</w:t>
            </w: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、能運用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科學證據</w:t>
            </w:r>
          </w:p>
        </w:tc>
      </w:tr>
      <w:tr w:rsidR="00AA1C11" w:rsidRPr="00EC1799" w:rsidTr="00117D3B">
        <w:trPr>
          <w:trHeight w:val="516"/>
        </w:trPr>
        <w:tc>
          <w:tcPr>
            <w:tcW w:w="1114" w:type="dxa"/>
            <w:vMerge w:val="restart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科學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知識</w:t>
            </w:r>
          </w:p>
        </w:tc>
        <w:tc>
          <w:tcPr>
            <w:tcW w:w="2889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自然科學</w:t>
            </w: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</w:tr>
      <w:tr w:rsidR="00AA1C11" w:rsidRPr="00EC1799" w:rsidTr="00117D3B">
        <w:trPr>
          <w:trHeight w:val="517"/>
        </w:trPr>
        <w:tc>
          <w:tcPr>
            <w:tcW w:w="1114" w:type="dxa"/>
            <w:vMerge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生活科技</w:t>
            </w: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</w:tr>
      <w:tr w:rsidR="00AA1C11" w:rsidRPr="00EC1799" w:rsidTr="00117D3B">
        <w:trPr>
          <w:trHeight w:val="517"/>
        </w:trPr>
        <w:tc>
          <w:tcPr>
            <w:tcW w:w="1114" w:type="dxa"/>
            <w:vMerge w:val="restart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關於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科學的</w:t>
            </w:r>
          </w:p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知識</w:t>
            </w:r>
          </w:p>
        </w:tc>
        <w:tc>
          <w:tcPr>
            <w:tcW w:w="2889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科學的探究</w:t>
            </w: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</w:tr>
      <w:tr w:rsidR="00AA1C11" w:rsidRPr="00EC1799" w:rsidTr="00117D3B">
        <w:trPr>
          <w:trHeight w:val="517"/>
        </w:trPr>
        <w:tc>
          <w:tcPr>
            <w:tcW w:w="1114" w:type="dxa"/>
            <w:vMerge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1799">
              <w:rPr>
                <w:rFonts w:ascii="Times New Roman" w:eastAsia="標楷體" w:hAnsi="標楷體" w:cs="Times New Roman"/>
                <w:color w:val="000000"/>
                <w:szCs w:val="24"/>
              </w:rPr>
              <w:t>科學的解釋</w:t>
            </w: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A1C11" w:rsidRPr="00EC1799" w:rsidRDefault="00AA1C11" w:rsidP="00117D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AA1C11" w:rsidRPr="00EC1799" w:rsidRDefault="00AA1C11" w:rsidP="00AA1C11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AA1C11" w:rsidRPr="00EC1799" w:rsidRDefault="00AA1C11" w:rsidP="00AA1C11">
      <w:pPr>
        <w:spacing w:line="0" w:lineRule="atLeast"/>
        <w:rPr>
          <w:rFonts w:ascii="Times New Roman" w:eastAsia="標楷體" w:hAnsi="標楷體" w:cs="Times New Roman"/>
          <w:color w:val="000000"/>
          <w:szCs w:val="24"/>
        </w:rPr>
      </w:pP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標楷體" w:cs="Times New Roman"/>
          <w:color w:val="000000"/>
          <w:szCs w:val="24"/>
        </w:rPr>
        <w:t>【附註】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標楷體" w:cs="Times New Roman"/>
          <w:color w:val="000000"/>
          <w:szCs w:val="24"/>
        </w:rPr>
        <w:t>「情境式評量」三項能力向度解析：</w:t>
      </w:r>
    </w:p>
    <w:p w:rsidR="00AA1C11" w:rsidRPr="00EC1799" w:rsidRDefault="00AA1C11" w:rsidP="00AA1C11">
      <w:pPr>
        <w:spacing w:beforeLines="50" w:before="180"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bCs/>
          <w:color w:val="000000"/>
          <w:szCs w:val="24"/>
        </w:rPr>
        <w:t>A.</w:t>
      </w:r>
      <w:r w:rsidRPr="00EC1799">
        <w:rPr>
          <w:rFonts w:ascii="Times New Roman" w:eastAsia="標楷體" w:hAnsi="標楷體" w:cs="Times New Roman"/>
          <w:bCs/>
          <w:color w:val="000000"/>
          <w:szCs w:val="24"/>
        </w:rPr>
        <w:t>形成科學議題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A-1: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辨識可以進行科學研究的問題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A-2: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在科學訊息當中發現研究的關鍵詞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A-3: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辨識一項科學研究的主要特徵</w:t>
      </w:r>
    </w:p>
    <w:p w:rsidR="00AA1C11" w:rsidRPr="00EC1799" w:rsidRDefault="00AA1C11" w:rsidP="00AA1C11">
      <w:pPr>
        <w:spacing w:beforeLines="50" w:before="180"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bCs/>
          <w:color w:val="000000"/>
          <w:szCs w:val="24"/>
        </w:rPr>
        <w:t>B.</w:t>
      </w:r>
      <w:r w:rsidRPr="00EC1799">
        <w:rPr>
          <w:rFonts w:ascii="Times New Roman" w:eastAsia="標楷體" w:hAnsi="標楷體" w:cs="Times New Roman"/>
          <w:bCs/>
          <w:color w:val="000000"/>
          <w:szCs w:val="24"/>
        </w:rPr>
        <w:t>科學地解釋現象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B-1: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在主題情境當中應用科學知識或對科學的知識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B-2: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科學地描述或解釋現象並且預測改變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B-3: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辨識恰當的描述、解釋與預測</w:t>
      </w:r>
    </w:p>
    <w:p w:rsidR="00AA1C11" w:rsidRPr="00EC1799" w:rsidRDefault="00AA1C11" w:rsidP="00AA1C11">
      <w:pPr>
        <w:spacing w:beforeLines="50" w:before="180"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bCs/>
          <w:color w:val="000000"/>
          <w:szCs w:val="24"/>
        </w:rPr>
        <w:t>C.</w:t>
      </w:r>
      <w:r w:rsidRPr="00EC1799">
        <w:rPr>
          <w:rFonts w:ascii="Times New Roman" w:eastAsia="標楷體" w:hAnsi="標楷體" w:cs="Times New Roman"/>
          <w:bCs/>
          <w:color w:val="000000"/>
          <w:szCs w:val="24"/>
        </w:rPr>
        <w:t>科學舉證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C-1: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解釋科學證據並做成結論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C-2: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給予理由以支持或反對結論及辨識結論背後的假定</w:t>
      </w:r>
    </w:p>
    <w:p w:rsidR="00AA1C11" w:rsidRPr="00EC1799" w:rsidRDefault="00AA1C11" w:rsidP="00AA1C11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EC1799">
        <w:rPr>
          <w:rFonts w:ascii="Times New Roman" w:eastAsia="標楷體" w:hAnsi="Times New Roman" w:cs="Times New Roman"/>
          <w:color w:val="000000"/>
          <w:szCs w:val="24"/>
        </w:rPr>
        <w:t xml:space="preserve"> C-3: </w:t>
      </w:r>
      <w:r w:rsidRPr="00EC1799">
        <w:rPr>
          <w:rFonts w:ascii="Times New Roman" w:eastAsia="標楷體" w:hAnsi="標楷體" w:cs="Times New Roman"/>
          <w:color w:val="000000"/>
          <w:szCs w:val="24"/>
        </w:rPr>
        <w:t>交流結論與結論背後的證據及推理</w:t>
      </w: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</w:p>
    <w:p w:rsidR="00AA1C11" w:rsidRPr="00EC1799" w:rsidRDefault="00AA1C11" w:rsidP="00AA1C11">
      <w:pPr>
        <w:ind w:rightChars="-139" w:right="-334"/>
        <w:outlineLvl w:val="0"/>
        <w:rPr>
          <w:rFonts w:ascii="Times New Roman" w:eastAsia="新細明體" w:hAnsi="Times New Roman" w:cs="Times New Roman"/>
          <w:color w:val="000000"/>
          <w:szCs w:val="20"/>
        </w:rPr>
      </w:pPr>
      <w:r w:rsidRPr="00EC1799">
        <w:rPr>
          <w:rFonts w:ascii="Times New Roman" w:eastAsia="新細明體" w:hAnsi="Times New Roman" w:cs="Times New Roman"/>
          <w:color w:val="000000"/>
          <w:szCs w:val="20"/>
        </w:rPr>
        <w:br w:type="page"/>
      </w:r>
    </w:p>
    <w:p w:rsidR="00AA1C11" w:rsidRPr="00EC1799" w:rsidRDefault="00AA1C11" w:rsidP="00AA1C11">
      <w:pPr>
        <w:ind w:rightChars="-139" w:right="-334"/>
        <w:outlineLvl w:val="0"/>
        <w:rPr>
          <w:rFonts w:ascii="標楷體" w:eastAsia="標楷體" w:hAnsi="標楷體" w:cs="Times New Roman"/>
          <w:color w:val="000000"/>
          <w:szCs w:val="24"/>
        </w:rPr>
      </w:pPr>
      <w:r w:rsidRPr="00EC1799">
        <w:rPr>
          <w:rFonts w:ascii="標楷體" w:eastAsia="標楷體" w:hAnsi="標楷體" w:cs="Times New Roman" w:hint="eastAsia"/>
          <w:color w:val="000000"/>
          <w:szCs w:val="24"/>
        </w:rPr>
        <w:lastRenderedPageBreak/>
        <w:t>附件二、</w:t>
      </w:r>
    </w:p>
    <w:p w:rsidR="00AA1C11" w:rsidRPr="00EC1799" w:rsidRDefault="00AA1C11" w:rsidP="00AA1C11">
      <w:pPr>
        <w:jc w:val="center"/>
        <w:rPr>
          <w:rFonts w:ascii="標楷體" w:eastAsia="標楷體" w:hAnsi="標楷體" w:cs="Times New Roman"/>
          <w:color w:val="000000"/>
          <w:spacing w:val="40"/>
          <w:szCs w:val="24"/>
        </w:rPr>
      </w:pPr>
      <w:r w:rsidRPr="00EC1799">
        <w:rPr>
          <w:rFonts w:ascii="標楷體" w:eastAsia="標楷體" w:hAnsi="標楷體" w:cs="Times New Roman"/>
          <w:color w:val="000000"/>
          <w:spacing w:val="40"/>
          <w:szCs w:val="24"/>
        </w:rPr>
        <w:t>「情境式評量」試題命題紙</w:t>
      </w:r>
      <w:r w:rsidRPr="00EC1799">
        <w:rPr>
          <w:rFonts w:ascii="標楷體" w:eastAsia="標楷體" w:hAnsi="標楷體" w:cs="Times New Roman" w:hint="eastAsia"/>
          <w:color w:val="000000"/>
          <w:spacing w:val="40"/>
          <w:szCs w:val="24"/>
        </w:rPr>
        <w:t>（空白）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AA1C11" w:rsidRPr="00EC1799" w:rsidTr="00117D3B">
        <w:trPr>
          <w:trHeight w:val="1064"/>
        </w:trPr>
        <w:tc>
          <w:tcPr>
            <w:tcW w:w="5000" w:type="pct"/>
            <w:gridSpan w:val="2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 w:hint="eastAsia"/>
                <w:szCs w:val="24"/>
              </w:rPr>
              <w:t>內容:(請書寫教材內容細目)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A1C11" w:rsidRPr="00EC1799" w:rsidTr="00117D3B">
        <w:trPr>
          <w:trHeight w:val="250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1799">
              <w:rPr>
                <w:rFonts w:ascii="標楷體" w:eastAsia="標楷體" w:hAnsi="標楷體" w:cs="Times New Roman" w:hint="eastAsia"/>
                <w:kern w:val="0"/>
                <w:szCs w:val="24"/>
              </w:rPr>
              <w:t>情境圖文</w:t>
            </w: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  <w:p w:rsidR="00AA1C11" w:rsidRPr="00EC1799" w:rsidRDefault="00AA1C11" w:rsidP="00117D3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A1C11" w:rsidRPr="00EC1799" w:rsidTr="00117D3B">
        <w:trPr>
          <w:trHeight w:val="880"/>
        </w:trPr>
        <w:tc>
          <w:tcPr>
            <w:tcW w:w="5000" w:type="pct"/>
            <w:gridSpan w:val="2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>一、情境圖文出處：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AA1C11" w:rsidRPr="00EC1799" w:rsidTr="00117D3B">
        <w:trPr>
          <w:trHeight w:val="1440"/>
        </w:trPr>
        <w:tc>
          <w:tcPr>
            <w:tcW w:w="2500" w:type="pct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>二、試題類型：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□開放式問答題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□選擇題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□其他</w:t>
            </w:r>
            <w:r w:rsidRPr="00EC1799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</w:t>
            </w:r>
          </w:p>
        </w:tc>
        <w:tc>
          <w:tcPr>
            <w:tcW w:w="2500" w:type="pct"/>
            <w:shd w:val="clear" w:color="auto" w:fill="auto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>三、科學能力：</w:t>
            </w:r>
          </w:p>
          <w:p w:rsidR="00AA1C11" w:rsidRPr="00EC1799" w:rsidRDefault="00AA1C11" w:rsidP="00117D3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□能形成科學議題</w:t>
            </w:r>
          </w:p>
          <w:p w:rsidR="00AA1C11" w:rsidRPr="00EC1799" w:rsidRDefault="00AA1C11" w:rsidP="00117D3B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>□科學地解釋現象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□能運用科學證據</w:t>
            </w:r>
          </w:p>
        </w:tc>
      </w:tr>
      <w:tr w:rsidR="00AA1C11" w:rsidRPr="00EC1799" w:rsidTr="00117D3B">
        <w:trPr>
          <w:trHeight w:val="1440"/>
        </w:trPr>
        <w:tc>
          <w:tcPr>
            <w:tcW w:w="2500" w:type="pct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>四、認知向度：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□記憶    □了解    □應用   □分析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□綜合    □評鑑    </w:t>
            </w:r>
          </w:p>
        </w:tc>
        <w:tc>
          <w:tcPr>
            <w:tcW w:w="2500" w:type="pct"/>
            <w:shd w:val="clear" w:color="auto" w:fill="auto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>五、難度預測：</w:t>
            </w:r>
          </w:p>
          <w:p w:rsidR="00AA1C11" w:rsidRPr="00EC1799" w:rsidRDefault="00AA1C11" w:rsidP="00117D3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□易(75%以上會答對)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□中(50~75%會答對)</w:t>
            </w:r>
          </w:p>
          <w:p w:rsidR="00AA1C11" w:rsidRPr="00EC1799" w:rsidRDefault="00AA1C11" w:rsidP="00117D3B">
            <w:pPr>
              <w:ind w:right="-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1799">
              <w:rPr>
                <w:rFonts w:ascii="標楷體" w:eastAsia="標楷體" w:hAnsi="標楷體" w:cs="Times New Roman"/>
                <w:szCs w:val="24"/>
              </w:rPr>
              <w:t xml:space="preserve"> □難(50%以下會答對)</w:t>
            </w:r>
          </w:p>
        </w:tc>
      </w:tr>
      <w:tr w:rsidR="00AA1C11" w:rsidRPr="00EC1799" w:rsidTr="00117D3B">
        <w:trPr>
          <w:trHeight w:val="1440"/>
        </w:trPr>
        <w:tc>
          <w:tcPr>
            <w:tcW w:w="2500" w:type="pct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799">
              <w:rPr>
                <w:rFonts w:ascii="標楷體" w:eastAsia="標楷體" w:hAnsi="標楷體" w:cs="Times New Roman"/>
                <w:color w:val="000000"/>
                <w:szCs w:val="24"/>
              </w:rPr>
              <w:t>六、教材內容細目：</w:t>
            </w:r>
          </w:p>
          <w:p w:rsidR="00AA1C11" w:rsidRPr="00EC1799" w:rsidRDefault="00AA1C11" w:rsidP="00117D3B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799">
              <w:rPr>
                <w:rFonts w:ascii="標楷體" w:eastAsia="標楷體" w:hAnsi="標楷體" w:cs="Times New Roman"/>
                <w:color w:val="000000"/>
                <w:szCs w:val="24"/>
              </w:rPr>
              <w:t>七、對應</w:t>
            </w:r>
            <w:r w:rsidRPr="00EC17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課程章節</w:t>
            </w:r>
            <w:r w:rsidRPr="00EC179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A1C11" w:rsidRPr="00EC1799" w:rsidTr="00117D3B">
        <w:trPr>
          <w:trHeight w:val="1440"/>
        </w:trPr>
        <w:tc>
          <w:tcPr>
            <w:tcW w:w="5000" w:type="pct"/>
            <w:gridSpan w:val="2"/>
          </w:tcPr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7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八、</w:t>
            </w:r>
            <w:r w:rsidRPr="00EC1799">
              <w:rPr>
                <w:rFonts w:ascii="標楷體" w:eastAsia="標楷體" w:hAnsi="標楷體" w:cs="Times New Roman"/>
                <w:color w:val="000000"/>
                <w:szCs w:val="24"/>
              </w:rPr>
              <w:t>評分標準詳述：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79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(</w:t>
            </w:r>
            <w:proofErr w:type="gramStart"/>
            <w:r w:rsidRPr="00EC17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proofErr w:type="gramEnd"/>
            <w:r w:rsidRPr="00EC17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)滿分：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1C11" w:rsidRPr="00EC1799" w:rsidRDefault="00AA1C11" w:rsidP="00117D3B">
            <w:pPr>
              <w:ind w:lef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7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(二)部分給分：</w:t>
            </w:r>
          </w:p>
          <w:p w:rsidR="00AA1C11" w:rsidRPr="00EC1799" w:rsidRDefault="00AA1C11" w:rsidP="00117D3B">
            <w:pPr>
              <w:ind w:left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79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(三)零分：</w:t>
            </w:r>
          </w:p>
          <w:p w:rsidR="00AA1C11" w:rsidRPr="00EC1799" w:rsidRDefault="00AA1C11" w:rsidP="00117D3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AA1C11" w:rsidRPr="00EC1799" w:rsidRDefault="00AA1C11" w:rsidP="00AA1C11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Cs w:val="20"/>
          <w:lang w:val="x-none"/>
        </w:rPr>
      </w:pPr>
    </w:p>
    <w:p w:rsidR="00274FF5" w:rsidRDefault="00274FF5"/>
    <w:sectPr w:rsidR="00274F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11"/>
    <w:rsid w:val="00274FF5"/>
    <w:rsid w:val="00A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yhj Luo Dong</dc:creator>
  <cp:lastModifiedBy>yhj Luo Dong</cp:lastModifiedBy>
  <cp:revision>1</cp:revision>
  <dcterms:created xsi:type="dcterms:W3CDTF">2014-01-23T23:21:00Z</dcterms:created>
  <dcterms:modified xsi:type="dcterms:W3CDTF">2014-01-23T23:21:00Z</dcterms:modified>
</cp:coreProperties>
</file>