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60" w:rsidRPr="00AB3160" w:rsidRDefault="00AB3160" w:rsidP="00AB3160">
      <w:pPr>
        <w:spacing w:line="1220" w:lineRule="exact"/>
        <w:ind w:firstLineChars="35" w:firstLine="154"/>
        <w:jc w:val="center"/>
        <w:rPr>
          <w:rFonts w:ascii="文鼎粗隸" w:eastAsia="文鼎粗隸" w:hAnsi="標楷體" w:cs="Times New Roman"/>
          <w:bCs/>
          <w:color w:val="000000"/>
          <w:sz w:val="44"/>
          <w:szCs w:val="44"/>
        </w:rPr>
      </w:pPr>
      <w:r w:rsidRPr="00AB3160">
        <w:rPr>
          <w:rFonts w:ascii="文鼎粗隸" w:eastAsia="文鼎粗隸" w:hAnsi="標楷體" w:cs="Times New Roman" w:hint="eastAsia"/>
          <w:bCs/>
          <w:color w:val="000000"/>
          <w:sz w:val="44"/>
          <w:szCs w:val="44"/>
        </w:rPr>
        <w:t>【</w:t>
      </w:r>
      <w:r w:rsidRPr="00AB3160">
        <w:rPr>
          <w:rFonts w:ascii="文鼎粗隸" w:eastAsia="文鼎粗隸" w:hAnsi="細明體" w:cs="細明體" w:hint="eastAsia"/>
          <w:bCs/>
          <w:color w:val="000000"/>
          <w:sz w:val="44"/>
          <w:szCs w:val="44"/>
        </w:rPr>
        <w:t>教出大能力</w:t>
      </w:r>
      <w:r w:rsidRPr="00AB3160">
        <w:rPr>
          <w:rFonts w:ascii="文鼎粗隸" w:eastAsia="文鼎粗隸" w:hAnsi="標楷體" w:cs="Times New Roman" w:hint="eastAsia"/>
          <w:bCs/>
          <w:color w:val="000000"/>
          <w:sz w:val="44"/>
          <w:szCs w:val="44"/>
        </w:rPr>
        <w:t>】工作坊--</w:t>
      </w:r>
      <w:r w:rsidRPr="00AB3160">
        <w:rPr>
          <w:rFonts w:ascii="文鼎粗隸" w:eastAsia="文鼎粗隸" w:hAnsi="細明體" w:cs="細明體" w:hint="eastAsia"/>
          <w:sz w:val="44"/>
          <w:szCs w:val="44"/>
        </w:rPr>
        <w:t>教</w:t>
      </w:r>
      <w:r w:rsidRPr="00AB3160">
        <w:rPr>
          <w:rFonts w:ascii="文鼎粗隸" w:eastAsia="文鼎粗隸" w:hAnsi="標楷體" w:cs="細明體" w:hint="eastAsia"/>
          <w:sz w:val="44"/>
          <w:szCs w:val="44"/>
        </w:rPr>
        <w:t>學案例</w:t>
      </w:r>
      <w:r w:rsidRPr="00AB3160">
        <w:rPr>
          <w:rFonts w:ascii="文鼎粗隸" w:eastAsia="文鼎粗隸" w:hAnsi="細明體" w:cs="細明體" w:hint="eastAsia"/>
          <w:sz w:val="44"/>
          <w:szCs w:val="44"/>
        </w:rPr>
        <w:t>成果彙編</w:t>
      </w:r>
    </w:p>
    <w:p w:rsidR="00AB3160" w:rsidRPr="00AB3160" w:rsidRDefault="00AB3160" w:rsidP="00AB3160">
      <w:pPr>
        <w:ind w:firstLineChars="200" w:firstLine="800"/>
        <w:jc w:val="both"/>
        <w:rPr>
          <w:rFonts w:ascii="標楷體" w:eastAsia="標楷體" w:hAnsi="標楷體" w:cs="細明體"/>
          <w:sz w:val="40"/>
          <w:szCs w:val="40"/>
        </w:rPr>
      </w:pPr>
    </w:p>
    <w:p w:rsidR="00AB3160" w:rsidRPr="00AB3160" w:rsidRDefault="00AB3160" w:rsidP="00AB3160">
      <w:pPr>
        <w:ind w:firstLineChars="200" w:firstLine="800"/>
        <w:jc w:val="both"/>
        <w:rPr>
          <w:rFonts w:ascii="標楷體" w:eastAsia="標楷體" w:hAnsi="標楷體" w:cs="細明體"/>
          <w:sz w:val="40"/>
          <w:szCs w:val="40"/>
        </w:rPr>
      </w:pPr>
    </w:p>
    <w:p w:rsidR="00AB3160" w:rsidRPr="00AB3160" w:rsidRDefault="00AB3160" w:rsidP="00AB3160">
      <w:pPr>
        <w:ind w:firstLineChars="200" w:firstLine="800"/>
        <w:jc w:val="both"/>
        <w:rPr>
          <w:rFonts w:ascii="標楷體" w:eastAsia="標楷體" w:hAnsi="標楷體" w:cs="細明體"/>
          <w:sz w:val="40"/>
          <w:szCs w:val="40"/>
        </w:rPr>
      </w:pPr>
    </w:p>
    <w:p w:rsidR="00AB3160" w:rsidRPr="00AB3160" w:rsidRDefault="00AB3160" w:rsidP="00AB3160">
      <w:pPr>
        <w:spacing w:line="240" w:lineRule="atLeast"/>
        <w:ind w:firstLineChars="200" w:firstLine="721"/>
        <w:jc w:val="distribute"/>
        <w:rPr>
          <w:rFonts w:ascii="標楷體" w:eastAsia="標楷體" w:hAnsi="標楷體" w:cs="Times New Roman"/>
          <w:b/>
          <w:sz w:val="36"/>
          <w:szCs w:val="36"/>
        </w:rPr>
      </w:pPr>
    </w:p>
    <w:p w:rsidR="00AB3160" w:rsidRPr="00AB3160" w:rsidRDefault="00AB3160" w:rsidP="00AB3160">
      <w:pPr>
        <w:spacing w:line="240" w:lineRule="atLeast"/>
        <w:ind w:firstLineChars="200" w:firstLine="721"/>
        <w:jc w:val="distribute"/>
        <w:rPr>
          <w:rFonts w:ascii="標楷體" w:eastAsia="標楷體" w:hAnsi="標楷體" w:cs="Times New Roman"/>
          <w:b/>
          <w:sz w:val="36"/>
          <w:szCs w:val="36"/>
        </w:rPr>
      </w:pPr>
    </w:p>
    <w:p w:rsidR="00AB3160" w:rsidRPr="00AB3160" w:rsidRDefault="00AB3160" w:rsidP="00AB3160">
      <w:pPr>
        <w:spacing w:line="240" w:lineRule="atLeast"/>
        <w:ind w:firstLineChars="200" w:firstLine="721"/>
        <w:jc w:val="distribute"/>
        <w:rPr>
          <w:rFonts w:ascii="標楷體" w:eastAsia="標楷體" w:hAnsi="標楷體" w:cs="Times New Roman"/>
          <w:b/>
          <w:sz w:val="36"/>
          <w:szCs w:val="36"/>
        </w:rPr>
      </w:pPr>
    </w:p>
    <w:p w:rsidR="00AB3160" w:rsidRPr="00AB3160" w:rsidRDefault="00AB3160" w:rsidP="00AB3160">
      <w:pPr>
        <w:spacing w:line="240" w:lineRule="atLeast"/>
        <w:ind w:firstLineChars="200" w:firstLine="1121"/>
        <w:jc w:val="center"/>
        <w:rPr>
          <w:rFonts w:ascii="標楷體" w:eastAsia="標楷體" w:hAnsi="標楷體" w:cs="Times New Roman"/>
          <w:b/>
          <w:sz w:val="56"/>
          <w:szCs w:val="56"/>
        </w:rPr>
      </w:pPr>
      <w:r w:rsidRPr="00AB3160">
        <w:rPr>
          <w:rFonts w:ascii="標楷體" w:eastAsia="標楷體" w:hAnsi="標楷體" w:cs="Times New Roman" w:hint="eastAsia"/>
          <w:b/>
          <w:sz w:val="56"/>
          <w:szCs w:val="56"/>
        </w:rPr>
        <w:t>(二)美麗的泡泡</w:t>
      </w: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jc w:val="both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543"/>
        <w:gridCol w:w="1492"/>
        <w:gridCol w:w="2424"/>
      </w:tblGrid>
      <w:tr w:rsidR="00AB3160" w:rsidRPr="00AB3160" w:rsidTr="00663FEA">
        <w:trPr>
          <w:trHeight w:val="533"/>
          <w:jc w:val="center"/>
        </w:trPr>
        <w:tc>
          <w:tcPr>
            <w:tcW w:w="2127" w:type="dxa"/>
            <w:vAlign w:val="center"/>
          </w:tcPr>
          <w:p w:rsidR="00AB3160" w:rsidRPr="00AB3160" w:rsidRDefault="00AB3160" w:rsidP="00AB3160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主題課程名稱</w:t>
            </w:r>
          </w:p>
        </w:tc>
        <w:tc>
          <w:tcPr>
            <w:tcW w:w="7459" w:type="dxa"/>
            <w:gridSpan w:val="3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美麗的泡泡</w:t>
            </w:r>
          </w:p>
        </w:tc>
      </w:tr>
      <w:tr w:rsidR="00AB3160" w:rsidRPr="00AB3160" w:rsidTr="00663FEA">
        <w:trPr>
          <w:trHeight w:val="555"/>
          <w:jc w:val="center"/>
        </w:trPr>
        <w:tc>
          <w:tcPr>
            <w:tcW w:w="2127" w:type="dxa"/>
            <w:vAlign w:val="center"/>
          </w:tcPr>
          <w:p w:rsidR="00AB3160" w:rsidRPr="00AB3160" w:rsidRDefault="00AB3160" w:rsidP="00AB3160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教學</w:t>
            </w: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設計者</w:t>
            </w:r>
          </w:p>
        </w:tc>
        <w:tc>
          <w:tcPr>
            <w:tcW w:w="3543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劉振倫、何佩珊</w:t>
            </w:r>
          </w:p>
        </w:tc>
        <w:tc>
          <w:tcPr>
            <w:tcW w:w="1492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實施年級</w:t>
            </w:r>
          </w:p>
        </w:tc>
        <w:tc>
          <w:tcPr>
            <w:tcW w:w="2424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</w:tr>
      <w:tr w:rsidR="00AB3160" w:rsidRPr="00AB3160" w:rsidTr="00663FEA">
        <w:trPr>
          <w:trHeight w:val="563"/>
          <w:jc w:val="center"/>
        </w:trPr>
        <w:tc>
          <w:tcPr>
            <w:tcW w:w="2127" w:type="dxa"/>
            <w:vAlign w:val="center"/>
          </w:tcPr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教學者</w:t>
            </w:r>
          </w:p>
        </w:tc>
        <w:tc>
          <w:tcPr>
            <w:tcW w:w="3543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劉振倫</w:t>
            </w:r>
          </w:p>
        </w:tc>
        <w:tc>
          <w:tcPr>
            <w:tcW w:w="1492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proofErr w:type="gramStart"/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總節數</w:t>
            </w:r>
            <w:proofErr w:type="gramEnd"/>
          </w:p>
        </w:tc>
        <w:tc>
          <w:tcPr>
            <w:tcW w:w="2424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7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節</w:t>
            </w:r>
          </w:p>
        </w:tc>
      </w:tr>
    </w:tbl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b/>
          <w:szCs w:val="24"/>
        </w:rPr>
      </w:pPr>
      <w:r w:rsidRPr="00AB3160">
        <w:rPr>
          <w:rFonts w:ascii="Times New Roman" w:eastAsia="標楷體" w:hAnsi="Times New Roman" w:cs="Times New Roman" w:hint="eastAsia"/>
          <w:b/>
          <w:szCs w:val="24"/>
        </w:rPr>
        <w:t>壹、設計理念</w:t>
      </w:r>
      <w:r w:rsidRPr="00AB316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AB3160">
        <w:rPr>
          <w:rFonts w:ascii="Times New Roman" w:eastAsia="標楷體" w:hAnsi="Times New Roman" w:cs="Times New Roman" w:hint="eastAsia"/>
          <w:b/>
          <w:szCs w:val="24"/>
        </w:rPr>
        <w:t>課程實施說明、情境說明</w:t>
      </w:r>
      <w:r w:rsidRPr="00AB3160">
        <w:rPr>
          <w:rFonts w:ascii="Times New Roman" w:eastAsia="標楷體" w:hAnsi="Times New Roman" w:cs="Times New Roman" w:hint="eastAsia"/>
          <w:b/>
          <w:szCs w:val="24"/>
        </w:rPr>
        <w:t>)</w:t>
      </w:r>
      <w:r w:rsidRPr="00AB3160">
        <w:rPr>
          <w:rFonts w:ascii="Times New Roman" w:eastAsia="標楷體" w:hAnsi="Times New Roman" w:cs="Times New Roman" w:hint="eastAsia"/>
          <w:b/>
          <w:szCs w:val="24"/>
        </w:rPr>
        <w:t>：</w:t>
      </w:r>
    </w:p>
    <w:p w:rsidR="00AB3160" w:rsidRPr="00AB3160" w:rsidRDefault="00AB3160" w:rsidP="00AB3160">
      <w:pPr>
        <w:spacing w:beforeLines="100" w:before="360" w:line="0" w:lineRule="atLeast"/>
        <w:ind w:leftChars="236" w:left="566" w:firstLineChars="202" w:firstLine="566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AB3160">
        <w:rPr>
          <w:rFonts w:ascii="標楷體" w:eastAsia="標楷體" w:hAnsi="標楷體" w:cs="Times New Roman" w:hint="eastAsia"/>
          <w:sz w:val="28"/>
          <w:szCs w:val="28"/>
        </w:rPr>
        <w:t>隨風飛舞的泡泡，由透明轉為色彩繽紛，充滿夢幻與童趣。對低年級的學生來說，吹泡泡很容易引起他們探索與學習的欲望。</w:t>
      </w:r>
    </w:p>
    <w:p w:rsidR="00AB3160" w:rsidRPr="00AB3160" w:rsidRDefault="00AB3160" w:rsidP="00AB3160">
      <w:pPr>
        <w:spacing w:beforeLines="100" w:before="360" w:line="0" w:lineRule="atLeast"/>
        <w:ind w:leftChars="232" w:left="565" w:hangingChars="3" w:hanging="8"/>
        <w:jc w:val="both"/>
        <w:rPr>
          <w:rFonts w:ascii="標楷體" w:eastAsia="標楷體" w:hAnsi="標楷體" w:cs="Times New Roman" w:hint="eastAsia"/>
          <w:sz w:val="28"/>
          <w:szCs w:val="28"/>
        </w:rPr>
      </w:pPr>
      <w:r w:rsidRPr="00AB3160">
        <w:rPr>
          <w:rFonts w:ascii="標楷體" w:eastAsia="標楷體" w:hAnsi="標楷體" w:cs="Times New Roman" w:hint="eastAsia"/>
          <w:sz w:val="28"/>
          <w:szCs w:val="28"/>
        </w:rPr>
        <w:t xml:space="preserve">    吹泡泡是幼稚園和低年級學生常玩的遊戲之</w:t>
      </w:r>
      <w:proofErr w:type="gramStart"/>
      <w:r w:rsidRPr="00AB3160">
        <w:rPr>
          <w:rFonts w:ascii="標楷體" w:eastAsia="標楷體" w:hAnsi="標楷體" w:cs="Times New Roman" w:hint="eastAsia"/>
          <w:sz w:val="28"/>
          <w:szCs w:val="28"/>
        </w:rPr>
        <w:t>ㄧ</w:t>
      </w:r>
      <w:proofErr w:type="gramEnd"/>
      <w:r w:rsidRPr="00AB3160">
        <w:rPr>
          <w:rFonts w:ascii="標楷體" w:eastAsia="標楷體" w:hAnsi="標楷體" w:cs="Times New Roman" w:hint="eastAsia"/>
          <w:sz w:val="28"/>
          <w:szCs w:val="28"/>
        </w:rPr>
        <w:t>，學童不但具有相關的生活經驗，且對泡泡已有初步的認識。</w:t>
      </w:r>
    </w:p>
    <w:p w:rsidR="00AB3160" w:rsidRPr="00AB3160" w:rsidRDefault="00AB3160" w:rsidP="00AB3160">
      <w:pPr>
        <w:spacing w:beforeLines="100" w:before="360" w:line="0" w:lineRule="atLeast"/>
        <w:ind w:leftChars="236" w:left="566" w:firstLineChars="201" w:firstLine="563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AB3160">
        <w:rPr>
          <w:rFonts w:ascii="標楷體" w:eastAsia="標楷體" w:hAnsi="標楷體" w:cs="Times New Roman" w:hint="eastAsia"/>
          <w:color w:val="000000"/>
          <w:sz w:val="28"/>
          <w:szCs w:val="28"/>
        </w:rPr>
        <w:t>學生透過製作泡泡水、吹泡泡、觀察泡泡等體驗的活動，不但能發現泡泡的特性，還能善用生活用品，創造不一樣的玩法。最後透過文建會兒童文化館的主題閱讀館影片加以統整歸納，加強學童建構知識概念。</w:t>
      </w: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b/>
          <w:szCs w:val="24"/>
        </w:rPr>
      </w:pPr>
      <w:r w:rsidRPr="00AB3160">
        <w:rPr>
          <w:rFonts w:ascii="Times New Roman" w:eastAsia="標楷體" w:hAnsi="Times New Roman" w:cs="Times New Roman" w:hint="eastAsia"/>
          <w:b/>
          <w:szCs w:val="24"/>
        </w:rPr>
        <w:t>貳、課程架構：</w:t>
      </w: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haracter">
              <wp:posOffset>93980</wp:posOffset>
            </wp:positionH>
            <wp:positionV relativeFrom="line">
              <wp:posOffset>205105</wp:posOffset>
            </wp:positionV>
            <wp:extent cx="5829300" cy="3496945"/>
            <wp:effectExtent l="0" t="0" r="0" b="8255"/>
            <wp:wrapTight wrapText="bothSides">
              <wp:wrapPolygon edited="0">
                <wp:start x="10235" y="0"/>
                <wp:lineTo x="9741" y="353"/>
                <wp:lineTo x="8894" y="1530"/>
                <wp:lineTo x="8753" y="3765"/>
                <wp:lineTo x="9247" y="5648"/>
                <wp:lineTo x="5718" y="5648"/>
                <wp:lineTo x="4165" y="6236"/>
                <wp:lineTo x="3953" y="9531"/>
                <wp:lineTo x="4447" y="11296"/>
                <wp:lineTo x="4447" y="11885"/>
                <wp:lineTo x="7624" y="13179"/>
                <wp:lineTo x="8965" y="13179"/>
                <wp:lineTo x="9035" y="15062"/>
                <wp:lineTo x="7482" y="15062"/>
                <wp:lineTo x="5929" y="16003"/>
                <wp:lineTo x="5788" y="19062"/>
                <wp:lineTo x="6282" y="20710"/>
                <wp:lineTo x="7129" y="21533"/>
                <wp:lineTo x="7271" y="21533"/>
                <wp:lineTo x="14329" y="21533"/>
                <wp:lineTo x="14471" y="21533"/>
                <wp:lineTo x="15318" y="20710"/>
                <wp:lineTo x="15812" y="18945"/>
                <wp:lineTo x="15741" y="16003"/>
                <wp:lineTo x="14118" y="15062"/>
                <wp:lineTo x="12494" y="15062"/>
                <wp:lineTo x="12635" y="13179"/>
                <wp:lineTo x="13976" y="13179"/>
                <wp:lineTo x="17224" y="11885"/>
                <wp:lineTo x="17224" y="11296"/>
                <wp:lineTo x="17718" y="9413"/>
                <wp:lineTo x="17506" y="6236"/>
                <wp:lineTo x="15882" y="5648"/>
                <wp:lineTo x="12353" y="5648"/>
                <wp:lineTo x="12847" y="3883"/>
                <wp:lineTo x="12776" y="1530"/>
                <wp:lineTo x="11788" y="235"/>
                <wp:lineTo x="11365" y="0"/>
                <wp:lineTo x="10235" y="0"/>
              </wp:wrapPolygon>
            </wp:wrapTight>
            <wp:docPr id="43" name="資料庫圖表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Default="00AB3160" w:rsidP="00AB3160">
      <w:pPr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b/>
          <w:szCs w:val="24"/>
        </w:rPr>
      </w:pPr>
      <w:r w:rsidRPr="00AB3160">
        <w:rPr>
          <w:rFonts w:ascii="Times New Roman" w:eastAsia="標楷體" w:hAnsi="Times New Roman" w:cs="Times New Roman" w:hint="eastAsia"/>
          <w:b/>
          <w:szCs w:val="24"/>
        </w:rPr>
        <w:lastRenderedPageBreak/>
        <w:t>參、教學脈絡</w:t>
      </w:r>
      <w:r w:rsidRPr="00AB3160">
        <w:rPr>
          <w:rFonts w:ascii="Times New Roman" w:eastAsia="標楷體" w:hAnsi="Times New Roman" w:cs="Times New Roman" w:hint="eastAsia"/>
          <w:szCs w:val="24"/>
        </w:rPr>
        <w:t>：</w:t>
      </w:r>
    </w:p>
    <w:tbl>
      <w:tblPr>
        <w:tblW w:w="9926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"/>
        <w:gridCol w:w="693"/>
        <w:gridCol w:w="2167"/>
        <w:gridCol w:w="2014"/>
        <w:gridCol w:w="682"/>
        <w:gridCol w:w="596"/>
        <w:gridCol w:w="794"/>
        <w:gridCol w:w="518"/>
        <w:gridCol w:w="2448"/>
      </w:tblGrid>
      <w:tr w:rsidR="00AB3160" w:rsidRPr="00AB3160" w:rsidTr="00663FEA">
        <w:trPr>
          <w:trHeight w:val="251"/>
          <w:jc w:val="center"/>
        </w:trPr>
        <w:tc>
          <w:tcPr>
            <w:tcW w:w="9926" w:type="dxa"/>
            <w:gridSpan w:val="9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單元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一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：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尋找生活中的泡泡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(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共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1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節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)</w:t>
            </w:r>
          </w:p>
        </w:tc>
      </w:tr>
      <w:tr w:rsidR="00AB3160" w:rsidRPr="00AB3160" w:rsidTr="00663FEA">
        <w:trPr>
          <w:cantSplit/>
          <w:trHeight w:val="1234"/>
          <w:jc w:val="center"/>
        </w:trPr>
        <w:tc>
          <w:tcPr>
            <w:tcW w:w="707" w:type="dxa"/>
            <w:gridSpan w:val="2"/>
            <w:textDirection w:val="tbRlV"/>
          </w:tcPr>
          <w:p w:rsidR="00AB3160" w:rsidRPr="00AB3160" w:rsidRDefault="00AB3160" w:rsidP="00AB3160">
            <w:pPr>
              <w:ind w:left="113" w:right="113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能力指標</w:t>
            </w:r>
          </w:p>
        </w:tc>
        <w:tc>
          <w:tcPr>
            <w:tcW w:w="4863" w:type="dxa"/>
            <w:gridSpan w:val="3"/>
          </w:tcPr>
          <w:p w:rsidR="00AB3160" w:rsidRPr="00AB3160" w:rsidRDefault="00AB3160" w:rsidP="00AB3160">
            <w:pPr>
              <w:adjustRightInd w:val="0"/>
              <w:snapToGrid w:val="0"/>
              <w:spacing w:line="0" w:lineRule="atLeast"/>
              <w:ind w:left="466" w:rightChars="30" w:right="72" w:hangingChars="194" w:hanging="466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1-1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以五官知覺探索生活，察覺事物及環境的特性與變化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ind w:left="466" w:hangingChars="194" w:hanging="466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 xml:space="preserve">5-1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相信自己只要能真切的觀察、細心的體會，常可有新奇的發現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</w:tc>
        <w:tc>
          <w:tcPr>
            <w:tcW w:w="596" w:type="dxa"/>
            <w:textDirection w:val="tbRlV"/>
          </w:tcPr>
          <w:p w:rsidR="00AB3160" w:rsidRPr="00AB3160" w:rsidRDefault="00AB3160" w:rsidP="00AB3160">
            <w:pPr>
              <w:ind w:left="113" w:right="113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教學目標</w:t>
            </w:r>
          </w:p>
        </w:tc>
        <w:tc>
          <w:tcPr>
            <w:tcW w:w="3760" w:type="dxa"/>
            <w:gridSpan w:val="3"/>
          </w:tcPr>
          <w:p w:rsidR="00AB3160" w:rsidRPr="00AB3160" w:rsidRDefault="00AB3160" w:rsidP="00AB3160">
            <w:pPr>
              <w:ind w:left="190" w:hangingChars="79" w:hanging="19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藉由共同討論生活經驗，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釐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清一些泡泡的差異。</w:t>
            </w:r>
          </w:p>
          <w:p w:rsidR="00AB3160" w:rsidRPr="00AB3160" w:rsidRDefault="00AB3160" w:rsidP="00AB3160">
            <w:pPr>
              <w:ind w:left="190" w:hangingChars="79" w:hanging="19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了解泡泡水是清水與清潔劑混合而成的。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45"/>
          <w:jc w:val="center"/>
        </w:trPr>
        <w:tc>
          <w:tcPr>
            <w:tcW w:w="2874" w:type="dxa"/>
            <w:gridSpan w:val="3"/>
            <w:tcBorders>
              <w:bottom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spacing w:line="240" w:lineRule="exact"/>
              <w:jc w:val="center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核心概念</w:t>
            </w:r>
          </w:p>
        </w:tc>
        <w:tc>
          <w:tcPr>
            <w:tcW w:w="460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關鍵問題</w:t>
            </w:r>
          </w:p>
        </w:tc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評量方式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539"/>
          <w:jc w:val="center"/>
        </w:trPr>
        <w:tc>
          <w:tcPr>
            <w:tcW w:w="2874" w:type="dxa"/>
            <w:gridSpan w:val="3"/>
            <w:tcBorders>
              <w:top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日常生活中可見的泡泡</w:t>
            </w:r>
          </w:p>
        </w:tc>
        <w:tc>
          <w:tcPr>
            <w:tcW w:w="4604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什麼時候、什麼地方可以看見泡泡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?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◎發表、聆聽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423"/>
          <w:jc w:val="center"/>
        </w:trPr>
        <w:tc>
          <w:tcPr>
            <w:tcW w:w="4888" w:type="dxa"/>
            <w:gridSpan w:val="4"/>
            <w:vAlign w:val="center"/>
          </w:tcPr>
          <w:p w:rsidR="00AB3160" w:rsidRPr="00AB3160" w:rsidRDefault="00AB3160" w:rsidP="00AB3160">
            <w:pPr>
              <w:ind w:firstLineChars="200" w:firstLine="480"/>
              <w:jc w:val="distribute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教學流程</w:t>
            </w:r>
          </w:p>
        </w:tc>
        <w:tc>
          <w:tcPr>
            <w:tcW w:w="1278" w:type="dxa"/>
            <w:gridSpan w:val="2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教學資源</w:t>
            </w:r>
          </w:p>
        </w:tc>
        <w:tc>
          <w:tcPr>
            <w:tcW w:w="794" w:type="dxa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時間</w:t>
            </w:r>
          </w:p>
        </w:tc>
        <w:tc>
          <w:tcPr>
            <w:tcW w:w="2966" w:type="dxa"/>
            <w:gridSpan w:val="2"/>
            <w:vAlign w:val="center"/>
          </w:tcPr>
          <w:p w:rsidR="00AB3160" w:rsidRPr="00AB3160" w:rsidRDefault="00AB3160" w:rsidP="00AB3160">
            <w:pPr>
              <w:spacing w:line="0" w:lineRule="atLeast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效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果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量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2500"/>
          <w:jc w:val="center"/>
        </w:trPr>
        <w:tc>
          <w:tcPr>
            <w:tcW w:w="4888" w:type="dxa"/>
            <w:gridSpan w:val="4"/>
          </w:tcPr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firstLineChars="200" w:firstLine="480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Arial" w:eastAsia="標楷體" w:hAnsi="Arial" w:cs="Arial"/>
                <w:szCs w:val="24"/>
              </w:rPr>
              <w:t>由於「吹泡泡」是小朋友共有的生活經驗且有興趣的主題，老師一開始即引導他們發表自己的想法，並在黑板上用心智圖加以板書整理。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師：「小朋友在哪裡看過泡泡？」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78" w:firstLine="187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生：浴室、水裡、汽水等。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師：「這些泡泡怎麼產生的？」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83" w:firstLine="199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生：洗澡、冷泉、搖一搖等。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left="689" w:hangingChars="287" w:hanging="689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師：「比較一下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小朋友們說的泡泡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，有哪些相同或不同的地方？」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78" w:firstLine="187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生：「有的可以吹出來，有的不能吹出來」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" w:firstLine="48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師：「哪些泡泡可以吹出來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?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" w:firstLine="48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生：洗手乳、洗髮精、洗碗精等。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left="689" w:hangingChars="287" w:hanging="689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4.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師：「這些能吹出泡泡的東西有什麼功能呢？」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" w:firstLine="48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生：「他們可以把手或頭髮洗乾淨。」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left="569" w:hangingChars="237" w:hanging="569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5.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師：「也就是說，他們都有清潔的功能。還有哪些是能清潔東西的？」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" w:firstLine="48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生：沐浴乳、洗面乳等。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left="209" w:hangingChars="87" w:hanging="209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6.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教師引導學生把這一類有清潔效果的東西統稱為清潔劑。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left="209" w:hangingChars="87" w:hanging="209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7.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教師進一步引導小朋友，根據自己的經驗，發表做泡泡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水須需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準備的材料和做法；同時整理在黑板上。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0" w:firstLine="480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  <w:t xml:space="preserve">      ~~~~~第一節課結束~~~~~</w:t>
            </w:r>
          </w:p>
        </w:tc>
        <w:tc>
          <w:tcPr>
            <w:tcW w:w="1278" w:type="dxa"/>
            <w:gridSpan w:val="2"/>
          </w:tcPr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黑板、彩色粉筆</w:t>
            </w: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</w:tc>
        <w:tc>
          <w:tcPr>
            <w:tcW w:w="794" w:type="dxa"/>
          </w:tcPr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40</w:t>
            </w:r>
            <w:r w:rsidRPr="00AB3160">
              <w:rPr>
                <w:rFonts w:ascii="新細明體" w:eastAsia="標楷體" w:hAnsi="新細明體" w:cs="Times New Roman"/>
                <w:szCs w:val="24"/>
              </w:rPr>
              <w:t>’</w:t>
            </w: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</w:tc>
        <w:tc>
          <w:tcPr>
            <w:tcW w:w="2966" w:type="dxa"/>
            <w:gridSpan w:val="2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能聆聽並踴躍發表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" w:type="dxa"/>
          <w:trHeight w:val="408"/>
          <w:jc w:val="center"/>
        </w:trPr>
        <w:tc>
          <w:tcPr>
            <w:tcW w:w="9912" w:type="dxa"/>
            <w:gridSpan w:val="8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教學省思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" w:type="dxa"/>
          <w:trHeight w:val="530"/>
          <w:jc w:val="center"/>
        </w:trPr>
        <w:tc>
          <w:tcPr>
            <w:tcW w:w="9912" w:type="dxa"/>
            <w:gridSpan w:val="8"/>
          </w:tcPr>
          <w:p w:rsidR="00AB3160" w:rsidRPr="00AB3160" w:rsidRDefault="00AB3160" w:rsidP="00AB3160">
            <w:pPr>
              <w:ind w:left="175" w:hanging="175"/>
              <w:rPr>
                <w:rFonts w:ascii="標楷體" w:eastAsia="標楷體" w:hAnsi="標楷體" w:cs="Arial" w:hint="eastAsia"/>
                <w:szCs w:val="24"/>
              </w:rPr>
            </w:pPr>
            <w:r w:rsidRPr="00AB3160">
              <w:rPr>
                <w:rFonts w:ascii="標楷體" w:eastAsia="標楷體" w:hAnsi="標楷體" w:cs="Arial" w:hint="eastAsia"/>
                <w:szCs w:val="24"/>
              </w:rPr>
              <w:t>1.</w:t>
            </w:r>
            <w:r w:rsidRPr="00AB3160">
              <w:rPr>
                <w:rFonts w:ascii="標楷體" w:eastAsia="標楷體" w:hAnsi="標楷體" w:cs="Arial"/>
                <w:szCs w:val="24"/>
              </w:rPr>
              <w:t>由於「吹泡泡」是小朋友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日常</w:t>
            </w:r>
            <w:r w:rsidRPr="00AB3160">
              <w:rPr>
                <w:rFonts w:ascii="標楷體" w:eastAsia="標楷體" w:hAnsi="標楷體" w:cs="Arial"/>
                <w:szCs w:val="24"/>
              </w:rPr>
              <w:t>生活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共有的</w:t>
            </w:r>
            <w:r w:rsidRPr="00AB3160">
              <w:rPr>
                <w:rFonts w:ascii="標楷體" w:eastAsia="標楷體" w:hAnsi="標楷體" w:cs="Arial"/>
                <w:szCs w:val="24"/>
              </w:rPr>
              <w:t>經驗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，</w:t>
            </w:r>
            <w:r w:rsidRPr="00AB3160">
              <w:rPr>
                <w:rFonts w:ascii="標楷體" w:eastAsia="標楷體" w:hAnsi="標楷體" w:cs="Arial"/>
                <w:szCs w:val="24"/>
              </w:rPr>
              <w:t>且有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高度</w:t>
            </w:r>
            <w:r w:rsidRPr="00AB3160">
              <w:rPr>
                <w:rFonts w:ascii="標楷體" w:eastAsia="標楷體" w:hAnsi="標楷體" w:cs="Arial"/>
                <w:szCs w:val="24"/>
              </w:rPr>
              <w:t>興趣的主題，老師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無需從零開始鋪陳，並安排相關的準備活動。這節課老師引導小朋友藉著分享舊經驗，發現</w:t>
            </w:r>
            <w:r w:rsidRPr="00AB3160">
              <w:rPr>
                <w:rFonts w:ascii="標楷體" w:eastAsia="標楷體" w:hAnsi="標楷體" w:cs="Arial"/>
                <w:szCs w:val="24"/>
              </w:rPr>
              <w:t>沸水、汽水等產生的泡泡和平常吹的泡泡不一樣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；</w:t>
            </w:r>
            <w:r w:rsidRPr="00AB3160">
              <w:rPr>
                <w:rFonts w:ascii="標楷體" w:eastAsia="標楷體" w:hAnsi="標楷體" w:cs="Arial"/>
                <w:szCs w:val="24"/>
              </w:rPr>
              <w:t>一般吹的泡泡好像都和清潔劑有關</w:t>
            </w:r>
            <w:proofErr w:type="gramStart"/>
            <w:r w:rsidRPr="00AB3160">
              <w:rPr>
                <w:rFonts w:ascii="標楷體" w:eastAsia="標楷體" w:hAnsi="標楷體" w:cs="Arial"/>
                <w:szCs w:val="24"/>
              </w:rPr>
              <w:t>（</w:t>
            </w:r>
            <w:proofErr w:type="gramEnd"/>
            <w:r w:rsidRPr="00AB3160">
              <w:rPr>
                <w:rFonts w:ascii="標楷體" w:eastAsia="標楷體" w:hAnsi="標楷體" w:cs="Arial"/>
                <w:szCs w:val="24"/>
              </w:rPr>
              <w:t>例如：洗碗精、</w:t>
            </w:r>
            <w:proofErr w:type="gramStart"/>
            <w:r w:rsidRPr="00AB3160">
              <w:rPr>
                <w:rFonts w:ascii="標楷體" w:eastAsia="標楷體" w:hAnsi="標楷體" w:cs="Arial"/>
                <w:szCs w:val="24"/>
              </w:rPr>
              <w:t>洗手乳和洗髮精</w:t>
            </w:r>
            <w:proofErr w:type="gramEnd"/>
            <w:r w:rsidRPr="00AB3160">
              <w:rPr>
                <w:rFonts w:ascii="標楷體" w:eastAsia="標楷體" w:hAnsi="標楷體" w:cs="Arial"/>
                <w:szCs w:val="24"/>
              </w:rPr>
              <w:t>等</w:t>
            </w:r>
            <w:proofErr w:type="gramStart"/>
            <w:r w:rsidRPr="00AB3160">
              <w:rPr>
                <w:rFonts w:ascii="標楷體" w:eastAsia="標楷體" w:hAnsi="標楷體" w:cs="Arial"/>
                <w:szCs w:val="24"/>
              </w:rPr>
              <w:t>）</w:t>
            </w:r>
            <w:proofErr w:type="gramEnd"/>
            <w:r w:rsidRPr="00AB3160">
              <w:rPr>
                <w:rFonts w:ascii="標楷體" w:eastAsia="標楷體" w:hAnsi="標楷體" w:cs="Arial" w:hint="eastAsia"/>
                <w:szCs w:val="24"/>
              </w:rPr>
              <w:t>，有效達到教學的目標。</w:t>
            </w:r>
          </w:p>
          <w:p w:rsidR="00AB3160" w:rsidRPr="00AB3160" w:rsidRDefault="00AB3160" w:rsidP="00AB3160">
            <w:pPr>
              <w:ind w:left="173" w:hangingChars="72" w:hanging="173"/>
              <w:rPr>
                <w:rFonts w:ascii="標楷體" w:eastAsia="標楷體" w:hAnsi="標楷體" w:cs="Times New Roman" w:hint="eastAsia"/>
                <w:szCs w:val="24"/>
              </w:rPr>
            </w:pPr>
            <w:r w:rsidRPr="00AB3160">
              <w:rPr>
                <w:rFonts w:ascii="標楷體" w:eastAsia="標楷體" w:hAnsi="標楷體" w:cs="Arial" w:hint="eastAsia"/>
                <w:szCs w:val="24"/>
              </w:rPr>
              <w:t>2.老師發現用心智圖整理學生的發表，能很流暢地引導並掌握孩子思考的脈絡，學生不但能專注於所討論的主題，也</w:t>
            </w:r>
            <w:smartTag w:uri="urn:schemas-microsoft-com:office:smarttags" w:element="PersonName">
              <w:smartTagPr>
                <w:attr w:name="ProductID" w:val="能透過"/>
              </w:smartTagPr>
              <w:r w:rsidRPr="00AB3160">
                <w:rPr>
                  <w:rFonts w:ascii="標楷體" w:eastAsia="標楷體" w:hAnsi="標楷體" w:cs="Arial" w:hint="eastAsia"/>
                  <w:szCs w:val="24"/>
                </w:rPr>
                <w:t>能透過</w:t>
              </w:r>
            </w:smartTag>
            <w:r w:rsidRPr="00AB3160">
              <w:rPr>
                <w:rFonts w:ascii="標楷體" w:eastAsia="標楷體" w:hAnsi="標楷體" w:cs="Arial" w:hint="eastAsia"/>
                <w:szCs w:val="24"/>
              </w:rPr>
              <w:t>老師</w:t>
            </w:r>
            <w:r w:rsidRPr="00AB3160">
              <w:rPr>
                <w:rFonts w:ascii="標楷體" w:eastAsia="標楷體" w:hAnsi="標楷體" w:cs="Arial"/>
                <w:szCs w:val="24"/>
              </w:rPr>
              <w:t>板書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的</w:t>
            </w:r>
            <w:r w:rsidRPr="00AB3160">
              <w:rPr>
                <w:rFonts w:ascii="標楷體" w:eastAsia="標楷體" w:hAnsi="標楷體" w:cs="Arial"/>
                <w:szCs w:val="24"/>
              </w:rPr>
              <w:t>整理</w:t>
            </w:r>
            <w:r w:rsidRPr="00AB3160">
              <w:rPr>
                <w:rFonts w:ascii="標楷體" w:eastAsia="標楷體" w:hAnsi="標楷體" w:cs="Arial" w:hint="eastAsia"/>
                <w:szCs w:val="24"/>
              </w:rPr>
              <w:t>，</w:t>
            </w:r>
            <w:proofErr w:type="gramStart"/>
            <w:r w:rsidRPr="00AB3160">
              <w:rPr>
                <w:rFonts w:ascii="標楷體" w:eastAsia="標楷體" w:hAnsi="標楷體" w:cs="Arial" w:hint="eastAsia"/>
                <w:szCs w:val="24"/>
              </w:rPr>
              <w:t>一</w:t>
            </w:r>
            <w:proofErr w:type="gramEnd"/>
            <w:r w:rsidRPr="00AB3160">
              <w:rPr>
                <w:rFonts w:ascii="標楷體" w:eastAsia="標楷體" w:hAnsi="標楷體" w:cs="Arial" w:hint="eastAsia"/>
                <w:szCs w:val="24"/>
              </w:rPr>
              <w:t>目瞭然，成為發現並解決問題的主體。</w:t>
            </w:r>
          </w:p>
        </w:tc>
      </w:tr>
    </w:tbl>
    <w:tbl>
      <w:tblPr>
        <w:tblpPr w:leftFromText="180" w:rightFromText="180" w:vertAnchor="text" w:horzAnchor="margin" w:tblpXSpec="center" w:tblpY="35"/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1"/>
      </w:tblGrid>
      <w:tr w:rsidR="00AB3160" w:rsidRPr="00AB3160" w:rsidTr="00663FEA">
        <w:trPr>
          <w:trHeight w:val="376"/>
        </w:trPr>
        <w:tc>
          <w:tcPr>
            <w:tcW w:w="9741" w:type="dxa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教學活動相片</w:t>
            </w:r>
          </w:p>
        </w:tc>
      </w:tr>
      <w:tr w:rsidR="00AB3160" w:rsidRPr="00AB3160" w:rsidTr="00663FEA">
        <w:trPr>
          <w:trHeight w:val="708"/>
        </w:trPr>
        <w:tc>
          <w:tcPr>
            <w:tcW w:w="9741" w:type="dxa"/>
          </w:tcPr>
          <w:p w:rsidR="00AB3160" w:rsidRPr="00AB3160" w:rsidRDefault="00AB3160" w:rsidP="00AB3160">
            <w:pPr>
              <w:ind w:firstLineChars="200" w:firstLine="540"/>
              <w:jc w:val="both"/>
              <w:rPr>
                <w:rFonts w:ascii="Arial" w:eastAsia="標楷體" w:hAnsi="Arial" w:cs="Arial" w:hint="eastAsia"/>
                <w:sz w:val="27"/>
                <w:szCs w:val="27"/>
              </w:rPr>
            </w:pP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　</w:t>
            </w:r>
            <w:r>
              <w:rPr>
                <w:rFonts w:ascii="Arial" w:eastAsia="標楷體" w:hAnsi="Arial" w:cs="Arial"/>
                <w:noProof/>
                <w:sz w:val="27"/>
                <w:szCs w:val="27"/>
              </w:rPr>
              <w:drawing>
                <wp:inline distT="0" distB="0" distL="0" distR="0">
                  <wp:extent cx="5977890" cy="3968115"/>
                  <wp:effectExtent l="0" t="0" r="3810" b="0"/>
                  <wp:docPr id="34" name="圖片 34" descr="DSC08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8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890" cy="39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　</w:t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         </w:t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>用心智圖引導小朋友發表並記錄他們的想法</w:t>
            </w:r>
          </w:p>
          <w:p w:rsidR="00AB3160" w:rsidRPr="00AB3160" w:rsidRDefault="00AB3160" w:rsidP="00AB3160">
            <w:pPr>
              <w:jc w:val="both"/>
              <w:rPr>
                <w:rFonts w:ascii="Arial" w:eastAsia="標楷體" w:hAnsi="Arial" w:cs="Arial" w:hint="eastAsia"/>
                <w:sz w:val="27"/>
                <w:szCs w:val="27"/>
              </w:rPr>
            </w:pPr>
            <w:r>
              <w:rPr>
                <w:rFonts w:ascii="Arial" w:eastAsia="標楷體" w:hAnsi="Arial" w:cs="Arial" w:hint="eastAsia"/>
                <w:noProof/>
                <w:szCs w:val="24"/>
              </w:rPr>
              <w:drawing>
                <wp:inline distT="0" distB="0" distL="0" distR="0">
                  <wp:extent cx="5796915" cy="3855720"/>
                  <wp:effectExtent l="0" t="0" r="0" b="0"/>
                  <wp:docPr id="33" name="圖片 33" descr="DSC08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8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915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</w:t>
            </w:r>
          </w:p>
        </w:tc>
      </w:tr>
    </w:tbl>
    <w:p w:rsidR="00AB3160" w:rsidRPr="00AB3160" w:rsidRDefault="00AB3160" w:rsidP="00AB3160">
      <w:pPr>
        <w:jc w:val="both"/>
        <w:rPr>
          <w:rFonts w:ascii="Times New Roman" w:eastAsia="標楷體" w:hAnsi="Times New Roman" w:cs="Times New Roman" w:hint="eastAsia"/>
          <w:szCs w:val="24"/>
        </w:rPr>
      </w:pPr>
    </w:p>
    <w:tbl>
      <w:tblPr>
        <w:tblW w:w="9922" w:type="dxa"/>
        <w:jc w:val="center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9"/>
        <w:gridCol w:w="206"/>
        <w:gridCol w:w="1062"/>
        <w:gridCol w:w="6"/>
        <w:gridCol w:w="49"/>
        <w:gridCol w:w="199"/>
        <w:gridCol w:w="2452"/>
        <w:gridCol w:w="20"/>
        <w:gridCol w:w="107"/>
        <w:gridCol w:w="16"/>
        <w:gridCol w:w="14"/>
        <w:gridCol w:w="208"/>
        <w:gridCol w:w="250"/>
        <w:gridCol w:w="20"/>
        <w:gridCol w:w="378"/>
        <w:gridCol w:w="480"/>
        <w:gridCol w:w="64"/>
        <w:gridCol w:w="17"/>
        <w:gridCol w:w="13"/>
        <w:gridCol w:w="146"/>
        <w:gridCol w:w="43"/>
        <w:gridCol w:w="437"/>
        <w:gridCol w:w="167"/>
        <w:gridCol w:w="17"/>
        <w:gridCol w:w="11"/>
        <w:gridCol w:w="189"/>
        <w:gridCol w:w="203"/>
        <w:gridCol w:w="244"/>
        <w:gridCol w:w="2133"/>
      </w:tblGrid>
      <w:tr w:rsidR="00AB3160" w:rsidRPr="00AB3160" w:rsidTr="00663FEA">
        <w:trPr>
          <w:trHeight w:val="231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lastRenderedPageBreak/>
              <w:t>單元二：</w:t>
            </w:r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自製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泡泡水吹泡泡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(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共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1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節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)</w:t>
            </w:r>
          </w:p>
        </w:tc>
      </w:tr>
      <w:tr w:rsidR="00AB3160" w:rsidRPr="00AB3160" w:rsidTr="00663FEA">
        <w:trPr>
          <w:cantSplit/>
          <w:trHeight w:val="1234"/>
          <w:jc w:val="center"/>
        </w:trPr>
        <w:tc>
          <w:tcPr>
            <w:tcW w:w="977" w:type="dxa"/>
            <w:gridSpan w:val="3"/>
            <w:textDirection w:val="tbRlV"/>
          </w:tcPr>
          <w:p w:rsidR="00AB3160" w:rsidRPr="00AB3160" w:rsidRDefault="00AB3160" w:rsidP="00AB3160">
            <w:pPr>
              <w:ind w:left="113" w:right="113" w:firstLineChars="200" w:firstLine="480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能力指標</w:t>
            </w:r>
          </w:p>
        </w:tc>
        <w:tc>
          <w:tcPr>
            <w:tcW w:w="4781" w:type="dxa"/>
            <w:gridSpan w:val="13"/>
          </w:tcPr>
          <w:p w:rsidR="00AB3160" w:rsidRPr="00AB3160" w:rsidRDefault="00AB3160" w:rsidP="00AB3160">
            <w:pPr>
              <w:ind w:leftChars="2" w:left="473" w:hangingChars="195" w:hanging="468"/>
              <w:jc w:val="both"/>
              <w:rPr>
                <w:rFonts w:ascii="新細明體" w:eastAsia="標楷體" w:hAnsi="新細明體" w:cs="Arial" w:hint="eastAsia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 xml:space="preserve">3-3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養成動手探究事物的習慣，並能正確、安全且有效地行動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ind w:leftChars="2" w:left="353" w:hangingChars="145" w:hanging="348"/>
              <w:jc w:val="both"/>
              <w:rPr>
                <w:rFonts w:ascii="新細明體" w:eastAsia="標楷體" w:hAnsi="新細明體" w:cs="Times New Roman"/>
                <w:bCs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zCs w:val="24"/>
              </w:rPr>
              <w:t>4-1</w:t>
            </w:r>
            <w:r w:rsidRPr="00AB3160">
              <w:rPr>
                <w:rFonts w:ascii="新細明體" w:eastAsia="標楷體" w:hAnsi="新細明體" w:cs="Times New Roman" w:hint="eastAsia"/>
                <w:bCs/>
                <w:szCs w:val="24"/>
              </w:rPr>
              <w:t>使用合適的語彙或方式，表達對人、事、物的觀察與意見。</w:t>
            </w:r>
          </w:p>
          <w:p w:rsidR="00AB3160" w:rsidRPr="00AB3160" w:rsidRDefault="00AB3160" w:rsidP="00AB3160">
            <w:pPr>
              <w:ind w:leftChars="2" w:left="353" w:hangingChars="145" w:hanging="348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zCs w:val="24"/>
              </w:rPr>
              <w:t>4-3</w:t>
            </w:r>
            <w:r w:rsidRPr="00AB3160">
              <w:rPr>
                <w:rFonts w:ascii="新細明體" w:eastAsia="標楷體" w:hAnsi="新細明體" w:cs="Times New Roman" w:hint="eastAsia"/>
                <w:bCs/>
                <w:szCs w:val="24"/>
              </w:rPr>
              <w:t>能聽取團體成員的意見，遵守</w:t>
            </w:r>
            <w:r w:rsidRPr="00AB3160">
              <w:rPr>
                <w:rFonts w:ascii="新細明體" w:eastAsia="標楷體" w:hAnsi="新細明體" w:cs="Times New Roman" w:hint="eastAsia"/>
                <w:bCs/>
                <w:szCs w:val="24"/>
              </w:rPr>
              <w:t xml:space="preserve">  </w:t>
            </w:r>
            <w:r w:rsidRPr="00AB3160">
              <w:rPr>
                <w:rFonts w:ascii="新細明體" w:eastAsia="標楷體" w:hAnsi="新細明體" w:cs="Times New Roman" w:hint="eastAsia"/>
                <w:bCs/>
                <w:szCs w:val="24"/>
              </w:rPr>
              <w:t>規則，一起工作，並完成任務。</w:t>
            </w:r>
          </w:p>
        </w:tc>
        <w:tc>
          <w:tcPr>
            <w:tcW w:w="480" w:type="dxa"/>
            <w:textDirection w:val="tbRlV"/>
          </w:tcPr>
          <w:p w:rsidR="00AB3160" w:rsidRPr="00AB3160" w:rsidRDefault="00AB3160" w:rsidP="00AB3160">
            <w:pPr>
              <w:ind w:left="113" w:right="113" w:firstLineChars="200" w:firstLine="480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教學目標</w:t>
            </w:r>
          </w:p>
        </w:tc>
        <w:tc>
          <w:tcPr>
            <w:tcW w:w="3684" w:type="dxa"/>
            <w:gridSpan w:val="13"/>
          </w:tcPr>
          <w:p w:rsidR="00AB3160" w:rsidRPr="00AB3160" w:rsidRDefault="00AB3160" w:rsidP="00AB3160">
            <w:pPr>
              <w:numPr>
                <w:ilvl w:val="0"/>
                <w:numId w:val="12"/>
              </w:num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能比較清水和泡泡水的差異。</w:t>
            </w:r>
          </w:p>
          <w:p w:rsidR="00AB3160" w:rsidRPr="00AB3160" w:rsidRDefault="00AB3160" w:rsidP="00AB3160">
            <w:pPr>
              <w:numPr>
                <w:ilvl w:val="0"/>
                <w:numId w:val="12"/>
              </w:num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能與同學合作製作泡泡水。</w:t>
            </w:r>
          </w:p>
          <w:p w:rsidR="00AB3160" w:rsidRPr="00AB3160" w:rsidRDefault="00AB3160" w:rsidP="00AB3160">
            <w:pPr>
              <w:numPr>
                <w:ilvl w:val="0"/>
                <w:numId w:val="12"/>
              </w:num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能吹出成形的泡泡。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10"/>
          <w:jc w:val="center"/>
        </w:trPr>
        <w:tc>
          <w:tcPr>
            <w:tcW w:w="2293" w:type="dxa"/>
            <w:gridSpan w:val="7"/>
            <w:tcBorders>
              <w:bottom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spacing w:line="240" w:lineRule="exact"/>
              <w:ind w:firstLineChars="200" w:firstLine="480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核心概念</w:t>
            </w:r>
          </w:p>
        </w:tc>
        <w:tc>
          <w:tcPr>
            <w:tcW w:w="5252" w:type="dxa"/>
            <w:gridSpan w:val="21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關鍵問題</w:t>
            </w:r>
          </w:p>
        </w:tc>
        <w:tc>
          <w:tcPr>
            <w:tcW w:w="23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評量方式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96"/>
          <w:jc w:val="center"/>
        </w:trPr>
        <w:tc>
          <w:tcPr>
            <w:tcW w:w="2293" w:type="dxa"/>
            <w:gridSpan w:val="7"/>
            <w:tcBorders>
              <w:top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調配出能吹出成形泡泡的泡泡水</w:t>
            </w:r>
          </w:p>
        </w:tc>
        <w:tc>
          <w:tcPr>
            <w:tcW w:w="5252" w:type="dxa"/>
            <w:gridSpan w:val="21"/>
            <w:tcBorders>
              <w:top w:val="single" w:sz="4" w:space="0" w:color="auto"/>
              <w:right w:val="single" w:sz="4" w:space="0" w:color="auto"/>
            </w:tcBorders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泡泡水和清水有什麼不同？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如何製作泡泡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水？</w:t>
            </w: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如何掌握吹泡泡的技巧？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◎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發表、聆聽、實作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390"/>
          <w:jc w:val="center"/>
        </w:trPr>
        <w:tc>
          <w:tcPr>
            <w:tcW w:w="5110" w:type="dxa"/>
            <w:gridSpan w:val="13"/>
            <w:vAlign w:val="center"/>
          </w:tcPr>
          <w:p w:rsidR="00AB3160" w:rsidRPr="00AB3160" w:rsidRDefault="00AB3160" w:rsidP="00AB3160">
            <w:pPr>
              <w:ind w:firstLineChars="200" w:firstLine="480"/>
              <w:jc w:val="distribute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教學流程</w:t>
            </w:r>
          </w:p>
        </w:tc>
        <w:tc>
          <w:tcPr>
            <w:tcW w:w="1411" w:type="dxa"/>
            <w:gridSpan w:val="9"/>
            <w:vAlign w:val="center"/>
          </w:tcPr>
          <w:p w:rsidR="00AB3160" w:rsidRPr="00AB3160" w:rsidRDefault="00AB3160" w:rsidP="00AB3160">
            <w:pPr>
              <w:spacing w:line="0" w:lineRule="atLeast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教學資源</w:t>
            </w:r>
          </w:p>
        </w:tc>
        <w:tc>
          <w:tcPr>
            <w:tcW w:w="821" w:type="dxa"/>
            <w:gridSpan w:val="5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時間</w:t>
            </w:r>
          </w:p>
        </w:tc>
        <w:tc>
          <w:tcPr>
            <w:tcW w:w="2580" w:type="dxa"/>
            <w:gridSpan w:val="3"/>
            <w:vAlign w:val="center"/>
          </w:tcPr>
          <w:p w:rsidR="00AB3160" w:rsidRPr="00AB3160" w:rsidRDefault="00AB3160" w:rsidP="00AB3160">
            <w:pPr>
              <w:spacing w:line="0" w:lineRule="atLeast"/>
              <w:ind w:firstLineChars="83" w:firstLine="199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效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果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量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704"/>
          <w:jc w:val="center"/>
        </w:trPr>
        <w:tc>
          <w:tcPr>
            <w:tcW w:w="5110" w:type="dxa"/>
            <w:gridSpan w:val="13"/>
          </w:tcPr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firstLineChars="200" w:firstLine="480"/>
              <w:jc w:val="both"/>
              <w:outlineLvl w:val="3"/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活動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一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：製作泡泡水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06" w:hangingChars="86" w:hanging="206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1.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上節課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小朋友已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討論出</w:t>
            </w:r>
            <w:r w:rsidRPr="00AB3160">
              <w:rPr>
                <w:rFonts w:ascii="Arial" w:eastAsia="標楷體" w:hAnsi="Arial" w:cs="Arial"/>
                <w:szCs w:val="24"/>
              </w:rPr>
              <w:t>吹泡泡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要準備的工具和材料－－杯子、清潔劑、水、攪拌器和吸管等。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　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Arial" w:eastAsia="標楷體" w:hAnsi="Arial" w:cs="Arial"/>
                <w:szCs w:val="24"/>
              </w:rPr>
              <w:t>老師讓小朋友分組調好泡泡水，並讓他們觀察比較泡泡水和清水有何不同。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（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例如：顏色、氣味和觸感等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）</w:t>
            </w:r>
            <w:proofErr w:type="gramEnd"/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Arial" w:eastAsia="標楷體" w:hAnsi="Arial" w:cs="Arial"/>
                <w:szCs w:val="24"/>
              </w:rPr>
              <w:t>老師請每組各一位小朋友用自己那組調好的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泡泡水吹泡泡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70" w:hangingChars="100" w:hanging="27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/>
                <w:sz w:val="27"/>
                <w:szCs w:val="27"/>
              </w:rPr>
              <w:t xml:space="preserve"> </w:t>
            </w:r>
            <w:r w:rsidRPr="00AB3160">
              <w:rPr>
                <w:rFonts w:ascii="Arial" w:eastAsia="標楷體" w:hAnsi="Arial" w:cs="Arial"/>
                <w:szCs w:val="24"/>
              </w:rPr>
              <w:t>結果只有兩組吹得出泡泡。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06" w:hangingChars="86" w:hanging="206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4.</w:t>
            </w:r>
            <w:r w:rsidRPr="00AB3160">
              <w:rPr>
                <w:rFonts w:ascii="Arial" w:eastAsia="標楷體" w:hAnsi="Arial" w:cs="Arial"/>
                <w:szCs w:val="24"/>
              </w:rPr>
              <w:t>老師請小朋友說一說為甚麼有三組吹不出泡泡。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firstLineChars="100" w:firstLine="24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>生：</w:t>
            </w:r>
            <w:r w:rsidRPr="00AB3160">
              <w:rPr>
                <w:rFonts w:ascii="Arial" w:eastAsia="標楷體" w:hAnsi="Arial" w:cs="Arial"/>
                <w:szCs w:val="24"/>
              </w:rPr>
              <w:t>「洗碗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精放太少啦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！」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Chars="-5" w:left="-12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   </w:t>
            </w:r>
            <w:r w:rsidRPr="00AB3160">
              <w:rPr>
                <w:rFonts w:ascii="Arial" w:eastAsia="標楷體" w:hAnsi="Arial" w:cs="Arial"/>
                <w:szCs w:val="24"/>
              </w:rPr>
              <w:t>「水可能太多了！」</w:t>
            </w:r>
            <w:r w:rsidRPr="00AB3160">
              <w:rPr>
                <w:rFonts w:ascii="Arial" w:eastAsia="標楷體" w:hAnsi="Arial" w:cs="Arial"/>
                <w:szCs w:val="24"/>
              </w:rPr>
              <w:br/>
            </w:r>
            <w:r w:rsidRPr="00AB3160">
              <w:rPr>
                <w:rFonts w:ascii="Arial" w:eastAsia="標楷體" w:hAnsi="Arial" w:cs="Arial" w:hint="eastAsia"/>
                <w:szCs w:val="24"/>
              </w:rPr>
              <w:t>5.</w:t>
            </w:r>
            <w:r w:rsidRPr="00AB3160">
              <w:rPr>
                <w:rFonts w:ascii="Arial" w:eastAsia="標楷體" w:hAnsi="Arial" w:cs="Arial"/>
                <w:szCs w:val="24"/>
              </w:rPr>
              <w:t>老師請他們按照自己的想法調整泡泡水的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Chars="-5" w:left="-12" w:firstLineChars="100" w:firstLine="24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/>
                <w:szCs w:val="24"/>
              </w:rPr>
              <w:t>濃度，最後每一組都能吹出泡泡了。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both"/>
              <w:outlineLvl w:val="3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活動二：吹泡泡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both"/>
              <w:outlineLvl w:val="3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</w:t>
            </w:r>
            <w:r w:rsidRPr="00AB3160">
              <w:rPr>
                <w:rFonts w:ascii="Arial" w:eastAsia="標楷體" w:hAnsi="Arial" w:cs="Arial"/>
                <w:szCs w:val="24"/>
              </w:rPr>
              <w:t>發給每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個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小朋友一組吹泡泡的工具，分裝好自己組調的泡泡水後，就讓他們到教室外，盡情吹泡泡。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Arial" w:eastAsia="標楷體" w:hAnsi="Arial" w:cs="Arial"/>
                <w:szCs w:val="24"/>
              </w:rPr>
              <w:t>由於外面正在下雨，小朋友只能在走廊面向小操場吹。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Arial" w:eastAsia="標楷體" w:hAnsi="Arial" w:cs="Arial"/>
                <w:szCs w:val="24"/>
              </w:rPr>
              <w:t>小朋友吹了一陣子後，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老師</w:t>
            </w:r>
            <w:r w:rsidRPr="00AB3160">
              <w:rPr>
                <w:rFonts w:ascii="Arial" w:eastAsia="標楷體" w:hAnsi="Arial" w:cs="Arial"/>
                <w:szCs w:val="24"/>
              </w:rPr>
              <w:t>請他們進教室，討論在吹的過程中，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有</w:t>
            </w:r>
            <w:r w:rsidRPr="00AB3160">
              <w:rPr>
                <w:rFonts w:ascii="Arial" w:eastAsia="標楷體" w:hAnsi="Arial" w:cs="Arial"/>
                <w:szCs w:val="24"/>
              </w:rPr>
              <w:t>甚麼發現。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Chars="100" w:left="240" w:firstLineChars="200" w:firstLine="48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>生：「有人吹的</w:t>
            </w:r>
            <w:r w:rsidRPr="00AB3160">
              <w:rPr>
                <w:rFonts w:ascii="Arial" w:eastAsia="標楷體" w:hAnsi="Arial" w:cs="Arial"/>
                <w:szCs w:val="24"/>
              </w:rPr>
              <w:t>泡泡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很</w:t>
            </w:r>
            <w:r w:rsidRPr="00AB3160">
              <w:rPr>
                <w:rFonts w:ascii="Arial" w:eastAsia="標楷體" w:hAnsi="Arial" w:cs="Arial"/>
                <w:szCs w:val="24"/>
              </w:rPr>
              <w:t>大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」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Chars="100" w:left="240" w:firstLineChars="200" w:firstLine="48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　「我</w:t>
            </w:r>
            <w:r w:rsidRPr="00AB3160">
              <w:rPr>
                <w:rFonts w:ascii="Arial" w:eastAsia="標楷體" w:hAnsi="Arial" w:cs="Arial"/>
                <w:szCs w:val="24"/>
              </w:rPr>
              <w:t>一次會吹出好多泡泡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」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Chars="100" w:left="240" w:firstLineChars="200" w:firstLine="48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「</w:t>
            </w:r>
            <w:proofErr w:type="gramStart"/>
            <w:r w:rsidRPr="00AB3160">
              <w:rPr>
                <w:rFonts w:ascii="Arial" w:eastAsia="標楷體" w:hAnsi="Arial" w:cs="Arial" w:hint="eastAsia"/>
                <w:szCs w:val="24"/>
              </w:rPr>
              <w:t>我常</w:t>
            </w:r>
            <w:r w:rsidRPr="00AB3160">
              <w:rPr>
                <w:rFonts w:ascii="Arial" w:eastAsia="標楷體" w:hAnsi="Arial" w:cs="Arial"/>
                <w:szCs w:val="24"/>
              </w:rPr>
              <w:t>吹不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出泡泡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」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06" w:hangingChars="86" w:hanging="206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4.</w:t>
            </w:r>
            <w:r w:rsidRPr="00AB3160">
              <w:rPr>
                <w:rFonts w:ascii="Arial" w:eastAsia="標楷體" w:hAnsi="Arial" w:cs="Arial"/>
                <w:szCs w:val="24"/>
              </w:rPr>
              <w:t>我引導他們回想並討論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上述情形的成因，老師板書在黑板上。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06" w:hangingChars="86" w:hanging="206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5.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請</w:t>
            </w:r>
            <w:r w:rsidRPr="00AB3160">
              <w:rPr>
                <w:rFonts w:ascii="Arial" w:eastAsia="標楷體" w:hAnsi="Arial" w:cs="Arial"/>
                <w:szCs w:val="24"/>
              </w:rPr>
              <w:t>小朋友在座位上，對著桌墊試一試他們提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/>
                <w:szCs w:val="24"/>
              </w:rPr>
              <w:t>出的方法。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firstLineChars="200" w:firstLine="480"/>
              <w:jc w:val="both"/>
              <w:outlineLvl w:val="3"/>
              <w:rPr>
                <w:rFonts w:ascii="Arial" w:eastAsia="標楷體" w:hAnsi="Arial" w:cs="Arial" w:hint="eastAsia"/>
                <w:szCs w:val="24"/>
              </w:rPr>
            </w:pP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（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慢慢吹才能吹出大泡泡；輕輕吹會吹出</w:t>
            </w:r>
            <w:r w:rsidRPr="00AB3160">
              <w:rPr>
                <w:rFonts w:ascii="Arial" w:eastAsia="標楷體" w:hAnsi="Arial" w:cs="Arial"/>
                <w:szCs w:val="24"/>
              </w:rPr>
              <w:lastRenderedPageBreak/>
              <w:t>許多小泡泡；吸管拿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太直或吹太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用力就吹不出泡泡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）</w:t>
            </w:r>
            <w:proofErr w:type="gramEnd"/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jc w:val="both"/>
              <w:outlineLvl w:val="3"/>
              <w:rPr>
                <w:rFonts w:ascii="新細明體" w:eastAsia="標楷體" w:hAnsi="新細明體" w:cs="Arial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6.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>教師總結。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0" w:lineRule="atLeast"/>
              <w:ind w:left="240" w:hangingChars="100" w:hanging="240"/>
              <w:jc w:val="center"/>
              <w:outlineLvl w:val="3"/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  <w:t>~~~~~第二節課結束~~~~~</w:t>
            </w:r>
          </w:p>
        </w:tc>
        <w:tc>
          <w:tcPr>
            <w:tcW w:w="1411" w:type="dxa"/>
            <w:gridSpan w:val="9"/>
          </w:tcPr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>
              <w:rPr>
                <w:rFonts w:ascii="新細明體" w:eastAsia="標楷體" w:hAnsi="新細明體" w:cs="Times New Roman" w:hint="eastAsia"/>
                <w:bCs/>
                <w:noProof/>
                <w:kern w:val="0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1557655</wp:posOffset>
                      </wp:positionV>
                      <wp:extent cx="2131695" cy="1600200"/>
                      <wp:effectExtent l="12065" t="13335" r="8890" b="5715"/>
                      <wp:wrapNone/>
                      <wp:docPr id="42" name="文字方塊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169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160" w:rsidRDefault="00AB3160" w:rsidP="00AB3160">
                                  <w:pPr>
                                    <w:ind w:firstLine="540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>
                                        <wp:extent cx="1958340" cy="1483995"/>
                                        <wp:effectExtent l="0" t="0" r="3810" b="1905"/>
                                        <wp:docPr id="41" name="圖片 41" descr="14ee603d4d21b1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14ee603d4d21b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8340" cy="1483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2" o:spid="_x0000_s1026" type="#_x0000_t202" style="position:absolute;margin-left:24.2pt;margin-top:122.65pt;width:167.8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" strokecolor="white">
                      <v:textbox>
                        <w:txbxContent>
                          <w:p w:rsidR="00AB3160" w:rsidRDefault="00AB3160" w:rsidP="00AB3160">
                            <w:pPr>
                              <w:ind w:firstLine="54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958340" cy="1483995"/>
                                  <wp:effectExtent l="0" t="0" r="3810" b="1905"/>
                                  <wp:docPr id="41" name="圖片 41" descr="14ee603d4d21b1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14ee603d4d21b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40" cy="148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清潔劑（洗衣精、洗碗精、洗髮精等）、吸管、杯子、攪拌用的筷子</w:t>
            </w: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泡泡水、吸管</w:t>
            </w: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新細明體" w:eastAsia="標楷體" w:hAnsi="新細明體" w:cs="Times New Roman" w:hint="eastAsia"/>
                <w:szCs w:val="24"/>
              </w:rPr>
            </w:pPr>
          </w:p>
        </w:tc>
        <w:tc>
          <w:tcPr>
            <w:tcW w:w="821" w:type="dxa"/>
            <w:gridSpan w:val="5"/>
          </w:tcPr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’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lastRenderedPageBreak/>
                <w:t>20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10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10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ind w:firstLineChars="200" w:firstLine="480"/>
              <w:rPr>
                <w:rFonts w:ascii="標楷體" w:eastAsia="標楷體" w:hAnsi="標楷體" w:cs="Times New Roman" w:hint="eastAsia"/>
                <w:szCs w:val="24"/>
              </w:rPr>
            </w:pPr>
          </w:p>
        </w:tc>
        <w:tc>
          <w:tcPr>
            <w:tcW w:w="2580" w:type="dxa"/>
            <w:gridSpan w:val="3"/>
          </w:tcPr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實驗操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作</w:t>
            </w: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實作、觀察</w:t>
            </w: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193675</wp:posOffset>
                      </wp:positionV>
                      <wp:extent cx="379730" cy="1194435"/>
                      <wp:effectExtent l="13335" t="11430" r="6985" b="13335"/>
                      <wp:wrapNone/>
                      <wp:docPr id="40" name="文字方塊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1194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160" w:rsidRDefault="00AB3160" w:rsidP="00AB3160">
                                  <w:r>
                                    <w:rPr>
                                      <w:rFonts w:hint="eastAsia"/>
                                    </w:rPr>
                                    <w:t>泡泡水和清水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" o:spid="_x0000_s1027" type="#_x0000_t202" style="position:absolute;margin-left:73.95pt;margin-top:15.25pt;width:29.9pt;height:9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" strokecolor="white">
                      <v:textbox style="layout-flow:vertical-ideographic">
                        <w:txbxContent>
                          <w:p w:rsidR="00AB3160" w:rsidRDefault="00AB3160" w:rsidP="00AB3160">
                            <w:r>
                              <w:rPr>
                                <w:rFonts w:hint="eastAsia"/>
                              </w:rPr>
                              <w:t>泡泡水和清水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發表並聆聽</w:t>
            </w: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實驗操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作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76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教學省思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037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left="185" w:hangingChars="77" w:hanging="185"/>
              <w:rPr>
                <w:rFonts w:ascii="標楷體" w:eastAsia="標楷體" w:hAnsi="標楷體" w:cs="Times New Roman" w:hint="eastAsia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szCs w:val="24"/>
              </w:rPr>
              <w:t>1.雖然小朋友都有吹泡泡的經驗，但大部分的人不是用買來的，就是用他人調好的</w:t>
            </w:r>
            <w:proofErr w:type="gramStart"/>
            <w:r w:rsidRPr="00AB3160">
              <w:rPr>
                <w:rFonts w:ascii="標楷體" w:eastAsia="標楷體" w:hAnsi="標楷體" w:cs="Times New Roman" w:hint="eastAsia"/>
                <w:szCs w:val="24"/>
              </w:rPr>
              <w:t>泡泡水吹泡泡</w:t>
            </w:r>
            <w:proofErr w:type="gramEnd"/>
            <w:r w:rsidRPr="00AB3160">
              <w:rPr>
                <w:rFonts w:ascii="標楷體" w:eastAsia="標楷體" w:hAnsi="標楷體" w:cs="Times New Roman" w:hint="eastAsia"/>
                <w:szCs w:val="24"/>
              </w:rPr>
              <w:t>。教學活動提升小朋友能製作泡泡水的能力。</w:t>
            </w:r>
          </w:p>
          <w:p w:rsidR="00AB3160" w:rsidRPr="00AB3160" w:rsidRDefault="00AB3160" w:rsidP="00AB3160">
            <w:pPr>
              <w:ind w:left="185" w:hangingChars="77" w:hanging="185"/>
              <w:rPr>
                <w:rFonts w:ascii="標楷體" w:eastAsia="標楷體" w:hAnsi="標楷體" w:cs="Times New Roman" w:hint="eastAsia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szCs w:val="24"/>
              </w:rPr>
              <w:t>2.小朋友透過探索、觀察、發表、聆聽、發現、調整（再實作）等學習過程，不但一點一滴培養相關能力，且能建構相關的知識概念。教師不是觀念和技巧的灌輸及傳授者，而是以兒童為學習主體的引導者與協助歸納者。</w:t>
            </w:r>
          </w:p>
          <w:p w:rsidR="00AB3160" w:rsidRPr="00AB3160" w:rsidRDefault="00AB3160" w:rsidP="00AB3160">
            <w:pPr>
              <w:ind w:left="233" w:hangingChars="97" w:hanging="233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Cs w:val="24"/>
              </w:rPr>
              <w:t>3.雖然遇到下雨天，小朋友活動的空間受限，但還是可以在不干擾其他班級上課及安全的前提下，調整小朋友吹泡泡的地點，讓教學活動順利進行。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76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教學活動相片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jc w:val="center"/>
              <w:rPr>
                <w:rFonts w:ascii="Arial" w:eastAsia="標楷體" w:hAnsi="Arial" w:cs="Arial" w:hint="eastAsia"/>
                <w:sz w:val="27"/>
                <w:szCs w:val="27"/>
              </w:rPr>
            </w:pP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06650" cy="1604645"/>
                  <wp:effectExtent l="0" t="0" r="0" b="0"/>
                  <wp:docPr id="32" name="圖片 32" descr="14ee602caf334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ee602caf3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</w:t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06650" cy="1587500"/>
                  <wp:effectExtent l="0" t="0" r="0" b="0"/>
                  <wp:docPr id="31" name="圖片 31" descr="14ee60421cca4b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ee60421cca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50" w:firstLine="675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>↑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製作泡泡水的</w:t>
            </w:r>
            <w:r w:rsidRPr="00AB3160">
              <w:rPr>
                <w:rFonts w:ascii="Arial" w:eastAsia="標楷體" w:hAnsi="Arial" w:cs="Arial"/>
                <w:szCs w:val="24"/>
              </w:rPr>
              <w:t>材料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　　　　　　　↑小朋友</w:t>
            </w:r>
            <w:r w:rsidRPr="00AB3160">
              <w:rPr>
                <w:rFonts w:ascii="Arial" w:eastAsia="標楷體" w:hAnsi="Arial" w:cs="Arial"/>
                <w:szCs w:val="24"/>
              </w:rPr>
              <w:t>觀察比較泡泡水和清水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的差異</w:t>
            </w:r>
          </w:p>
          <w:p w:rsidR="00AB3160" w:rsidRPr="00AB3160" w:rsidRDefault="00AB3160" w:rsidP="00AB3160">
            <w:pPr>
              <w:jc w:val="center"/>
              <w:rPr>
                <w:rFonts w:ascii="Arial" w:eastAsia="標楷體" w:hAnsi="Arial" w:cs="Arial" w:hint="eastAsia"/>
                <w:sz w:val="27"/>
                <w:szCs w:val="27"/>
              </w:rPr>
            </w:pP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41575" cy="1638935"/>
                  <wp:effectExtent l="0" t="0" r="0" b="0"/>
                  <wp:docPr id="30" name="圖片 30" descr="14ee602948b25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ee602948b2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</w:t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06650" cy="1638935"/>
                  <wp:effectExtent l="0" t="0" r="0" b="0"/>
                  <wp:docPr id="29" name="圖片 29" descr="14ee6047c7720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ee6047c77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jc w:val="center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>↑</w:t>
            </w:r>
            <w:r w:rsidRPr="00AB3160">
              <w:rPr>
                <w:rFonts w:ascii="Arial" w:eastAsia="標楷體" w:hAnsi="Arial" w:cs="Arial"/>
                <w:szCs w:val="24"/>
              </w:rPr>
              <w:t>小朋友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試著</w:t>
            </w:r>
            <w:r w:rsidRPr="00AB3160">
              <w:rPr>
                <w:rFonts w:ascii="Arial" w:eastAsia="標楷體" w:hAnsi="Arial" w:cs="Arial"/>
                <w:szCs w:val="24"/>
              </w:rPr>
              <w:t>用自己那組調好的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泡泡水吹泡泡</w:t>
            </w:r>
            <w:proofErr w:type="gramEnd"/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↑雖然下雨，還是可以吹泡泡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</w:t>
            </w:r>
            <w:proofErr w:type="gramStart"/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41575" cy="1561465"/>
                  <wp:effectExtent l="0" t="0" r="0" b="635"/>
                  <wp:docPr id="28" name="圖片 28" descr="14ee6067979f4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ee6067979f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</w:t>
            </w:r>
            <w:proofErr w:type="gramEnd"/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66975" cy="1561465"/>
                  <wp:effectExtent l="0" t="0" r="9525" b="635"/>
                  <wp:docPr id="27" name="圖片 27" descr="14ee6084fcc17b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4ee6084fcc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↑</w:t>
            </w:r>
            <w:r w:rsidRPr="00AB3160">
              <w:rPr>
                <w:rFonts w:ascii="Arial" w:eastAsia="標楷體" w:hAnsi="Arial" w:cs="Arial"/>
                <w:szCs w:val="24"/>
              </w:rPr>
              <w:t>即使空間受限</w:t>
            </w:r>
            <w:r w:rsidRPr="00AB3160">
              <w:rPr>
                <w:rFonts w:ascii="Arial" w:eastAsia="標楷體" w:hAnsi="Arial" w:cs="Arial"/>
                <w:szCs w:val="24"/>
              </w:rPr>
              <w:t>,</w:t>
            </w:r>
            <w:r w:rsidRPr="00AB3160">
              <w:rPr>
                <w:rFonts w:ascii="Arial" w:eastAsia="標楷體" w:hAnsi="Arial" w:cs="Arial"/>
                <w:szCs w:val="24"/>
              </w:rPr>
              <w:t>小朋友也吹得樂此不疲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↑</w:t>
            </w:r>
            <w:r w:rsidRPr="00AB3160">
              <w:rPr>
                <w:rFonts w:ascii="Arial" w:eastAsia="標楷體" w:hAnsi="Arial" w:cs="Arial"/>
                <w:szCs w:val="24"/>
              </w:rPr>
              <w:t>小朋友在座位上，對著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桌墊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吹泡泡</w:t>
            </w:r>
            <w:proofErr w:type="gramEnd"/>
          </w:p>
        </w:tc>
      </w:tr>
      <w:tr w:rsidR="00AB3160" w:rsidRPr="00AB3160" w:rsidTr="00663FEA">
        <w:trPr>
          <w:trHeight w:val="251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lastRenderedPageBreak/>
              <w:t>單元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三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：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泡泡真好玩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(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共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2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節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)</w:t>
            </w:r>
          </w:p>
        </w:tc>
      </w:tr>
      <w:tr w:rsidR="00AB3160" w:rsidRPr="00AB3160" w:rsidTr="00663FEA">
        <w:trPr>
          <w:cantSplit/>
          <w:trHeight w:val="1234"/>
          <w:jc w:val="center"/>
        </w:trPr>
        <w:tc>
          <w:tcPr>
            <w:tcW w:w="771" w:type="dxa"/>
            <w:gridSpan w:val="2"/>
            <w:textDirection w:val="tbRlV"/>
          </w:tcPr>
          <w:p w:rsidR="00AB3160" w:rsidRPr="00AB3160" w:rsidRDefault="00AB3160" w:rsidP="00AB3160">
            <w:pPr>
              <w:ind w:left="113" w:right="113" w:firstLineChars="200" w:firstLine="480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能力指標</w:t>
            </w:r>
          </w:p>
        </w:tc>
        <w:tc>
          <w:tcPr>
            <w:tcW w:w="3994" w:type="dxa"/>
            <w:gridSpan w:val="7"/>
          </w:tcPr>
          <w:p w:rsidR="00AB3160" w:rsidRPr="00AB3160" w:rsidRDefault="00AB3160" w:rsidP="00AB3160">
            <w:pPr>
              <w:adjustRightInd w:val="0"/>
              <w:snapToGrid w:val="0"/>
              <w:spacing w:line="340" w:lineRule="exact"/>
              <w:ind w:left="408" w:rightChars="30" w:right="72" w:hangingChars="170" w:hanging="408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 xml:space="preserve">1-1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以五官知覺探索生活，察覺事物及環境的特性與變化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spacing w:line="340" w:lineRule="exact"/>
              <w:ind w:left="466" w:hangingChars="194" w:hanging="466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3-3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養成動手探究事物的習慣，並能正確、安全且有效地行動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spacing w:line="340" w:lineRule="exact"/>
              <w:ind w:left="466" w:hangingChars="194" w:hanging="466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 xml:space="preserve">5-1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相信自己只要能真切的觀察、細心的體會，常可有新奇的發現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</w:tc>
        <w:tc>
          <w:tcPr>
            <w:tcW w:w="615" w:type="dxa"/>
            <w:gridSpan w:val="6"/>
            <w:textDirection w:val="tbRlV"/>
          </w:tcPr>
          <w:p w:rsidR="00AB3160" w:rsidRPr="00AB3160" w:rsidRDefault="00AB3160" w:rsidP="00AB3160">
            <w:pPr>
              <w:ind w:left="113" w:right="113" w:firstLineChars="200" w:firstLine="480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教學目標</w:t>
            </w:r>
          </w:p>
        </w:tc>
        <w:tc>
          <w:tcPr>
            <w:tcW w:w="4542" w:type="dxa"/>
            <w:gridSpan w:val="15"/>
            <w:vAlign w:val="center"/>
          </w:tcPr>
          <w:p w:rsidR="00AB3160" w:rsidRPr="00AB3160" w:rsidRDefault="00AB3160" w:rsidP="00AB3160">
            <w:pPr>
              <w:spacing w:line="340" w:lineRule="exact"/>
              <w:ind w:left="192" w:hangingChars="80" w:hanging="192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會利用粗吸管及剪開的細吸管吹出大泡泡。</w:t>
            </w:r>
          </w:p>
          <w:p w:rsidR="00AB3160" w:rsidRPr="00AB3160" w:rsidRDefault="00AB3160" w:rsidP="00AB3160">
            <w:pPr>
              <w:spacing w:line="340" w:lineRule="exact"/>
              <w:ind w:left="192" w:hangingChars="80" w:hanging="192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經由吹泡泡的活動，能察覺到泡泡的形狀、透明性及表面的反射影像。</w:t>
            </w:r>
          </w:p>
          <w:p w:rsidR="00AB3160" w:rsidRPr="00AB3160" w:rsidRDefault="00AB3160" w:rsidP="00AB3160">
            <w:pPr>
              <w:spacing w:line="340" w:lineRule="exact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會用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多根綁起來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的吸管吹出許多泡泡。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45"/>
          <w:jc w:val="center"/>
        </w:trPr>
        <w:tc>
          <w:tcPr>
            <w:tcW w:w="2094" w:type="dxa"/>
            <w:gridSpan w:val="6"/>
            <w:tcBorders>
              <w:bottom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spacing w:line="240" w:lineRule="exact"/>
              <w:ind w:leftChars="-8" w:hangingChars="8" w:hanging="19"/>
              <w:jc w:val="center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核心概念</w:t>
            </w:r>
          </w:p>
        </w:tc>
        <w:tc>
          <w:tcPr>
            <w:tcW w:w="5451" w:type="dxa"/>
            <w:gridSpan w:val="22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ind w:leftChars="-8" w:hangingChars="8" w:hanging="19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關鍵問題</w:t>
            </w:r>
          </w:p>
        </w:tc>
        <w:tc>
          <w:tcPr>
            <w:tcW w:w="23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AB3160" w:rsidRPr="00AB3160" w:rsidRDefault="00AB3160" w:rsidP="00AB3160">
            <w:pPr>
              <w:ind w:leftChars="-8" w:hangingChars="8" w:hanging="19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評量方式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539"/>
          <w:jc w:val="center"/>
        </w:trPr>
        <w:tc>
          <w:tcPr>
            <w:tcW w:w="2094" w:type="dxa"/>
            <w:gridSpan w:val="6"/>
            <w:tcBorders>
              <w:top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AB3160" w:rsidRPr="00AB3160" w:rsidRDefault="00AB3160" w:rsidP="00AB3160">
            <w:pPr>
              <w:ind w:leftChars="-8" w:hangingChars="8" w:hanging="19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泡泡的特性</w:t>
            </w:r>
          </w:p>
        </w:tc>
        <w:tc>
          <w:tcPr>
            <w:tcW w:w="5451" w:type="dxa"/>
            <w:gridSpan w:val="2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3160" w:rsidRPr="00AB3160" w:rsidRDefault="00AB3160" w:rsidP="00AB3160">
            <w:pPr>
              <w:ind w:leftChars="-8" w:hangingChars="8" w:hanging="1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怎麼吹出大泡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泡？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怎樣吹出多泡泡？</w:t>
            </w:r>
          </w:p>
          <w:p w:rsidR="00AB3160" w:rsidRPr="00AB3160" w:rsidRDefault="00AB3160" w:rsidP="00AB3160">
            <w:pPr>
              <w:ind w:leftChars="-8" w:hangingChars="8" w:hanging="19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觀察泡泡的特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性：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泡泡的形狀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大小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顏色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移動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3160" w:rsidRPr="00AB3160" w:rsidRDefault="00AB3160" w:rsidP="00AB3160">
            <w:pPr>
              <w:ind w:leftChars="-8" w:hangingChars="8" w:hanging="1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◎</w:t>
            </w:r>
            <w:r w:rsidRPr="00AB316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正確吹出泡泡</w:t>
            </w:r>
          </w:p>
          <w:p w:rsidR="00AB3160" w:rsidRPr="00AB3160" w:rsidRDefault="00AB3160" w:rsidP="00AB3160">
            <w:pPr>
              <w:ind w:leftChars="-8" w:hangingChars="8" w:hanging="19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◎知道泡泡的特性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423"/>
          <w:jc w:val="center"/>
        </w:trPr>
        <w:tc>
          <w:tcPr>
            <w:tcW w:w="4902" w:type="dxa"/>
            <w:gridSpan w:val="12"/>
            <w:vAlign w:val="center"/>
          </w:tcPr>
          <w:p w:rsidR="00AB3160" w:rsidRPr="00AB3160" w:rsidRDefault="00AB3160" w:rsidP="00AB3160">
            <w:pPr>
              <w:ind w:firstLineChars="200" w:firstLine="480"/>
              <w:jc w:val="distribute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教學流程</w:t>
            </w:r>
          </w:p>
        </w:tc>
        <w:tc>
          <w:tcPr>
            <w:tcW w:w="1430" w:type="dxa"/>
            <w:gridSpan w:val="8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教學資源</w:t>
            </w:r>
          </w:p>
        </w:tc>
        <w:tc>
          <w:tcPr>
            <w:tcW w:w="821" w:type="dxa"/>
            <w:gridSpan w:val="6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時間</w:t>
            </w:r>
          </w:p>
        </w:tc>
        <w:tc>
          <w:tcPr>
            <w:tcW w:w="2769" w:type="dxa"/>
            <w:gridSpan w:val="4"/>
            <w:vAlign w:val="center"/>
          </w:tcPr>
          <w:p w:rsidR="00AB3160" w:rsidRPr="00AB3160" w:rsidRDefault="00AB3160" w:rsidP="00AB3160">
            <w:pPr>
              <w:spacing w:line="0" w:lineRule="atLeast"/>
              <w:ind w:firstLineChars="83" w:firstLine="199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效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果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量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3578"/>
          <w:jc w:val="center"/>
        </w:trPr>
        <w:tc>
          <w:tcPr>
            <w:tcW w:w="4902" w:type="dxa"/>
            <w:gridSpan w:val="12"/>
          </w:tcPr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活動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ㄧ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：粗吸管吹大泡泡</w:t>
            </w:r>
          </w:p>
          <w:p w:rsidR="00AB3160" w:rsidRPr="00AB3160" w:rsidRDefault="00AB3160" w:rsidP="00AB3160">
            <w:pPr>
              <w:ind w:leftChars="25" w:left="600" w:hangingChars="225" w:hanging="5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1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師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：「上一次的課，小朋友發現慢慢吹，就能吹出大泡泡。但如果我們用同樣的泡泡水，可以怎麼做，會比慢慢吹吹出更大的泡泡？」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 xml:space="preserve"> </w:t>
            </w:r>
          </w:p>
          <w:p w:rsidR="00AB3160" w:rsidRPr="00AB3160" w:rsidRDefault="00AB3160" w:rsidP="00AB3160">
            <w:pPr>
              <w:ind w:leftChars="77" w:left="612" w:hangingChars="178" w:hanging="427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生：「我知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道！可以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用吃波霸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奶茶的大吸管吹。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」</w:t>
            </w:r>
          </w:p>
          <w:p w:rsidR="00AB3160" w:rsidRPr="00AB3160" w:rsidRDefault="00AB3160" w:rsidP="00AB3160">
            <w:pPr>
              <w:ind w:firstLineChars="77" w:firstLine="18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生：「也可以把原來的吸管剪開。」</w:t>
            </w:r>
          </w:p>
          <w:p w:rsidR="00AB3160" w:rsidRPr="00AB3160" w:rsidRDefault="00AB3160" w:rsidP="00AB3160">
            <w:pPr>
              <w:ind w:leftChars="77" w:left="612" w:hangingChars="178" w:hanging="427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師：「想法都不錯！我們先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來做第一個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實驗。」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Arial" w:eastAsia="標楷體" w:hAnsi="Arial" w:cs="Arial"/>
                <w:szCs w:val="24"/>
              </w:rPr>
              <w:t>老師讓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兩個</w:t>
            </w:r>
            <w:r w:rsidRPr="00AB3160">
              <w:rPr>
                <w:rFonts w:ascii="Arial" w:eastAsia="標楷體" w:hAnsi="Arial" w:cs="Arial"/>
                <w:szCs w:val="24"/>
              </w:rPr>
              <w:t>小朋友用同樣的泡泡水，不同粗細的吸管吹泡泡，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其他人仔細</w:t>
            </w:r>
            <w:r w:rsidRPr="00AB3160">
              <w:rPr>
                <w:rFonts w:ascii="Arial" w:eastAsia="標楷體" w:hAnsi="Arial" w:cs="Arial"/>
                <w:szCs w:val="24"/>
              </w:rPr>
              <w:t>觀察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、比較</w:t>
            </w:r>
            <w:r w:rsidRPr="00AB3160">
              <w:rPr>
                <w:rFonts w:ascii="Arial" w:eastAsia="標楷體" w:hAnsi="Arial" w:cs="Arial"/>
                <w:szCs w:val="24"/>
              </w:rPr>
              <w:t>。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生</w:t>
            </w:r>
            <w:r w:rsidRPr="00AB3160">
              <w:rPr>
                <w:rFonts w:ascii="Arial" w:eastAsia="標楷體" w:hAnsi="Arial" w:cs="Arial"/>
                <w:szCs w:val="24"/>
              </w:rPr>
              <w:t>：「粗吸管吹出的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泡泡比細吸管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大」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新細明體" w:eastAsia="標楷體" w:hAnsi="新細明體" w:cs="Arial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3.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>老師發給每</w:t>
            </w:r>
            <w:proofErr w:type="gramStart"/>
            <w:r w:rsidRPr="00AB3160">
              <w:rPr>
                <w:rFonts w:ascii="新細明體" w:eastAsia="標楷體" w:hAnsi="新細明體" w:cs="Arial" w:hint="eastAsia"/>
                <w:szCs w:val="24"/>
              </w:rPr>
              <w:t>個</w:t>
            </w:r>
            <w:proofErr w:type="gramEnd"/>
            <w:r w:rsidRPr="00AB3160">
              <w:rPr>
                <w:rFonts w:ascii="新細明體" w:eastAsia="標楷體" w:hAnsi="新細明體" w:cs="Arial" w:hint="eastAsia"/>
                <w:szCs w:val="24"/>
              </w:rPr>
              <w:t>小朋友一人一枝粗的吸管和一枝細的吸管，讓他們實作體驗。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4.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>老師請小朋友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在吹泡泡的同時，觀察自己所吹出來的泡泡之大小、形狀、顏色等，回到教室後再進行討論。</w:t>
            </w: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5.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回教室後，教師請兒童發表體驗的發現。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（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1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）粗吸管吹出的泡泡較細吸管大。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（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2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）泡泡是圓球形的。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（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3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）泡泡是透明的。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（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4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）從泡泡的表面可看到附近景物的影像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（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5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）泡泡會往上飄，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最後破掉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ind w:leftChars="25" w:left="240" w:hangingChars="75" w:hanging="1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6.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教師歸納。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活動二：剪開的細吸管吹大泡泡</w:t>
            </w:r>
          </w:p>
          <w:p w:rsidR="00AB3160" w:rsidRPr="00AB3160" w:rsidRDefault="00AB3160" w:rsidP="00AB3160">
            <w:pPr>
              <w:ind w:left="264" w:hangingChars="110" w:hanging="264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新細明體" w:hAnsi="新細明體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師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：「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上節課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，有小朋友說剪開的吸管也能吹出大泡泡，現在我們來實驗看看。」</w:t>
            </w:r>
          </w:p>
          <w:p w:rsidR="00AB3160" w:rsidRPr="00AB3160" w:rsidRDefault="00AB3160" w:rsidP="00AB3160">
            <w:pPr>
              <w:ind w:left="235" w:hangingChars="98" w:hanging="23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新細明體" w:hAnsi="新細明體" w:cs="Times New Roman" w:hint="eastAsia"/>
                <w:bCs/>
                <w:snapToGrid w:val="0"/>
                <w:kern w:val="0"/>
                <w:szCs w:val="24"/>
              </w:rPr>
              <w:lastRenderedPageBreak/>
              <w:t>2.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老師拿出兩根一樣細的吸管，請二個小朋友用相同的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泡泡水實作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。其他小朋友仔細觀察、比較</w:t>
            </w:r>
            <w:r w:rsidRPr="00AB3160">
              <w:rPr>
                <w:rFonts w:ascii="Arial" w:eastAsia="標楷體" w:hAnsi="Arial" w:cs="Arial"/>
                <w:szCs w:val="24"/>
              </w:rPr>
              <w:t>剪開和未剪開時吹出的泡泡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。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 xml:space="preserve">  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新細明體" w:hAnsi="新細明體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小朋友發表觀察的發現～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 xml:space="preserve">  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用同樣細的吸管及相同的泡泡水，剪開的吸管吹出的泡泡比較大</w:t>
            </w:r>
            <w:r w:rsidRPr="00AB3160">
              <w:rPr>
                <w:rFonts w:ascii="Arial" w:eastAsia="標楷體" w:hAnsi="Arial" w:cs="Arial"/>
                <w:szCs w:val="24"/>
              </w:rPr>
              <w:t>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新細明體" w:eastAsia="新細明體" w:hAnsi="新細明體" w:cs="Arial" w:hint="eastAsia"/>
                <w:szCs w:val="24"/>
              </w:rPr>
              <w:t>4.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全班小朋友拿出舊有的細吸管，自行剪開後，到戶外實際體驗和觀察。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教師提醒先前未仔細觀察泡泡的學童，再一次觀察泡泡的特性。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新細明體" w:eastAsia="新細明體" w:hAnsi="新細明體" w:cs="Arial" w:hint="eastAsia"/>
                <w:szCs w:val="24"/>
              </w:rPr>
              <w:t>5.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小朋友回教室分享觀察和實作的發現。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6.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教師引導小朋友歸納吹出大泡泡的方式和成因。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活動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三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  <w:t>：吹「多泡泡」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1.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師：「小朋友在前</w:t>
            </w:r>
            <w:proofErr w:type="gramStart"/>
            <w:r w:rsidRPr="00AB3160">
              <w:rPr>
                <w:rFonts w:ascii="Arial" w:eastAsia="標楷體" w:hAnsi="Arial" w:cs="Arial" w:hint="eastAsia"/>
                <w:szCs w:val="24"/>
              </w:rPr>
              <w:t>次課吹</w:t>
            </w:r>
            <w:proofErr w:type="gramEnd"/>
            <w:r w:rsidRPr="00AB3160">
              <w:rPr>
                <w:rFonts w:ascii="Arial" w:eastAsia="標楷體" w:hAnsi="Arial" w:cs="Arial" w:hint="eastAsia"/>
                <w:szCs w:val="24"/>
              </w:rPr>
              <w:t>泡泡時，曾發現輕輕吹，一次會吹出許多泡泡。現在請小朋友想一想並試一試，還有什麼方法可以一次吹出許多泡泡？」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新細明體" w:eastAsia="標楷體" w:hAnsi="新細明體" w:cs="Arial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2.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>教師讓小朋友自取桌上的吸管和水桶中的泡泡水進行探索。</w:t>
            </w:r>
          </w:p>
          <w:p w:rsidR="00AB3160" w:rsidRPr="00AB3160" w:rsidRDefault="00AB3160" w:rsidP="00AB3160">
            <w:pPr>
              <w:ind w:left="211" w:hangingChars="88" w:hanging="211"/>
              <w:jc w:val="both"/>
              <w:rPr>
                <w:rFonts w:ascii="新細明體" w:eastAsia="標楷體" w:hAnsi="新細明體" w:cs="Arial" w:hint="eastAsia"/>
                <w:szCs w:val="24"/>
              </w:rPr>
            </w:pPr>
            <w:r w:rsidRPr="00AB3160">
              <w:rPr>
                <w:rFonts w:ascii="新細明體" w:eastAsia="標楷體" w:hAnsi="新細明體" w:cs="Arial" w:hint="eastAsia"/>
                <w:szCs w:val="24"/>
              </w:rPr>
              <w:t>3.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>教師引導學童發表探索的結果。</w:t>
            </w:r>
          </w:p>
          <w:p w:rsidR="00AB3160" w:rsidRPr="00AB3160" w:rsidRDefault="00AB3160" w:rsidP="00AB3160">
            <w:pPr>
              <w:ind w:left="754" w:hangingChars="314" w:hanging="754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生：「同時吹好幾根吸管</w:t>
            </w:r>
            <w:proofErr w:type="gramStart"/>
            <w:r w:rsidRPr="00AB3160">
              <w:rPr>
                <w:rFonts w:ascii="Arial" w:eastAsia="標楷體" w:hAnsi="Arial" w:cs="Arial" w:hint="eastAsia"/>
                <w:szCs w:val="24"/>
              </w:rPr>
              <w:t>就可吹出</w:t>
            </w:r>
            <w:proofErr w:type="gramEnd"/>
            <w:r w:rsidRPr="00AB3160">
              <w:rPr>
                <w:rFonts w:ascii="Arial" w:eastAsia="標楷體" w:hAnsi="Arial" w:cs="Arial" w:hint="eastAsia"/>
                <w:szCs w:val="24"/>
              </w:rPr>
              <w:t>許多泡泡。」</w:t>
            </w:r>
          </w:p>
          <w:p w:rsidR="00AB3160" w:rsidRPr="00AB3160" w:rsidRDefault="00AB3160" w:rsidP="00AB3160">
            <w:pPr>
              <w:ind w:firstLineChars="83" w:firstLine="199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>生：「直接把吸管對著杯裡吹。」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4.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教師引導小朋友用膠帶把幾根吸管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黏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在一起，再去戶外實驗。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5.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小朋友回教室後，教師讓他們對著杯子吹，並請他們仔細分辨剛剛在外面吹的和現在吹的「多泡泡」之間的差異。</w:t>
            </w:r>
          </w:p>
          <w:p w:rsidR="00AB3160" w:rsidRPr="00AB3160" w:rsidRDefault="00AB3160" w:rsidP="00AB3160">
            <w:pPr>
              <w:ind w:leftChars="109" w:left="754" w:hangingChars="205" w:hanging="492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生：「剛剛是一次吹出許多泡泡，現在是吹許多次，泡泡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黏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在一起，才變多。」</w:t>
            </w:r>
          </w:p>
          <w:p w:rsidR="00AB3160" w:rsidRPr="00AB3160" w:rsidRDefault="00AB3160" w:rsidP="00AB3160">
            <w:pPr>
              <w:ind w:leftChars="-1" w:left="236" w:hangingChars="99" w:hanging="238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6.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教師透過文建會相關影片總結學習內容，並交待下次上課需準備的工具。</w:t>
            </w:r>
          </w:p>
          <w:p w:rsidR="00AB3160" w:rsidRPr="00AB3160" w:rsidRDefault="00AB3160" w:rsidP="00AB3160">
            <w:pPr>
              <w:ind w:leftChars="-1" w:left="236" w:hangingChars="99" w:hanging="238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leftChars="-1" w:left="236" w:hangingChars="99" w:hanging="238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0" w:firstLine="480"/>
              <w:jc w:val="both"/>
              <w:outlineLvl w:val="3"/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  <w:t>~~~~~第三、四節課結束~~~~~</w:t>
            </w: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ind w:firstLineChars="200" w:firstLine="480"/>
              <w:jc w:val="both"/>
              <w:outlineLvl w:val="3"/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shd w:val="clear" w:color="auto" w:fill="FFFFFF"/>
              <w:spacing w:line="0" w:lineRule="atLeast"/>
              <w:jc w:val="both"/>
              <w:outlineLvl w:val="3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</w:tc>
        <w:tc>
          <w:tcPr>
            <w:tcW w:w="1430" w:type="dxa"/>
            <w:gridSpan w:val="8"/>
          </w:tcPr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lastRenderedPageBreak/>
              <w:t>泡泡水、粗細吸管</w:t>
            </w: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泡泡水、細吸管、剪刀</w:t>
            </w: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>
              <w:rPr>
                <w:rFonts w:ascii="新細明體" w:eastAsia="標楷體" w:hAnsi="新細明體" w:cs="Times New Roman" w:hint="eastAsia"/>
                <w:bCs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107950</wp:posOffset>
                      </wp:positionV>
                      <wp:extent cx="2204720" cy="1712595"/>
                      <wp:effectExtent l="8255" t="10160" r="6350" b="10795"/>
                      <wp:wrapNone/>
                      <wp:docPr id="39" name="文字方塊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4720" cy="171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160" w:rsidRDefault="00AB3160" w:rsidP="00AB3160">
                                  <w:pPr>
                                    <w:ind w:firstLine="540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 wp14:anchorId="65C58E1B" wp14:editId="66E989F5">
                                        <wp:extent cx="2035810" cy="1492250"/>
                                        <wp:effectExtent l="0" t="0" r="2540" b="0"/>
                                        <wp:docPr id="38" name="圖片 38" descr="14ee60f10e5e82">
                                          <a:hlinkClick xmlns:a="http://schemas.openxmlformats.org/drawingml/2006/main" r:id="rId2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14ee60f10e5e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5810" cy="1492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" o:spid="_x0000_s1028" type="#_x0000_t202" style="position:absolute;margin-left:34.3pt;margin-top:8.5pt;width:173.6pt;height:13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" strokecolor="white">
                      <v:textbox>
                        <w:txbxContent>
                          <w:p w:rsidR="00AB3160" w:rsidRDefault="00AB3160" w:rsidP="00AB3160">
                            <w:pPr>
                              <w:ind w:firstLine="54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5C58E1B" wp14:editId="66E989F5">
                                  <wp:extent cx="2035810" cy="1492250"/>
                                  <wp:effectExtent l="0" t="0" r="2540" b="0"/>
                                  <wp:docPr id="38" name="圖片 38" descr="14ee60f10e5e82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14ee60f10e5e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81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吸管、泡泡水、膠帶</w:t>
            </w: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電腦、單槍、布幕、文建會網頁</w:t>
            </w:r>
          </w:p>
        </w:tc>
        <w:tc>
          <w:tcPr>
            <w:tcW w:w="821" w:type="dxa"/>
            <w:gridSpan w:val="6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’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lastRenderedPageBreak/>
                <w:t>30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’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20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20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10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</w:tc>
        <w:tc>
          <w:tcPr>
            <w:tcW w:w="2769" w:type="dxa"/>
            <w:gridSpan w:val="4"/>
          </w:tcPr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聆聽並發表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觀察紀錄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踴躍發表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實作、觀察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聆聽、發表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實驗操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作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實驗操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作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發表、聆聽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實驗操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作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發表、聆聽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實作</w:t>
            </w: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" w:firstLine="5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能專注看和聽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教學省思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47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1.小朋友從多次實作當中，能逐漸掌握吹泡泡的較佳方式，例如吸管微微向下。</w:t>
            </w: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2.小朋友從實作當中，驗證他人提出的吹大泡泡和多泡泡的方法，並覺得有趣。</w:t>
            </w:r>
          </w:p>
          <w:p w:rsidR="00AB3160" w:rsidRPr="00AB3160" w:rsidRDefault="00AB3160" w:rsidP="00AB3160">
            <w:pPr>
              <w:ind w:left="327" w:hangingChars="121" w:hanging="327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3.由於大泡泡比小泡泡好觀察，因此老師引導學生在本單元的活動一、二觀察泡泡的特性。</w:t>
            </w:r>
          </w:p>
          <w:p w:rsidR="00AB3160" w:rsidRPr="00AB3160" w:rsidRDefault="00AB3160" w:rsidP="00AB3160">
            <w:pPr>
              <w:ind w:left="327" w:hangingChars="121" w:hanging="327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4.小朋友樂於吹泡泡，卻對泡泡的觀察不足。經過老師第二次的提醒後，多半的學童已能透過實作和觀察，了解泡泡的特性。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教學活動相片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852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-1855470</wp:posOffset>
                  </wp:positionV>
                  <wp:extent cx="1752600" cy="1619250"/>
                  <wp:effectExtent l="0" t="0" r="0" b="0"/>
                  <wp:wrapSquare wrapText="bothSides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41575" cy="1984375"/>
                  <wp:effectExtent l="0" t="0" r="0" b="0"/>
                  <wp:docPr id="26" name="圖片 26" descr="14ee60ec6312c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4ee60ec6312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　　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Arial" w:eastAsia="標楷體" w:hAnsi="Arial" w:cs="Arial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4125595</wp:posOffset>
                  </wp:positionH>
                  <wp:positionV relativeFrom="paragraph">
                    <wp:posOffset>-1480820</wp:posOffset>
                  </wp:positionV>
                  <wp:extent cx="1844675" cy="1398270"/>
                  <wp:effectExtent l="0" t="0" r="3175" b="0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160">
              <w:rPr>
                <w:rFonts w:ascii="Arial" w:eastAsia="標楷體" w:hAnsi="Arial" w:cs="Arial"/>
                <w:szCs w:val="24"/>
              </w:rPr>
              <w:t>小朋友用同樣的泡泡水，不同粗細的吸管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　　用文建會「美的冒泡」影片統整歸納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/>
                <w:szCs w:val="24"/>
              </w:rPr>
              <w:t>吹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出</w:t>
            </w:r>
            <w:r w:rsidRPr="00AB3160">
              <w:rPr>
                <w:rFonts w:ascii="Arial" w:eastAsia="標楷體" w:hAnsi="Arial" w:cs="Arial"/>
                <w:szCs w:val="24"/>
              </w:rPr>
              <w:t>泡泡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的大小不一樣　　　　　　　　　　小朋友的學習內容</w:t>
            </w:r>
          </w:p>
          <w:p w:rsidR="00AB3160" w:rsidRPr="00AB3160" w:rsidRDefault="00AB3160" w:rsidP="00AB3160">
            <w:pPr>
              <w:jc w:val="both"/>
              <w:rPr>
                <w:rFonts w:ascii="Arial" w:eastAsia="標楷體" w:hAnsi="Arial" w:cs="Arial" w:hint="eastAsia"/>
                <w:sz w:val="27"/>
                <w:szCs w:val="27"/>
              </w:rPr>
            </w:pP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708150" cy="2035810"/>
                  <wp:effectExtent l="0" t="0" r="6350" b="2540"/>
                  <wp:docPr id="25" name="圖片 25" descr="14ee6104186b9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ee6104186b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785620" cy="2018665"/>
                  <wp:effectExtent l="0" t="0" r="5080" b="635"/>
                  <wp:docPr id="24" name="圖片 24" descr="14ee610524cd1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ee610524c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001520" cy="1915160"/>
                  <wp:effectExtent l="0" t="0" r="0" b="8890"/>
                  <wp:docPr id="23" name="圖片 23" descr="14ee610bd214e7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4ee610bd214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　　　　　　　小朋友們體驗、觀察用剪開的細吸管吹大泡泡</w:t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5360670</wp:posOffset>
                      </wp:positionH>
                      <wp:positionV relativeFrom="paragraph">
                        <wp:posOffset>147955</wp:posOffset>
                      </wp:positionV>
                      <wp:extent cx="609600" cy="1943100"/>
                      <wp:effectExtent l="10795" t="6350" r="8255" b="12700"/>
                      <wp:wrapNone/>
                      <wp:docPr id="35" name="文字方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160" w:rsidRDefault="00AB3160" w:rsidP="00AB3160">
                                  <w:pPr>
                                    <w:ind w:firstLine="48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小朋友用多根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黏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在一起的吸管，體驗一次吹出許多泡泡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5" o:spid="_x0000_s1029" type="#_x0000_t202" style="position:absolute;left:0;text-align:left;margin-left:422.1pt;margin-top:11.65pt;width:48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" strokecolor="white">
                      <v:textbox style="layout-flow:vertical-ideographic">
                        <w:txbxContent>
                          <w:p w:rsidR="00AB3160" w:rsidRDefault="00AB3160" w:rsidP="00AB3160"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</w:rPr>
                              <w:t>小朋友用多根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黏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在一起的吸管，體驗一次吹出許多泡泡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673985" cy="2001520"/>
                  <wp:effectExtent l="0" t="0" r="0" b="0"/>
                  <wp:docPr id="22" name="圖片 22" descr="14ee732a88bed7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4ee732a88be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 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802765" cy="2113280"/>
                  <wp:effectExtent l="0" t="0" r="6985" b="1270"/>
                  <wp:docPr id="21" name="圖片 21" descr="14ee732f5d72f8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ee732f5d72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</w:t>
            </w:r>
          </w:p>
        </w:tc>
      </w:tr>
      <w:tr w:rsidR="00AB3160" w:rsidRPr="00AB3160" w:rsidTr="00663FEA">
        <w:trPr>
          <w:trHeight w:val="251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lastRenderedPageBreak/>
              <w:t>單元四：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大、小泡泡飄啊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飄！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(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共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1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節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)</w:t>
            </w:r>
          </w:p>
        </w:tc>
      </w:tr>
      <w:tr w:rsidR="00AB3160" w:rsidRPr="00AB3160" w:rsidTr="00663FEA">
        <w:trPr>
          <w:cantSplit/>
          <w:trHeight w:val="1234"/>
          <w:jc w:val="center"/>
        </w:trPr>
        <w:tc>
          <w:tcPr>
            <w:tcW w:w="712" w:type="dxa"/>
            <w:textDirection w:val="tbRlV"/>
          </w:tcPr>
          <w:p w:rsidR="00AB3160" w:rsidRPr="00AB3160" w:rsidRDefault="00AB3160" w:rsidP="00AB3160">
            <w:pPr>
              <w:ind w:left="113" w:right="113"/>
              <w:jc w:val="center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能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力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指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標</w:t>
            </w:r>
          </w:p>
        </w:tc>
        <w:tc>
          <w:tcPr>
            <w:tcW w:w="5766" w:type="dxa"/>
            <w:gridSpan w:val="20"/>
          </w:tcPr>
          <w:p w:rsidR="00AB3160" w:rsidRPr="00AB3160" w:rsidRDefault="00AB3160" w:rsidP="00AB3160">
            <w:pPr>
              <w:widowControl/>
              <w:shd w:val="clear" w:color="auto" w:fill="FFFFFF"/>
              <w:spacing w:line="320" w:lineRule="exact"/>
              <w:ind w:left="346" w:hangingChars="144" w:hanging="346"/>
              <w:jc w:val="both"/>
              <w:rPr>
                <w:rFonts w:ascii="新細明體" w:eastAsia="標楷體" w:hAnsi="新細明體" w:cs="Arial" w:hint="eastAsia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1-2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透過</w:t>
            </w:r>
            <w:proofErr w:type="gramStart"/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各種媒</w:t>
            </w:r>
            <w:proofErr w:type="gramEnd"/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材進行探索活動，喚起豐富的想像力，並體驗學習的樂趣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napToGrid w:val="0"/>
              <w:spacing w:line="320" w:lineRule="exact"/>
              <w:ind w:leftChars="-42" w:left="377" w:hangingChars="199" w:hanging="478"/>
              <w:jc w:val="both"/>
              <w:rPr>
                <w:rFonts w:ascii="新細明體" w:eastAsia="標楷體" w:hAnsi="新細明體" w:cs="Arial" w:hint="eastAsia"/>
                <w:kern w:val="0"/>
                <w:sz w:val="19"/>
                <w:szCs w:val="19"/>
              </w:rPr>
            </w:pPr>
            <w:r w:rsidRPr="00AB3160">
              <w:rPr>
                <w:rFonts w:ascii="新細明體" w:eastAsia="標楷體" w:hAnsi="新細明體" w:cs="Times New Roman" w:hint="eastAsia"/>
                <w:snapToGrid w:val="0"/>
                <w:color w:val="000000"/>
                <w:kern w:val="0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/>
                <w:snapToGrid w:val="0"/>
                <w:color w:val="000000"/>
                <w:kern w:val="0"/>
                <w:szCs w:val="24"/>
              </w:rPr>
              <w:t>3-2</w:t>
            </w:r>
            <w:r w:rsidRPr="00AB3160">
              <w:rPr>
                <w:rFonts w:ascii="新細明體" w:eastAsia="標楷體" w:hAnsi="新細明體" w:cs="新細明體" w:hint="eastAsia"/>
                <w:snapToGrid w:val="0"/>
                <w:color w:val="000000"/>
                <w:kern w:val="0"/>
                <w:szCs w:val="24"/>
              </w:rPr>
              <w:t>練習並運用探究人、事、物的方法，解決生活的問題、美化生活的環境、增加生活的趣味。</w:t>
            </w:r>
          </w:p>
          <w:p w:rsidR="00AB3160" w:rsidRPr="00AB3160" w:rsidRDefault="00AB3160" w:rsidP="00AB3160">
            <w:pPr>
              <w:spacing w:line="320" w:lineRule="exact"/>
              <w:ind w:left="346" w:hangingChars="144" w:hanging="346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3-3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養成動手探究事物的習慣，並能正確、安全且有效地行動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spacing w:line="320" w:lineRule="exact"/>
              <w:ind w:left="346" w:hangingChars="144" w:hanging="346"/>
              <w:jc w:val="both"/>
              <w:rPr>
                <w:rFonts w:ascii="標楷體" w:eastAsia="標楷體" w:hAnsi="標楷體" w:cs="Arial" w:hint="eastAsia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5-1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相信自己只要能真切的觀察、細心的體會，常可有新奇的發現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</w:tc>
        <w:tc>
          <w:tcPr>
            <w:tcW w:w="480" w:type="dxa"/>
            <w:gridSpan w:val="2"/>
            <w:textDirection w:val="tbRlV"/>
          </w:tcPr>
          <w:p w:rsidR="00AB3160" w:rsidRPr="00AB3160" w:rsidRDefault="00AB3160" w:rsidP="00AB3160">
            <w:pPr>
              <w:ind w:left="113" w:right="113"/>
              <w:jc w:val="center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教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學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目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標</w:t>
            </w:r>
          </w:p>
        </w:tc>
        <w:tc>
          <w:tcPr>
            <w:tcW w:w="2964" w:type="dxa"/>
            <w:gridSpan w:val="7"/>
          </w:tcPr>
          <w:p w:rsidR="00AB3160" w:rsidRPr="00AB3160" w:rsidRDefault="00AB3160" w:rsidP="00AB3160">
            <w:pPr>
              <w:ind w:left="317" w:hangingChars="132" w:hanging="317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 xml:space="preserve">1. 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能利用日常生活的物品當作吹泡泡的工具，吹出大泡泡或多泡泡。</w:t>
            </w:r>
          </w:p>
          <w:p w:rsidR="00AB3160" w:rsidRPr="00AB3160" w:rsidRDefault="00AB3160" w:rsidP="00AB3160">
            <w:pPr>
              <w:ind w:left="209" w:hangingChars="87" w:hanging="20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267"/>
          <w:jc w:val="center"/>
        </w:trPr>
        <w:tc>
          <w:tcPr>
            <w:tcW w:w="2039" w:type="dxa"/>
            <w:gridSpan w:val="4"/>
            <w:tcBorders>
              <w:bottom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spacing w:line="240" w:lineRule="exact"/>
              <w:jc w:val="center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核心概念</w:t>
            </w:r>
          </w:p>
        </w:tc>
        <w:tc>
          <w:tcPr>
            <w:tcW w:w="491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關鍵問題</w:t>
            </w:r>
          </w:p>
        </w:tc>
        <w:tc>
          <w:tcPr>
            <w:tcW w:w="2964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評量方式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539"/>
          <w:jc w:val="center"/>
        </w:trPr>
        <w:tc>
          <w:tcPr>
            <w:tcW w:w="2039" w:type="dxa"/>
            <w:gridSpan w:val="4"/>
            <w:tcBorders>
              <w:top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吹泡泡的技巧</w:t>
            </w:r>
          </w:p>
        </w:tc>
        <w:tc>
          <w:tcPr>
            <w:tcW w:w="4919" w:type="dxa"/>
            <w:gridSpan w:val="19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如何吹出最大的泡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泡？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如何吹出最多的泡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泡？</w:t>
            </w:r>
          </w:p>
        </w:tc>
        <w:tc>
          <w:tcPr>
            <w:tcW w:w="2964" w:type="dxa"/>
            <w:gridSpan w:val="7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◎實驗操作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◎遊戲評量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423"/>
          <w:jc w:val="center"/>
        </w:trPr>
        <w:tc>
          <w:tcPr>
            <w:tcW w:w="4872" w:type="dxa"/>
            <w:gridSpan w:val="10"/>
            <w:vAlign w:val="center"/>
          </w:tcPr>
          <w:p w:rsidR="00AB3160" w:rsidRPr="00AB3160" w:rsidRDefault="00AB3160" w:rsidP="00AB3160">
            <w:pPr>
              <w:ind w:firstLineChars="200" w:firstLine="480"/>
              <w:jc w:val="distribute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教學流程</w:t>
            </w:r>
          </w:p>
        </w:tc>
        <w:tc>
          <w:tcPr>
            <w:tcW w:w="1430" w:type="dxa"/>
            <w:gridSpan w:val="8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教學資源</w:t>
            </w:r>
          </w:p>
        </w:tc>
        <w:tc>
          <w:tcPr>
            <w:tcW w:w="823" w:type="dxa"/>
            <w:gridSpan w:val="6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時間</w:t>
            </w:r>
          </w:p>
        </w:tc>
        <w:tc>
          <w:tcPr>
            <w:tcW w:w="2797" w:type="dxa"/>
            <w:gridSpan w:val="6"/>
            <w:vAlign w:val="center"/>
          </w:tcPr>
          <w:p w:rsidR="00AB3160" w:rsidRPr="00AB3160" w:rsidRDefault="00AB3160" w:rsidP="00AB3160">
            <w:pPr>
              <w:spacing w:line="0" w:lineRule="atLeast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效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果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量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4062"/>
          <w:jc w:val="center"/>
        </w:trPr>
        <w:tc>
          <w:tcPr>
            <w:tcW w:w="4872" w:type="dxa"/>
            <w:gridSpan w:val="10"/>
          </w:tcPr>
          <w:p w:rsidR="00AB3160" w:rsidRPr="00AB3160" w:rsidRDefault="00AB3160" w:rsidP="00AB3160">
            <w:pPr>
              <w:ind w:leftChars="5" w:left="221" w:hangingChars="87" w:hanging="20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教師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在上節課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結束前，請小朋友回去想想，除了吸管外，有哪些日常生活的用品，可以用來</w:t>
            </w: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當做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吹（拉）泡泡的工具，請準備一種帶至課堂。</w:t>
            </w:r>
          </w:p>
          <w:p w:rsidR="00AB3160" w:rsidRPr="00AB3160" w:rsidRDefault="00AB3160" w:rsidP="00AB3160">
            <w:pPr>
              <w:ind w:left="221" w:hangingChars="92" w:hanging="221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教師展示小朋友帶來的「工具」（漏斗、塑膠環、泡麵碗及鐵鋁罐底部挖空、有孔的湯瓢等），並讓小朋友一一上台實驗。</w:t>
            </w:r>
          </w:p>
          <w:p w:rsidR="00AB3160" w:rsidRPr="00AB3160" w:rsidRDefault="00AB3160" w:rsidP="00AB3160">
            <w:pPr>
              <w:ind w:left="221" w:hangingChars="92" w:hanging="221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教師讓小朋友分組比賽，看誰能吹出最大的泡泡以及最多的泡泡。</w:t>
            </w:r>
          </w:p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4.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師生討論觀察的結果～</w:t>
            </w:r>
          </w:p>
          <w:p w:rsidR="00AB3160" w:rsidRPr="00AB3160" w:rsidRDefault="00AB3160" w:rsidP="00AB3160">
            <w:pPr>
              <w:ind w:leftChars="5" w:left="46" w:hangingChars="14" w:hanging="34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(1)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管口較寬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的工具，可以吹出較大的泡泡。</w:t>
            </w:r>
          </w:p>
          <w:p w:rsidR="00AB3160" w:rsidRPr="00AB3160" w:rsidRDefault="00AB3160" w:rsidP="00AB3160">
            <w:pPr>
              <w:ind w:leftChars="5" w:left="252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(2)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有許多洞的東西可以吹出許多泡泡。</w:t>
            </w:r>
          </w:p>
          <w:p w:rsidR="00AB3160" w:rsidRPr="00AB3160" w:rsidRDefault="00AB3160" w:rsidP="00AB3160">
            <w:pPr>
              <w:ind w:firstLineChars="5" w:firstLine="12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(3)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洞太大的（如衣架），比較難拉出泡泡。</w:t>
            </w:r>
          </w:p>
          <w:p w:rsidR="00AB3160" w:rsidRPr="00AB3160" w:rsidRDefault="00AB3160" w:rsidP="00AB3160">
            <w:pPr>
              <w:ind w:leftChars="5" w:left="46" w:hangingChars="14" w:hanging="34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(4)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洞太大的，可能需要濃度更高的泡泡水。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 xml:space="preserve">5. 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教師歸納這幾節課的內容，並配合</w:t>
            </w:r>
            <w:hyperlink r:id="rId45" w:tgtFrame="_blank" w:history="1"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文建會兒童文化館</w:t>
              </w:r>
            </w:hyperlink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主題閱讀區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「</w:t>
            </w:r>
            <w:hyperlink r:id="rId46" w:tgtFrame="_blank" w:history="1"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美得冒泡</w:t>
              </w:r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~</w:t>
              </w:r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我們一起玩</w:t>
              </w:r>
              <w:r w:rsidRPr="00AB3160">
                <w:rPr>
                  <w:rFonts w:ascii="新細明體" w:eastAsia="標楷體" w:hAnsi="新細明體" w:cs="Arial"/>
                  <w:kern w:val="0"/>
                  <w:szCs w:val="24"/>
                </w:rPr>
                <w:t>吧</w:t>
              </w:r>
              <w:r w:rsidRPr="00AB3160">
                <w:rPr>
                  <w:rFonts w:ascii="新細明體" w:eastAsia="標楷體" w:hAnsi="新細明體" w:cs="Arial" w:hint="eastAsia"/>
                  <w:kern w:val="0"/>
                  <w:szCs w:val="24"/>
                </w:rPr>
                <w:t>！</w:t>
              </w:r>
            </w:hyperlink>
            <w:r w:rsidRPr="00AB3160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」</w:t>
            </w:r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的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影片做總結。</w:t>
            </w:r>
          </w:p>
          <w:p w:rsidR="00AB3160" w:rsidRPr="00AB3160" w:rsidRDefault="00AB3160" w:rsidP="00AB3160">
            <w:pPr>
              <w:ind w:left="240" w:hangingChars="100" w:hanging="240"/>
              <w:jc w:val="center"/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  <w:t>~~~~~第五節課結束~~~~~</w:t>
            </w:r>
          </w:p>
        </w:tc>
        <w:tc>
          <w:tcPr>
            <w:tcW w:w="1430" w:type="dxa"/>
            <w:gridSpan w:val="8"/>
          </w:tcPr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proofErr w:type="gramStart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各式可吹泡泡</w:t>
            </w:r>
            <w:proofErr w:type="gramEnd"/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的生活用品、泡泡水</w:t>
            </w: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8" w:firstLine="19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電腦、單槍、布幕、文建會網頁</w:t>
            </w:r>
          </w:p>
        </w:tc>
        <w:tc>
          <w:tcPr>
            <w:tcW w:w="823" w:type="dxa"/>
            <w:gridSpan w:val="6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3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33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’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7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</w:tc>
        <w:tc>
          <w:tcPr>
            <w:tcW w:w="2797" w:type="dxa"/>
            <w:gridSpan w:val="6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實驗操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作</w:t>
            </w: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實作、觀察</w:t>
            </w: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討論、發表、聆聽</w:t>
            </w: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專注看並聽講</w:t>
            </w:r>
          </w:p>
          <w:p w:rsidR="00AB3160" w:rsidRPr="00AB3160" w:rsidRDefault="00AB3160" w:rsidP="00AB3160">
            <w:pPr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教學省思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55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left="270" w:hangingChars="100" w:hanging="270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1.用衣架當拉泡泡工具的小朋友，多半沒有拉出完整的泡泡。當有人提出可能解決的方式後，老師請他在水桶中加入一些清潔劑並加以攪拌。之後再讓學童拉拉看，但依然沒有成功。就這樣反覆嘗試數次，直到把手邊的</w:t>
            </w:r>
            <w:proofErr w:type="gramStart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清潔劑倒光</w:t>
            </w:r>
            <w:proofErr w:type="gramEnd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，仍未解決問題。因為課堂時間有限，老師鼓勵小朋友利用課餘時間，持續探索，並隨時把發現分享給全班師生。</w:t>
            </w: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2.老師透過文建會的影片提供調出較佳泡泡水的方法，供學童參考。</w:t>
            </w:r>
          </w:p>
          <w:p w:rsidR="00AB3160" w:rsidRPr="00AB3160" w:rsidRDefault="00AB3160" w:rsidP="00AB3160">
            <w:pPr>
              <w:ind w:left="251" w:hangingChars="93" w:hanging="251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3.為了避免浪費資源，老師於每節下課前，一定要小朋友把用剩的泡泡水倒回大水桶中，留待下次重複使用。這也能減少每節課調泡泡水的時間。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教學活動相片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3654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jc w:val="center"/>
              <w:rPr>
                <w:rFonts w:ascii="Arial" w:eastAsia="標楷體" w:hAnsi="Arial" w:cs="Arial" w:hint="eastAsia"/>
                <w:sz w:val="27"/>
                <w:szCs w:val="27"/>
              </w:rPr>
            </w:pP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673985" cy="1819910"/>
                  <wp:effectExtent l="0" t="0" r="0" b="8890"/>
                  <wp:docPr id="20" name="圖片 20" descr="14ee60bc92db6d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4ee60bc92db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519045" cy="1794510"/>
                  <wp:effectExtent l="0" t="0" r="0" b="0"/>
                  <wp:docPr id="19" name="圖片 19" descr="14ee60c9ecc13f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ee60c9ecc1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leftChars="-276" w:hangingChars="276" w:hanging="662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小朋友帶來吹（拉）泡泡的工具　　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　　　　用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鐵罐吹出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大泡泡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562225" cy="1819910"/>
                  <wp:effectExtent l="0" t="0" r="9525" b="8890"/>
                  <wp:docPr id="18" name="圖片 18" descr="14ee60d23e6eed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4ee60d23e6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527300" cy="1819910"/>
                  <wp:effectExtent l="0" t="0" r="6350" b="8890"/>
                  <wp:docPr id="17" name="圖片 17" descr="14ee60d682cb2c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ee60d682cb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Arial" w:eastAsia="標楷體" w:hAnsi="Arial" w:cs="Arial" w:hint="eastAsia"/>
                <w:sz w:val="27"/>
                <w:szCs w:val="27"/>
              </w:rPr>
            </w:pP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　　　用</w:t>
            </w:r>
            <w:proofErr w:type="gramStart"/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>泡麵碗吹泡泡</w:t>
            </w:r>
            <w:proofErr w:type="gramEnd"/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　　　　　　　　　用漏斗吹泡泡</w:t>
            </w:r>
          </w:p>
          <w:p w:rsidR="00AB3160" w:rsidRPr="00AB3160" w:rsidRDefault="00AB3160" w:rsidP="00AB3160">
            <w:pPr>
              <w:jc w:val="center"/>
              <w:rPr>
                <w:rFonts w:ascii="Arial" w:eastAsia="標楷體" w:hAnsi="Arial" w:cs="Arial" w:hint="eastAsia"/>
                <w:sz w:val="27"/>
                <w:szCs w:val="27"/>
              </w:rPr>
            </w:pP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622550" cy="1941195"/>
                  <wp:effectExtent l="0" t="0" r="6350" b="1905"/>
                  <wp:docPr id="16" name="圖片 16" descr="14ee730f1d8d4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ee730f1d8d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</w:t>
            </w:r>
            <w:r>
              <w:rPr>
                <w:rFonts w:ascii="Arial" w:eastAsia="標楷體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493010" cy="1966595"/>
                  <wp:effectExtent l="0" t="0" r="2540" b="0"/>
                  <wp:docPr id="15" name="圖片 15" descr="14ee731b034162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4ee731b034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9" t="-2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Arial" w:eastAsia="標楷體" w:hAnsi="Arial" w:cs="Arial" w:hint="eastAsia"/>
                <w:sz w:val="27"/>
                <w:szCs w:val="27"/>
              </w:rPr>
            </w:pP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　　　有洞的</w:t>
            </w:r>
            <w:proofErr w:type="gramStart"/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>湯瓢能吹</w:t>
            </w:r>
            <w:proofErr w:type="gramEnd"/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>出許多泡泡　　　　　剪刀的把柄也能吹泡泡</w:t>
            </w:r>
          </w:p>
          <w:p w:rsidR="00AB3160" w:rsidRPr="00AB3160" w:rsidRDefault="00AB3160" w:rsidP="00AB3160">
            <w:pPr>
              <w:ind w:firstLineChars="111" w:firstLine="200"/>
              <w:jc w:val="center"/>
              <w:rPr>
                <w:rFonts w:ascii="Arial" w:eastAsia="標楷體" w:hAnsi="Arial" w:cs="Arial" w:hint="eastAsia"/>
                <w:sz w:val="18"/>
                <w:szCs w:val="18"/>
              </w:rPr>
            </w:pP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519045" cy="1880870"/>
                  <wp:effectExtent l="0" t="0" r="0" b="5080"/>
                  <wp:docPr id="14" name="圖片 14" descr="14ee73f9f9bd60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ee73f9f9b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527300" cy="1863090"/>
                  <wp:effectExtent l="0" t="0" r="6350" b="3810"/>
                  <wp:docPr id="13" name="圖片 13" descr="14ee73f91ce873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4ee73f91ce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00" w:firstLine="36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           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觀看</w:t>
            </w:r>
            <w:hyperlink r:id="rId63" w:tgtFrame="_blank" w:history="1"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文建會兒童文化館</w:t>
              </w:r>
            </w:hyperlink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「</w:t>
            </w:r>
            <w:hyperlink r:id="rId64" w:tgtFrame="_blank" w:history="1"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美得冒泡</w:t>
              </w:r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~</w:t>
              </w:r>
              <w:r w:rsidRPr="00AB3160">
                <w:rPr>
                  <w:rFonts w:ascii="Arial" w:eastAsia="標楷體" w:hAnsi="Arial" w:cs="Arial"/>
                  <w:kern w:val="0"/>
                  <w:szCs w:val="24"/>
                </w:rPr>
                <w:t>我們一起玩</w:t>
              </w:r>
              <w:r w:rsidRPr="00AB3160">
                <w:rPr>
                  <w:rFonts w:ascii="新細明體" w:eastAsia="標楷體" w:hAnsi="新細明體" w:cs="Arial"/>
                  <w:kern w:val="0"/>
                  <w:szCs w:val="24"/>
                </w:rPr>
                <w:t>吧</w:t>
              </w:r>
              <w:r w:rsidRPr="00AB3160">
                <w:rPr>
                  <w:rFonts w:ascii="新細明體" w:eastAsia="標楷體" w:hAnsi="新細明體" w:cs="Arial" w:hint="eastAsia"/>
                  <w:kern w:val="0"/>
                  <w:szCs w:val="24"/>
                </w:rPr>
                <w:t>！</w:t>
              </w:r>
            </w:hyperlink>
            <w:r w:rsidRPr="00AB3160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」</w:t>
            </w:r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的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影片</w:t>
            </w:r>
          </w:p>
        </w:tc>
      </w:tr>
      <w:tr w:rsidR="00AB3160" w:rsidRPr="00AB3160" w:rsidTr="00663FEA">
        <w:trPr>
          <w:trHeight w:val="251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/>
                <w:szCs w:val="24"/>
              </w:rPr>
              <w:lastRenderedPageBreak/>
              <w:br w:type="page"/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單元五：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彩色泡泡畫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(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共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 xml:space="preserve"> 2 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節</w:t>
            </w: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)</w:t>
            </w:r>
          </w:p>
        </w:tc>
      </w:tr>
      <w:tr w:rsidR="00AB3160" w:rsidRPr="00AB3160" w:rsidTr="00663FEA">
        <w:trPr>
          <w:cantSplit/>
          <w:trHeight w:val="1234"/>
          <w:jc w:val="center"/>
        </w:trPr>
        <w:tc>
          <w:tcPr>
            <w:tcW w:w="712" w:type="dxa"/>
            <w:textDirection w:val="tbRlV"/>
          </w:tcPr>
          <w:p w:rsidR="00AB3160" w:rsidRPr="00AB3160" w:rsidRDefault="00AB3160" w:rsidP="00AB3160">
            <w:pPr>
              <w:ind w:left="113" w:right="113" w:firstLineChars="200" w:firstLine="480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能力指標</w:t>
            </w:r>
          </w:p>
        </w:tc>
        <w:tc>
          <w:tcPr>
            <w:tcW w:w="4033" w:type="dxa"/>
            <w:gridSpan w:val="7"/>
          </w:tcPr>
          <w:p w:rsidR="00AB3160" w:rsidRPr="00AB3160" w:rsidRDefault="00AB3160" w:rsidP="00AB3160">
            <w:pPr>
              <w:ind w:leftChars="-5" w:left="408" w:hangingChars="175" w:hanging="420"/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 xml:space="preserve">3-3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養成動手探究事物的習慣，並能正確、安全且有效地行動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ind w:leftChars="-5" w:left="408" w:hangingChars="175" w:hanging="420"/>
              <w:jc w:val="both"/>
              <w:rPr>
                <w:rFonts w:ascii="新細明體" w:eastAsia="標楷體" w:hAnsi="新細明體" w:cs="Arial" w:hint="eastAsia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 xml:space="preserve">5-1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相信自己只要能真切的觀察、細心的體會，常可有新奇的發現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  <w:p w:rsidR="00AB3160" w:rsidRPr="00AB3160" w:rsidRDefault="00AB3160" w:rsidP="00AB3160">
            <w:pPr>
              <w:widowControl/>
              <w:shd w:val="clear" w:color="auto" w:fill="FFFFFF"/>
              <w:ind w:leftChars="-5" w:left="408" w:hangingChars="175" w:hanging="420"/>
              <w:jc w:val="both"/>
              <w:rPr>
                <w:rFonts w:ascii="新細明體" w:eastAsia="標楷體" w:hAnsi="新細明體" w:cs="Arial" w:hint="eastAsia"/>
                <w:kern w:val="0"/>
                <w:sz w:val="19"/>
                <w:szCs w:val="19"/>
              </w:rPr>
            </w:pP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 xml:space="preserve">5-4 </w:t>
            </w:r>
            <w:r w:rsidRPr="00AB3160">
              <w:rPr>
                <w:rFonts w:ascii="新細明體" w:eastAsia="標楷體" w:hAnsi="新細明體" w:cs="Arial"/>
                <w:kern w:val="0"/>
                <w:szCs w:val="24"/>
              </w:rPr>
              <w:t>養成參與、欣賞展示及演出時的基本禮儀與態度</w:t>
            </w:r>
            <w:r w:rsidRPr="00AB3160">
              <w:rPr>
                <w:rFonts w:ascii="新細明體" w:eastAsia="標楷體" w:hAnsi="新細明體" w:cs="Arial" w:hint="eastAsia"/>
                <w:kern w:val="0"/>
                <w:szCs w:val="24"/>
              </w:rPr>
              <w:t>。</w:t>
            </w:r>
          </w:p>
        </w:tc>
        <w:tc>
          <w:tcPr>
            <w:tcW w:w="615" w:type="dxa"/>
            <w:gridSpan w:val="6"/>
            <w:textDirection w:val="tbRlV"/>
          </w:tcPr>
          <w:p w:rsidR="00AB3160" w:rsidRPr="00AB3160" w:rsidRDefault="00AB3160" w:rsidP="00AB3160">
            <w:pPr>
              <w:ind w:left="113" w:right="113" w:firstLineChars="200" w:firstLine="480"/>
              <w:jc w:val="both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/>
                <w:szCs w:val="24"/>
              </w:rPr>
              <w:t>教學目標</w:t>
            </w:r>
          </w:p>
        </w:tc>
        <w:tc>
          <w:tcPr>
            <w:tcW w:w="4562" w:type="dxa"/>
            <w:gridSpan w:val="16"/>
          </w:tcPr>
          <w:p w:rsidR="00AB3160" w:rsidRPr="00AB3160" w:rsidRDefault="00AB3160" w:rsidP="00AB3160">
            <w:pPr>
              <w:numPr>
                <w:ilvl w:val="0"/>
                <w:numId w:val="15"/>
              </w:num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藉由美勞活動，讓學生知道還可以吹出有顏色的泡泡。</w:t>
            </w:r>
          </w:p>
          <w:p w:rsidR="00AB3160" w:rsidRPr="00AB3160" w:rsidRDefault="00AB3160" w:rsidP="00AB3160">
            <w:pPr>
              <w:numPr>
                <w:ilvl w:val="0"/>
                <w:numId w:val="15"/>
              </w:numPr>
              <w:ind w:firstLineChars="200" w:firstLine="480"/>
              <w:jc w:val="both"/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能用複合媒材進行創作。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45"/>
          <w:jc w:val="center"/>
        </w:trPr>
        <w:tc>
          <w:tcPr>
            <w:tcW w:w="2045" w:type="dxa"/>
            <w:gridSpan w:val="5"/>
            <w:tcBorders>
              <w:bottom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spacing w:line="240" w:lineRule="exact"/>
              <w:jc w:val="center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核心概念</w:t>
            </w:r>
          </w:p>
        </w:tc>
        <w:tc>
          <w:tcPr>
            <w:tcW w:w="5744" w:type="dxa"/>
            <w:gridSpan w:val="24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關鍵問題</w:t>
            </w:r>
          </w:p>
        </w:tc>
        <w:tc>
          <w:tcPr>
            <w:tcW w:w="2133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評量方式</w:t>
            </w:r>
          </w:p>
        </w:tc>
      </w:tr>
      <w:tr w:rsidR="00AB3160" w:rsidRPr="00AB3160" w:rsidTr="00663FEA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539"/>
          <w:jc w:val="center"/>
        </w:trPr>
        <w:tc>
          <w:tcPr>
            <w:tcW w:w="2045" w:type="dxa"/>
            <w:gridSpan w:val="5"/>
            <w:tcBorders>
              <w:top w:val="single" w:sz="4" w:space="0" w:color="auto"/>
            </w:tcBorders>
            <w:shd w:val="pct10" w:color="auto" w:fill="auto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運用吹出的泡泡做藝術創作</w:t>
            </w:r>
          </w:p>
        </w:tc>
        <w:tc>
          <w:tcPr>
            <w:tcW w:w="5744" w:type="dxa"/>
            <w:gridSpan w:val="2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如何保留下泡泡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3160" w:rsidRPr="00AB3160" w:rsidRDefault="00AB3160" w:rsidP="00AB3160">
            <w:pPr>
              <w:jc w:val="both"/>
              <w:rPr>
                <w:rFonts w:ascii="新細明體" w:eastAsia="標楷體" w:hAnsi="新細明體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◎實作、觀察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423"/>
          <w:jc w:val="center"/>
        </w:trPr>
        <w:tc>
          <w:tcPr>
            <w:tcW w:w="4888" w:type="dxa"/>
            <w:gridSpan w:val="11"/>
            <w:vAlign w:val="center"/>
          </w:tcPr>
          <w:p w:rsidR="00AB3160" w:rsidRPr="00AB3160" w:rsidRDefault="00AB3160" w:rsidP="00AB3160">
            <w:pPr>
              <w:ind w:firstLineChars="200" w:firstLine="480"/>
              <w:jc w:val="distribute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教學流程</w:t>
            </w:r>
          </w:p>
        </w:tc>
        <w:tc>
          <w:tcPr>
            <w:tcW w:w="1431" w:type="dxa"/>
            <w:gridSpan w:val="8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教學資源</w:t>
            </w:r>
          </w:p>
        </w:tc>
        <w:tc>
          <w:tcPr>
            <w:tcW w:w="823" w:type="dxa"/>
            <w:gridSpan w:val="6"/>
            <w:vAlign w:val="center"/>
          </w:tcPr>
          <w:p w:rsidR="00AB3160" w:rsidRPr="00AB3160" w:rsidRDefault="00AB3160" w:rsidP="00AB3160">
            <w:pPr>
              <w:spacing w:line="0" w:lineRule="atLeast"/>
              <w:jc w:val="both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時間</w:t>
            </w:r>
          </w:p>
        </w:tc>
        <w:tc>
          <w:tcPr>
            <w:tcW w:w="2780" w:type="dxa"/>
            <w:gridSpan w:val="5"/>
            <w:vAlign w:val="center"/>
          </w:tcPr>
          <w:p w:rsidR="00AB3160" w:rsidRPr="00AB3160" w:rsidRDefault="00AB3160" w:rsidP="00AB3160">
            <w:pPr>
              <w:spacing w:line="0" w:lineRule="atLeast"/>
              <w:jc w:val="center"/>
              <w:rPr>
                <w:rFonts w:ascii="新細明體" w:eastAsia="標楷體" w:hAnsi="新細明體" w:cs="Times New Roman" w:hint="eastAsia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效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果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評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Times New Roman" w:hint="eastAsia"/>
                <w:szCs w:val="24"/>
              </w:rPr>
              <w:t>量</w:t>
            </w:r>
          </w:p>
        </w:tc>
      </w:tr>
      <w:tr w:rsidR="00AB3160" w:rsidRPr="00AB3160" w:rsidTr="00663FEA">
        <w:tblPrEx>
          <w:tblLook w:val="01E0" w:firstRow="1" w:lastRow="1" w:firstColumn="1" w:lastColumn="1" w:noHBand="0" w:noVBand="0"/>
        </w:tblPrEx>
        <w:trPr>
          <w:trHeight w:val="3017"/>
          <w:jc w:val="center"/>
        </w:trPr>
        <w:tc>
          <w:tcPr>
            <w:tcW w:w="4888" w:type="dxa"/>
            <w:gridSpan w:val="11"/>
          </w:tcPr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1.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教師指導學生將前幾節用剩的泡泡水加入顏料，利用所調的彩色泡泡水和粉蠟筆，進行彩色泡泡畫的創作。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2.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教師指導兒童完成作品。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3.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師生共同欣賞。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4.</w:t>
            </w:r>
            <w:r w:rsidRPr="00AB3160"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  <w:t>教師引導兒童收拾工具，並擦拭桌面。</w:t>
            </w:r>
          </w:p>
          <w:p w:rsidR="00AB3160" w:rsidRPr="00AB3160" w:rsidRDefault="00AB3160" w:rsidP="00AB3160">
            <w:pPr>
              <w:ind w:left="240" w:hangingChars="100" w:hanging="240"/>
              <w:jc w:val="both"/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</w:p>
          <w:p w:rsidR="00AB3160" w:rsidRPr="00AB3160" w:rsidRDefault="00AB3160" w:rsidP="00AB3160">
            <w:pPr>
              <w:ind w:left="240" w:hangingChars="100" w:hanging="240"/>
              <w:jc w:val="center"/>
              <w:rPr>
                <w:rFonts w:ascii="Times New Roman" w:eastAsia="標楷體" w:hAnsi="Times New Roman" w:cs="Times New Roman" w:hint="eastAsia"/>
                <w:b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標楷體" w:eastAsia="標楷體" w:hAnsi="標楷體" w:cs="Times New Roman" w:hint="eastAsia"/>
                <w:b/>
                <w:bCs/>
                <w:snapToGrid w:val="0"/>
                <w:kern w:val="0"/>
                <w:szCs w:val="24"/>
              </w:rPr>
              <w:t>~~~~~第六、七節課結束~~~~~</w:t>
            </w:r>
          </w:p>
        </w:tc>
        <w:tc>
          <w:tcPr>
            <w:tcW w:w="1431" w:type="dxa"/>
            <w:gridSpan w:val="8"/>
          </w:tcPr>
          <w:p w:rsidR="00AB3160" w:rsidRPr="00AB3160" w:rsidRDefault="00AB3160" w:rsidP="00AB3160">
            <w:pPr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8</w:t>
            </w:r>
            <w:r w:rsidRPr="00AB3160">
              <w:rPr>
                <w:rFonts w:ascii="新細明體" w:eastAsia="標楷體" w:hAnsi="新細明體" w:cs="Times New Roman" w:hint="eastAsia"/>
                <w:bCs/>
                <w:snapToGrid w:val="0"/>
                <w:kern w:val="0"/>
                <w:szCs w:val="24"/>
              </w:rPr>
              <w:t>開圖畫紙、廣告原料、調色盤、水彩筆、小水桶、蠟筆</w:t>
            </w:r>
          </w:p>
        </w:tc>
        <w:tc>
          <w:tcPr>
            <w:tcW w:w="823" w:type="dxa"/>
            <w:gridSpan w:val="6"/>
          </w:tcPr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’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10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6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60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標楷體" w:eastAsia="標楷體" w:hAnsi="標楷體" w:cs="Times New Roman" w:hint="eastAsia"/>
                <w:szCs w:val="24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3160">
                <w:rPr>
                  <w:rFonts w:ascii="標楷體" w:eastAsia="標楷體" w:hAnsi="標楷體" w:cs="Times New Roman" w:hint="eastAsia"/>
                  <w:szCs w:val="24"/>
                </w:rPr>
                <w:t>10</w:t>
              </w:r>
              <w:r w:rsidRPr="00AB3160">
                <w:rPr>
                  <w:rFonts w:ascii="標楷體" w:eastAsia="標楷體" w:hAnsi="標楷體" w:cs="Times New Roman"/>
                  <w:szCs w:val="24"/>
                </w:rPr>
                <w:t>’</w:t>
              </w:r>
            </w:smartTag>
          </w:p>
        </w:tc>
        <w:tc>
          <w:tcPr>
            <w:tcW w:w="2780" w:type="dxa"/>
            <w:gridSpan w:val="5"/>
          </w:tcPr>
          <w:p w:rsidR="00AB3160" w:rsidRPr="00AB3160" w:rsidRDefault="00AB3160" w:rsidP="00AB3160">
            <w:pPr>
              <w:rPr>
                <w:rFonts w:ascii="Arial" w:eastAsia="標楷體" w:hAnsi="Arial" w:cs="Arial" w:hint="eastAsia"/>
                <w:kern w:val="0"/>
                <w:szCs w:val="24"/>
              </w:rPr>
            </w:pPr>
            <w:r w:rsidRPr="00AB3160">
              <w:rPr>
                <w:rFonts w:ascii="Arial" w:eastAsia="標楷體" w:hAnsi="Arial" w:cs="Arial"/>
                <w:kern w:val="0"/>
                <w:szCs w:val="24"/>
              </w:rPr>
              <w:t>透過各種</w:t>
            </w:r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素</w:t>
            </w:r>
            <w:r w:rsidRPr="00AB3160">
              <w:rPr>
                <w:rFonts w:ascii="Arial" w:eastAsia="標楷體" w:hAnsi="Arial" w:cs="Arial"/>
                <w:kern w:val="0"/>
                <w:szCs w:val="24"/>
              </w:rPr>
              <w:t>材進行</w:t>
            </w:r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創作</w:t>
            </w:r>
          </w:p>
          <w:p w:rsidR="00AB3160" w:rsidRPr="00AB3160" w:rsidRDefault="00AB3160" w:rsidP="00AB3160">
            <w:pPr>
              <w:rPr>
                <w:rFonts w:ascii="Arial" w:eastAsia="標楷體" w:hAnsi="Arial" w:cs="Arial" w:hint="eastAsia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Arial" w:eastAsia="標楷體" w:hAnsi="Arial" w:cs="Arial" w:hint="eastAsia"/>
                <w:kern w:val="0"/>
                <w:szCs w:val="24"/>
              </w:rPr>
            </w:pPr>
          </w:p>
          <w:p w:rsidR="00AB3160" w:rsidRPr="00AB3160" w:rsidRDefault="00AB3160" w:rsidP="00AB3160">
            <w:pPr>
              <w:rPr>
                <w:rFonts w:ascii="Arial" w:eastAsia="標楷體" w:hAnsi="Arial" w:cs="Arial" w:hint="eastAsia"/>
                <w:kern w:val="0"/>
                <w:szCs w:val="24"/>
              </w:rPr>
            </w:pPr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能認真完成作品</w:t>
            </w:r>
          </w:p>
          <w:p w:rsidR="00AB3160" w:rsidRPr="00AB3160" w:rsidRDefault="00AB3160" w:rsidP="00AB3160">
            <w:pPr>
              <w:rPr>
                <w:rFonts w:ascii="Times New Roman" w:eastAsia="標楷體" w:hAnsi="Times New Roman" w:cs="Times New Roman" w:hint="eastAsia"/>
                <w:bCs/>
                <w:snapToGrid w:val="0"/>
                <w:kern w:val="0"/>
                <w:szCs w:val="24"/>
              </w:rPr>
            </w:pPr>
            <w:r w:rsidRPr="00AB3160">
              <w:rPr>
                <w:rFonts w:ascii="Arial" w:eastAsia="標楷體" w:hAnsi="Arial" w:cs="Arial" w:hint="eastAsia"/>
                <w:kern w:val="0"/>
                <w:szCs w:val="24"/>
              </w:rPr>
              <w:t>觀察、發表、聆聽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教學省思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212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numPr>
                <w:ilvl w:val="0"/>
                <w:numId w:val="16"/>
              </w:numPr>
              <w:ind w:leftChars="-12" w:left="1" w:hangingChars="11" w:hanging="3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小朋友在吹彩色泡泡時，有的人會把吸管拿的近於垂直，以致</w:t>
            </w:r>
            <w:proofErr w:type="gramStart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還沒吹</w:t>
            </w:r>
            <w:proofErr w:type="gramEnd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，泡泡水就掉在圖畫紙上。老師即時引導，漸有改善。</w:t>
            </w:r>
          </w:p>
          <w:p w:rsidR="00AB3160" w:rsidRPr="00AB3160" w:rsidRDefault="00AB3160" w:rsidP="00AB3160">
            <w:pPr>
              <w:numPr>
                <w:ilvl w:val="0"/>
                <w:numId w:val="16"/>
              </w:numPr>
              <w:ind w:leftChars="-12" w:left="1" w:hangingChars="11" w:hanging="3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少數小朋友會</w:t>
            </w:r>
            <w:proofErr w:type="gramStart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玩起吹泡泡</w:t>
            </w:r>
            <w:proofErr w:type="gramEnd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，並干擾他人創作，教師適時提醒，小朋友修正自己的行為。</w:t>
            </w:r>
          </w:p>
          <w:p w:rsidR="00AB3160" w:rsidRPr="00AB3160" w:rsidRDefault="00AB3160" w:rsidP="00AB3160">
            <w:pPr>
              <w:numPr>
                <w:ilvl w:val="0"/>
                <w:numId w:val="16"/>
              </w:numPr>
              <w:ind w:leftChars="-12" w:left="1" w:hangingChars="11" w:hanging="3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有小朋友未把吸管洗乾淨，</w:t>
            </w:r>
            <w:proofErr w:type="gramStart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就沾其他</w:t>
            </w:r>
            <w:proofErr w:type="gramEnd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顏色，致使顏色渾濁，教師特別提醒。</w:t>
            </w:r>
          </w:p>
          <w:p w:rsidR="00AB3160" w:rsidRPr="00AB3160" w:rsidRDefault="00AB3160" w:rsidP="00AB3160">
            <w:pPr>
              <w:numPr>
                <w:ilvl w:val="0"/>
                <w:numId w:val="16"/>
              </w:numPr>
              <w:ind w:leftChars="-12" w:left="1" w:hangingChars="11" w:hanging="3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  <w:bookmarkStart w:id="0" w:name="_GoBack"/>
            <w:bookmarkEnd w:id="0"/>
            <w:r w:rsidRPr="00AB3160">
              <w:rPr>
                <w:rFonts w:ascii="標楷體" w:eastAsia="標楷體" w:hAnsi="標楷體" w:cs="Times New Roman" w:hint="eastAsia"/>
                <w:sz w:val="27"/>
                <w:szCs w:val="27"/>
              </w:rPr>
              <w:t>做完彩色泡泡畫後，教師引導小朋友把未用完的彩色泡泡水到入水槽，再用剩餘未調顏色的泡泡水，刷洗洗手台，充分利用資源。</w:t>
            </w: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 w:hint="eastAsia"/>
                <w:sz w:val="27"/>
                <w:szCs w:val="27"/>
              </w:rPr>
            </w:pP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教學活動相片</w:t>
            </w:r>
          </w:p>
        </w:tc>
      </w:tr>
      <w:tr w:rsidR="00AB3160" w:rsidRPr="00AB3160" w:rsidTr="00663F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852"/>
          <w:jc w:val="center"/>
        </w:trPr>
        <w:tc>
          <w:tcPr>
            <w:tcW w:w="9922" w:type="dxa"/>
            <w:gridSpan w:val="30"/>
          </w:tcPr>
          <w:p w:rsidR="00AB3160" w:rsidRPr="00AB3160" w:rsidRDefault="00AB3160" w:rsidP="00AB3160">
            <w:pPr>
              <w:ind w:firstLineChars="200" w:firstLine="360"/>
              <w:jc w:val="both"/>
              <w:rPr>
                <w:rFonts w:ascii="Arial" w:eastAsia="標楷體" w:hAnsi="Arial" w:cs="Arial" w:hint="eastAsia"/>
                <w:sz w:val="18"/>
                <w:szCs w:val="18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eastAsia="標楷體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545080" cy="1845945"/>
                  <wp:effectExtent l="0" t="0" r="7620" b="1905"/>
                  <wp:docPr id="12" name="圖片 12" descr="DSC09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09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    </w:t>
            </w:r>
            <w:r>
              <w:rPr>
                <w:rFonts w:ascii="Arial" w:eastAsia="標楷體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587625" cy="1845945"/>
                  <wp:effectExtent l="0" t="0" r="3175" b="1905"/>
                  <wp:docPr id="11" name="圖片 11" descr="DSC0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09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00" w:firstLine="36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                            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小朋友用彩色泡泡水「作畫」</w:t>
            </w:r>
          </w:p>
          <w:p w:rsidR="00AB3160" w:rsidRPr="00AB3160" w:rsidRDefault="00AB3160" w:rsidP="00AB3160">
            <w:pPr>
              <w:ind w:firstLineChars="200" w:firstLine="360"/>
              <w:jc w:val="both"/>
              <w:rPr>
                <w:rFonts w:ascii="Arial" w:eastAsia="標楷體" w:hAnsi="Arial" w:cs="Arial" w:hint="eastAsia"/>
                <w:sz w:val="18"/>
                <w:szCs w:val="18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501900" cy="1871980"/>
                  <wp:effectExtent l="0" t="0" r="0" b="0"/>
                  <wp:docPr id="10" name="圖片 10" descr="14ee73d5970dd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4ee73d5970d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　</w:t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898775" cy="1923415"/>
                  <wp:effectExtent l="0" t="0" r="0" b="635"/>
                  <wp:docPr id="9" name="圖片 9" descr="14ee73e6649ca4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4ee73e6649c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</w:t>
            </w:r>
          </w:p>
          <w:p w:rsidR="00AB3160" w:rsidRPr="00AB3160" w:rsidRDefault="00AB3160" w:rsidP="00AB3160">
            <w:pPr>
              <w:ind w:firstLineChars="200" w:firstLine="54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27"/>
                <w:szCs w:val="27"/>
              </w:rPr>
              <w:t xml:space="preserve">   </w:t>
            </w:r>
            <w:proofErr w:type="gramStart"/>
            <w:r w:rsidRPr="00AB3160">
              <w:rPr>
                <w:rFonts w:ascii="Arial" w:eastAsia="標楷體" w:hAnsi="Arial" w:cs="Arial"/>
                <w:szCs w:val="24"/>
              </w:rPr>
              <w:t>吹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完</w:t>
            </w:r>
            <w:r w:rsidRPr="00AB3160">
              <w:rPr>
                <w:rFonts w:ascii="Arial" w:eastAsia="標楷體" w:hAnsi="Arial" w:cs="Arial"/>
                <w:szCs w:val="24"/>
              </w:rPr>
              <w:t>彩色</w:t>
            </w:r>
            <w:proofErr w:type="gramEnd"/>
            <w:r w:rsidRPr="00AB3160">
              <w:rPr>
                <w:rFonts w:ascii="Arial" w:eastAsia="標楷體" w:hAnsi="Arial" w:cs="Arial"/>
                <w:szCs w:val="24"/>
              </w:rPr>
              <w:t>泡泡圖後，要先晾乾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。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 xml:space="preserve">    </w:t>
            </w:r>
            <w:r w:rsidRPr="00AB3160">
              <w:rPr>
                <w:rFonts w:ascii="新細明體" w:eastAsia="標楷體" w:hAnsi="新細明體" w:cs="Arial" w:hint="eastAsia"/>
                <w:szCs w:val="24"/>
              </w:rPr>
              <w:t>→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      </w:t>
            </w:r>
            <w:r w:rsidRPr="00AB3160">
              <w:rPr>
                <w:rFonts w:ascii="Arial" w:eastAsia="標楷體" w:hAnsi="Arial" w:cs="Arial"/>
                <w:szCs w:val="24"/>
              </w:rPr>
              <w:t>小朋友再用粉蠟筆做聯想畫。</w:t>
            </w:r>
          </w:p>
          <w:p w:rsidR="00AB3160" w:rsidRPr="00AB3160" w:rsidRDefault="00AB3160" w:rsidP="00AB3160">
            <w:pPr>
              <w:ind w:firstLineChars="200" w:firstLine="36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717165" cy="1734185"/>
                  <wp:effectExtent l="0" t="0" r="6985" b="0"/>
                  <wp:docPr id="8" name="圖片 8" descr="14ee73e5d04436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4ee73e5d04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622550" cy="1734185"/>
                  <wp:effectExtent l="0" t="0" r="6350" b="0"/>
                  <wp:docPr id="7" name="圖片 7" descr="14ee73e56b303b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4ee73e56b3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200" w:firstLine="480"/>
              <w:jc w:val="both"/>
              <w:rPr>
                <w:rFonts w:ascii="Arial" w:eastAsia="標楷體" w:hAnsi="Arial" w:cs="Arial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  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小朋友的作品：</w:t>
            </w:r>
            <w:r w:rsidRPr="00AB3160">
              <w:rPr>
                <w:rFonts w:ascii="Arial" w:eastAsia="標楷體" w:hAnsi="Arial" w:cs="Arial"/>
                <w:szCs w:val="24"/>
              </w:rPr>
              <w:t>盛開的花兒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          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小朋友的作品：</w:t>
            </w:r>
            <w:r w:rsidRPr="00AB3160">
              <w:rPr>
                <w:rFonts w:ascii="Arial" w:eastAsia="標楷體" w:hAnsi="Arial" w:cs="Arial"/>
                <w:szCs w:val="24"/>
              </w:rPr>
              <w:t>夢幻的水中世界</w:t>
            </w:r>
          </w:p>
          <w:p w:rsidR="00AB3160" w:rsidRPr="00AB3160" w:rsidRDefault="00AB3160" w:rsidP="00AB3160">
            <w:pPr>
              <w:ind w:firstLineChars="200" w:firstLine="360"/>
              <w:jc w:val="both"/>
              <w:rPr>
                <w:rFonts w:ascii="Arial" w:eastAsia="標楷體" w:hAnsi="Arial" w:cs="Arial" w:hint="eastAsia"/>
                <w:sz w:val="18"/>
                <w:szCs w:val="18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639695" cy="1785620"/>
                  <wp:effectExtent l="0" t="0" r="8255" b="5080"/>
                  <wp:docPr id="6" name="圖片 6" descr="14ee73e730eb7f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4ee73e730eb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  </w:t>
            </w:r>
            <w:r>
              <w:rPr>
                <w:rFonts w:ascii="Arial" w:eastAsia="標楷體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639695" cy="1734185"/>
                  <wp:effectExtent l="0" t="0" r="8255" b="0"/>
                  <wp:docPr id="5" name="圖片 5" descr="14ee73e2d1382d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4ee73e2d138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</w:t>
            </w:r>
          </w:p>
          <w:p w:rsidR="00AB3160" w:rsidRPr="00AB3160" w:rsidRDefault="00AB3160" w:rsidP="00AB3160">
            <w:pPr>
              <w:ind w:firstLineChars="200" w:firstLine="36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    </w:t>
            </w:r>
            <w:r w:rsidRPr="00AB3160">
              <w:rPr>
                <w:rFonts w:ascii="Arial" w:eastAsia="標楷體" w:hAnsi="Arial" w:cs="Arial" w:hint="eastAsia"/>
                <w:sz w:val="18"/>
                <w:szCs w:val="18"/>
              </w:rPr>
              <w:t xml:space="preserve">　　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小朋友的作品：盤中的泡沫</w:t>
            </w:r>
            <w:r w:rsidRPr="00AB3160">
              <w:rPr>
                <w:rFonts w:ascii="Arial" w:eastAsia="標楷體" w:hAnsi="Arial" w:cs="Arial" w:hint="eastAsia"/>
                <w:szCs w:val="24"/>
              </w:rPr>
              <w:t xml:space="preserve">                    </w:t>
            </w:r>
            <w:r w:rsidRPr="00AB3160">
              <w:rPr>
                <w:rFonts w:ascii="Arial" w:eastAsia="標楷體" w:hAnsi="Arial" w:cs="Arial" w:hint="eastAsia"/>
                <w:szCs w:val="24"/>
              </w:rPr>
              <w:t>全班小朋友的作品</w:t>
            </w:r>
          </w:p>
        </w:tc>
      </w:tr>
    </w:tbl>
    <w:tbl>
      <w:tblPr>
        <w:tblpPr w:leftFromText="180" w:rightFromText="180" w:vertAnchor="text" w:horzAnchor="margin" w:tblpXSpec="center" w:tblpY="77"/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6"/>
      </w:tblGrid>
      <w:tr w:rsidR="00AB3160" w:rsidRPr="00AB3160" w:rsidTr="00663FEA">
        <w:tc>
          <w:tcPr>
            <w:tcW w:w="9586" w:type="dxa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學生回饋</w:t>
            </w:r>
            <w:proofErr w:type="gramStart"/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──</w:t>
            </w:r>
            <w:proofErr w:type="gramEnd"/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>圖畫日記</w:t>
            </w:r>
          </w:p>
        </w:tc>
      </w:tr>
      <w:tr w:rsidR="00AB3160" w:rsidRPr="00AB3160" w:rsidTr="00663FEA">
        <w:tc>
          <w:tcPr>
            <w:tcW w:w="9586" w:type="dxa"/>
          </w:tcPr>
          <w:p w:rsidR="00AB3160" w:rsidRPr="00AB3160" w:rsidRDefault="00AB3160" w:rsidP="00AB3160">
            <w:pPr>
              <w:jc w:val="center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drawing>
                <wp:inline distT="0" distB="0" distL="0" distR="0">
                  <wp:extent cx="2812415" cy="4080510"/>
                  <wp:effectExtent l="0" t="0" r="6985" b="0"/>
                  <wp:docPr id="4" name="圖片 4" descr="DSC09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09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　　</w:t>
            </w: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drawing>
                <wp:inline distT="0" distB="0" distL="0" distR="0">
                  <wp:extent cx="2803525" cy="4045585"/>
                  <wp:effectExtent l="0" t="0" r="0" b="0"/>
                  <wp:docPr id="3" name="圖片 3" descr="DSC09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09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300" w:firstLine="720"/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↑橡皮筋也能吹出泡泡　　　　　　　　　　　↑喜歡水彩泡泡的各種顏色</w:t>
            </w:r>
          </w:p>
          <w:p w:rsidR="00AB3160" w:rsidRPr="00AB3160" w:rsidRDefault="00AB3160" w:rsidP="00AB3160">
            <w:pPr>
              <w:jc w:val="center"/>
              <w:rPr>
                <w:rFonts w:ascii="新細明體" w:eastAsia="標楷體" w:hAnsi="新細明體" w:cs="Times New Roman" w:hint="eastAsia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drawing>
                <wp:inline distT="0" distB="0" distL="0" distR="0">
                  <wp:extent cx="2726055" cy="3994150"/>
                  <wp:effectExtent l="0" t="0" r="0" b="6350"/>
                  <wp:docPr id="2" name="圖片 2" descr="DSC09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09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3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160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　　</w:t>
            </w: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drawing>
                <wp:inline distT="0" distB="0" distL="0" distR="0">
                  <wp:extent cx="2726055" cy="3994150"/>
                  <wp:effectExtent l="0" t="0" r="0" b="6350"/>
                  <wp:docPr id="1" name="圖片 1" descr="DSC09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09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3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160" w:rsidRPr="00AB3160" w:rsidRDefault="00AB3160" w:rsidP="00AB3160">
            <w:pPr>
              <w:ind w:firstLineChars="50" w:firstLine="12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↑輕輕吹泡泡比較多，慢慢吹泡泡比較大　　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 xml:space="preserve">          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↑泡泡裡面有彩虹</w:t>
            </w:r>
          </w:p>
        </w:tc>
      </w:tr>
    </w:tbl>
    <w:p w:rsidR="00AB3160" w:rsidRPr="00AB3160" w:rsidRDefault="00AB3160" w:rsidP="00AB3160">
      <w:pPr>
        <w:jc w:val="both"/>
        <w:rPr>
          <w:rFonts w:ascii="Times New Roman" w:eastAsia="標楷體" w:hAnsi="Times New Roman" w:cs="Times New Roman"/>
          <w:b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b/>
          <w:szCs w:val="24"/>
        </w:rPr>
      </w:pPr>
      <w:r w:rsidRPr="00AB3160">
        <w:rPr>
          <w:rFonts w:ascii="Times New Roman" w:eastAsia="標楷體" w:hAnsi="Times New Roman" w:cs="Times New Roman" w:hint="eastAsia"/>
          <w:b/>
          <w:szCs w:val="24"/>
        </w:rPr>
        <w:t>肆、學生生活能力表現</w:t>
      </w:r>
      <w:r w:rsidRPr="00AB3160">
        <w:rPr>
          <w:rFonts w:ascii="Times New Roman" w:eastAsia="標楷體" w:hAnsi="Times New Roman" w:cs="Times New Roman" w:hint="eastAsia"/>
          <w:b/>
          <w:szCs w:val="24"/>
        </w:rPr>
        <w:t xml:space="preserve">  </w:t>
      </w: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8"/>
        <w:gridCol w:w="2506"/>
      </w:tblGrid>
      <w:tr w:rsidR="00AB3160" w:rsidRPr="00AB3160" w:rsidTr="00663FEA">
        <w:trPr>
          <w:jc w:val="center"/>
        </w:trPr>
        <w:tc>
          <w:tcPr>
            <w:tcW w:w="7188" w:type="dxa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孩子的能力表現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老師對學生生活能力的看見之說明</w:t>
            </w: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2506" w:type="dxa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 w:hint="eastAsia"/>
                <w:szCs w:val="24"/>
              </w:rPr>
              <w:t>對應的教學活動</w:t>
            </w:r>
          </w:p>
        </w:tc>
      </w:tr>
      <w:tr w:rsidR="00AB3160" w:rsidRPr="00AB3160" w:rsidTr="00663FEA">
        <w:trPr>
          <w:trHeight w:val="958"/>
          <w:jc w:val="center"/>
        </w:trPr>
        <w:tc>
          <w:tcPr>
            <w:tcW w:w="7188" w:type="dxa"/>
            <w:vAlign w:val="center"/>
          </w:tcPr>
          <w:p w:rsidR="00AB3160" w:rsidRPr="00AB3160" w:rsidRDefault="00AB3160" w:rsidP="00AB3160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會製作泡泡水</w:t>
            </w:r>
          </w:p>
        </w:tc>
        <w:tc>
          <w:tcPr>
            <w:tcW w:w="2506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分組製作泡泡水</w:t>
            </w:r>
          </w:p>
        </w:tc>
      </w:tr>
      <w:tr w:rsidR="00AB3160" w:rsidRPr="00AB3160" w:rsidTr="00663FEA">
        <w:trPr>
          <w:trHeight w:val="958"/>
          <w:jc w:val="center"/>
        </w:trPr>
        <w:tc>
          <w:tcPr>
            <w:tcW w:w="7188" w:type="dxa"/>
            <w:vAlign w:val="center"/>
          </w:tcPr>
          <w:p w:rsidR="00AB3160" w:rsidRPr="00AB3160" w:rsidRDefault="00AB3160" w:rsidP="00AB3160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掌握各種吹泡泡的技巧</w:t>
            </w:r>
          </w:p>
        </w:tc>
        <w:tc>
          <w:tcPr>
            <w:tcW w:w="2506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自製</w:t>
            </w:r>
            <w:proofErr w:type="gramStart"/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泡泡水吹泡泡</w:t>
            </w:r>
            <w:proofErr w:type="gramEnd"/>
          </w:p>
        </w:tc>
      </w:tr>
      <w:tr w:rsidR="00AB3160" w:rsidRPr="00AB3160" w:rsidTr="00663FEA">
        <w:trPr>
          <w:trHeight w:val="958"/>
          <w:jc w:val="center"/>
        </w:trPr>
        <w:tc>
          <w:tcPr>
            <w:tcW w:w="7188" w:type="dxa"/>
            <w:vAlign w:val="center"/>
          </w:tcPr>
          <w:p w:rsidR="00AB3160" w:rsidRPr="00AB3160" w:rsidRDefault="00AB3160" w:rsidP="00AB3160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知道泡泡的特性</w:t>
            </w:r>
          </w:p>
        </w:tc>
        <w:tc>
          <w:tcPr>
            <w:tcW w:w="2506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吹大泡泡</w:t>
            </w:r>
          </w:p>
        </w:tc>
      </w:tr>
      <w:tr w:rsidR="00AB3160" w:rsidRPr="00AB3160" w:rsidTr="00663FEA">
        <w:trPr>
          <w:trHeight w:val="958"/>
          <w:jc w:val="center"/>
        </w:trPr>
        <w:tc>
          <w:tcPr>
            <w:tcW w:w="7188" w:type="dxa"/>
            <w:vAlign w:val="center"/>
          </w:tcPr>
          <w:p w:rsidR="00AB3160" w:rsidRPr="00AB3160" w:rsidRDefault="00AB3160" w:rsidP="00AB3160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能利用日常生活的物品，當作吹泡泡的工具，吹出大泡泡或多泡泡</w:t>
            </w:r>
          </w:p>
          <w:p w:rsidR="00AB3160" w:rsidRPr="00AB3160" w:rsidRDefault="00AB3160" w:rsidP="00AB3160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506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大、小泡泡飄啊飄</w:t>
            </w:r>
          </w:p>
        </w:tc>
      </w:tr>
      <w:tr w:rsidR="00AB3160" w:rsidRPr="00AB3160" w:rsidTr="00663FEA">
        <w:trPr>
          <w:trHeight w:val="958"/>
          <w:jc w:val="center"/>
        </w:trPr>
        <w:tc>
          <w:tcPr>
            <w:tcW w:w="7188" w:type="dxa"/>
            <w:vAlign w:val="center"/>
          </w:tcPr>
          <w:p w:rsidR="00AB3160" w:rsidRPr="00AB3160" w:rsidRDefault="00AB3160" w:rsidP="00AB3160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會運用吹泡泡進行藝術創作</w:t>
            </w:r>
          </w:p>
        </w:tc>
        <w:tc>
          <w:tcPr>
            <w:tcW w:w="2506" w:type="dxa"/>
            <w:vAlign w:val="center"/>
          </w:tcPr>
          <w:p w:rsidR="00AB3160" w:rsidRPr="00AB3160" w:rsidRDefault="00AB3160" w:rsidP="00AB3160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彩色泡泡畫</w:t>
            </w:r>
          </w:p>
        </w:tc>
      </w:tr>
    </w:tbl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b/>
          <w:szCs w:val="24"/>
        </w:rPr>
      </w:pPr>
      <w:r w:rsidRPr="00AB3160">
        <w:rPr>
          <w:rFonts w:ascii="Times New Roman" w:eastAsia="標楷體" w:hAnsi="Times New Roman" w:cs="Times New Roman" w:hint="eastAsia"/>
          <w:b/>
          <w:szCs w:val="24"/>
        </w:rPr>
        <w:t>伍、融入語文素材實施情況</w:t>
      </w: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tbl>
      <w:tblPr>
        <w:tblW w:w="9639" w:type="dxa"/>
        <w:jc w:val="center"/>
        <w:tblInd w:w="-9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4" w:space="0" w:color="auto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6944"/>
      </w:tblGrid>
      <w:tr w:rsidR="00AB3160" w:rsidRPr="00AB3160" w:rsidTr="00663FEA">
        <w:trPr>
          <w:trHeight w:val="552"/>
          <w:jc w:val="center"/>
        </w:trPr>
        <w:tc>
          <w:tcPr>
            <w:tcW w:w="2695" w:type="dxa"/>
            <w:shd w:val="clear" w:color="auto" w:fill="auto"/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/>
                <w:szCs w:val="24"/>
              </w:rPr>
              <w:t>教學活動</w:t>
            </w:r>
          </w:p>
        </w:tc>
        <w:tc>
          <w:tcPr>
            <w:tcW w:w="6944" w:type="dxa"/>
            <w:shd w:val="clear" w:color="auto" w:fill="auto"/>
            <w:tcMar>
              <w:top w:w="13" w:type="dxa"/>
              <w:left w:w="82" w:type="dxa"/>
              <w:bottom w:w="0" w:type="dxa"/>
              <w:right w:w="82" w:type="dxa"/>
            </w:tcMar>
          </w:tcPr>
          <w:p w:rsidR="00AB3160" w:rsidRPr="00AB3160" w:rsidRDefault="00AB3160" w:rsidP="00AB3160">
            <w:pPr>
              <w:ind w:firstLineChars="200" w:firstLine="48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160">
              <w:rPr>
                <w:rFonts w:ascii="Times New Roman" w:eastAsia="標楷體" w:hAnsi="Times New Roman" w:cs="Times New Roman"/>
                <w:bCs/>
                <w:szCs w:val="24"/>
              </w:rPr>
              <w:t>融入的語文素材</w:t>
            </w:r>
          </w:p>
        </w:tc>
      </w:tr>
      <w:tr w:rsidR="00AB3160" w:rsidRPr="00AB3160" w:rsidTr="00663FEA">
        <w:trPr>
          <w:trHeight w:val="638"/>
          <w:jc w:val="center"/>
        </w:trPr>
        <w:tc>
          <w:tcPr>
            <w:tcW w:w="2695" w:type="dxa"/>
            <w:shd w:val="clear" w:color="auto" w:fill="auto"/>
            <w:tcMar>
              <w:top w:w="13" w:type="dxa"/>
              <w:left w:w="82" w:type="dxa"/>
              <w:bottom w:w="0" w:type="dxa"/>
              <w:right w:w="82" w:type="dxa"/>
            </w:tcMar>
          </w:tcPr>
          <w:p w:rsidR="00AB3160" w:rsidRPr="00AB3160" w:rsidRDefault="00AB3160" w:rsidP="00AB3160">
            <w:pPr>
              <w:ind w:firstLineChars="200" w:firstLine="560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整個課程</w:t>
            </w:r>
            <w:r w:rsidRPr="00AB3160">
              <w:rPr>
                <w:rFonts w:ascii="標楷體" w:eastAsia="標楷體" w:hAnsi="標楷體" w:cs="Times New Roman"/>
                <w:sz w:val="28"/>
                <w:szCs w:val="28"/>
              </w:rPr>
              <w:t>活動</w:t>
            </w:r>
          </w:p>
        </w:tc>
        <w:tc>
          <w:tcPr>
            <w:tcW w:w="6944" w:type="dxa"/>
            <w:shd w:val="clear" w:color="auto" w:fill="auto"/>
            <w:tcMar>
              <w:top w:w="13" w:type="dxa"/>
              <w:left w:w="82" w:type="dxa"/>
              <w:bottom w:w="0" w:type="dxa"/>
              <w:right w:w="82" w:type="dxa"/>
            </w:tcMar>
          </w:tcPr>
          <w:p w:rsidR="00AB3160" w:rsidRPr="00AB3160" w:rsidRDefault="00AB3160" w:rsidP="00AB3160">
            <w:pPr>
              <w:ind w:firstLineChars="200" w:firstLine="56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聆聽、發表</w:t>
            </w:r>
          </w:p>
        </w:tc>
      </w:tr>
      <w:tr w:rsidR="00AB3160" w:rsidRPr="00AB3160" w:rsidTr="00663FEA">
        <w:trPr>
          <w:trHeight w:val="592"/>
          <w:jc w:val="center"/>
        </w:trPr>
        <w:tc>
          <w:tcPr>
            <w:tcW w:w="2695" w:type="dxa"/>
            <w:shd w:val="clear" w:color="auto" w:fill="auto"/>
            <w:tcMar>
              <w:top w:w="13" w:type="dxa"/>
              <w:left w:w="82" w:type="dxa"/>
              <w:bottom w:w="0" w:type="dxa"/>
              <w:right w:w="82" w:type="dxa"/>
            </w:tcMar>
          </w:tcPr>
          <w:p w:rsidR="00AB3160" w:rsidRPr="00AB3160" w:rsidRDefault="00AB3160" w:rsidP="00AB3160">
            <w:pPr>
              <w:ind w:firstLineChars="200" w:firstLine="560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心得紀錄</w:t>
            </w:r>
          </w:p>
        </w:tc>
        <w:tc>
          <w:tcPr>
            <w:tcW w:w="6944" w:type="dxa"/>
            <w:shd w:val="clear" w:color="auto" w:fill="auto"/>
            <w:tcMar>
              <w:top w:w="13" w:type="dxa"/>
              <w:left w:w="82" w:type="dxa"/>
              <w:bottom w:w="0" w:type="dxa"/>
              <w:right w:w="82" w:type="dxa"/>
            </w:tcMar>
          </w:tcPr>
          <w:p w:rsidR="00AB3160" w:rsidRPr="00AB3160" w:rsidRDefault="00AB3160" w:rsidP="00AB3160">
            <w:pPr>
              <w:ind w:firstLineChars="200" w:firstLine="56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B3160">
              <w:rPr>
                <w:rFonts w:ascii="標楷體" w:eastAsia="標楷體" w:hAnsi="標楷體" w:cs="Times New Roman" w:hint="eastAsia"/>
                <w:sz w:val="28"/>
                <w:szCs w:val="28"/>
              </w:rPr>
              <w:t>圖畫日記</w:t>
            </w:r>
          </w:p>
        </w:tc>
      </w:tr>
    </w:tbl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AB3160" w:rsidRPr="00AB3160" w:rsidRDefault="00AB3160" w:rsidP="00AB3160">
      <w:pPr>
        <w:ind w:firstLineChars="200" w:firstLine="480"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282928" w:rsidRDefault="00282928"/>
    <w:sectPr w:rsidR="00282928" w:rsidSect="00AB3160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25" w:rsidRDefault="00365025" w:rsidP="00AB3160">
      <w:r>
        <w:separator/>
      </w:r>
    </w:p>
  </w:endnote>
  <w:endnote w:type="continuationSeparator" w:id="0">
    <w:p w:rsidR="00365025" w:rsidRDefault="00365025" w:rsidP="00AB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少女文字W7">
    <w:altName w:val="新細明體"/>
    <w:charset w:val="88"/>
    <w:family w:val="decorative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160" w:rsidRDefault="00AB3160" w:rsidP="00AB3160">
    <w:pPr>
      <w:pStyle w:val="a7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160" w:rsidRDefault="00AB3160" w:rsidP="00AB3160">
    <w:pPr>
      <w:pStyle w:val="a7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160" w:rsidRDefault="00AB3160" w:rsidP="00AB3160">
    <w:pPr>
      <w:pStyle w:val="a7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25" w:rsidRDefault="00365025" w:rsidP="00AB3160">
      <w:r>
        <w:separator/>
      </w:r>
    </w:p>
  </w:footnote>
  <w:footnote w:type="continuationSeparator" w:id="0">
    <w:p w:rsidR="00365025" w:rsidRDefault="00365025" w:rsidP="00AB31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160" w:rsidRDefault="00AB3160" w:rsidP="00AB3160">
    <w:pPr>
      <w:pStyle w:val="a5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10991F4B4EA743A98185AA194F6D0D23"/>
      </w:placeholder>
      <w:temporary/>
      <w:showingPlcHdr/>
    </w:sdtPr>
    <w:sdtContent>
      <w:p w:rsidR="00AB3160" w:rsidRDefault="00AB3160" w:rsidP="00AB3160">
        <w:pPr>
          <w:pStyle w:val="a5"/>
          <w:ind w:firstLine="400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AB3160" w:rsidRDefault="00AB3160" w:rsidP="00AB3160">
    <w:pPr>
      <w:pStyle w:val="a5"/>
      <w:ind w:firstLine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160" w:rsidRDefault="00AB3160" w:rsidP="00AB3160">
    <w:pPr>
      <w:pStyle w:val="a5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FCE"/>
    <w:multiLevelType w:val="hybridMultilevel"/>
    <w:tmpl w:val="1B74702A"/>
    <w:lvl w:ilvl="0" w:tplc="7F2054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33B1199"/>
    <w:multiLevelType w:val="hybridMultilevel"/>
    <w:tmpl w:val="5BD42D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3F0303D"/>
    <w:multiLevelType w:val="hybridMultilevel"/>
    <w:tmpl w:val="74A4379A"/>
    <w:lvl w:ilvl="0" w:tplc="9CD4F3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7613185"/>
    <w:multiLevelType w:val="hybridMultilevel"/>
    <w:tmpl w:val="D1EE1820"/>
    <w:lvl w:ilvl="0" w:tplc="90A223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8600C7A"/>
    <w:multiLevelType w:val="hybridMultilevel"/>
    <w:tmpl w:val="F00EFE2E"/>
    <w:lvl w:ilvl="0" w:tplc="D3B44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B492AB3"/>
    <w:multiLevelType w:val="hybridMultilevel"/>
    <w:tmpl w:val="FAEA8E0C"/>
    <w:lvl w:ilvl="0" w:tplc="B79EB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4EEF9B6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C94C3F0">
      <w:start w:val="2"/>
      <w:numFmt w:val="taiwaneseCountingThousand"/>
      <w:lvlText w:val="%3、"/>
      <w:lvlJc w:val="left"/>
      <w:pPr>
        <w:ind w:left="1470" w:hanging="51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DE968C0"/>
    <w:multiLevelType w:val="hybridMultilevel"/>
    <w:tmpl w:val="BF50D2B8"/>
    <w:lvl w:ilvl="0" w:tplc="705050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B04CC"/>
    <w:multiLevelType w:val="hybridMultilevel"/>
    <w:tmpl w:val="B2E21F0C"/>
    <w:lvl w:ilvl="0" w:tplc="18F24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37405AC"/>
    <w:multiLevelType w:val="hybridMultilevel"/>
    <w:tmpl w:val="63402DF4"/>
    <w:lvl w:ilvl="0" w:tplc="F34C7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3F72159"/>
    <w:multiLevelType w:val="hybridMultilevel"/>
    <w:tmpl w:val="F9AAA792"/>
    <w:lvl w:ilvl="0" w:tplc="6DF82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4511659"/>
    <w:multiLevelType w:val="hybridMultilevel"/>
    <w:tmpl w:val="8752D656"/>
    <w:lvl w:ilvl="0" w:tplc="D37CB1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9E37B8"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DB46B8C">
      <w:start w:val="1"/>
      <w:numFmt w:val="taiwaneseCountingThousand"/>
      <w:lvlText w:val="%3、"/>
      <w:lvlJc w:val="left"/>
      <w:pPr>
        <w:ind w:left="1470" w:hanging="51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61305CF"/>
    <w:multiLevelType w:val="hybridMultilevel"/>
    <w:tmpl w:val="44421DDC"/>
    <w:lvl w:ilvl="0" w:tplc="9146C1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8081E52"/>
    <w:multiLevelType w:val="hybridMultilevel"/>
    <w:tmpl w:val="E098C2AC"/>
    <w:lvl w:ilvl="0" w:tplc="D718417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1C9F3574"/>
    <w:multiLevelType w:val="hybridMultilevel"/>
    <w:tmpl w:val="8294E2C2"/>
    <w:lvl w:ilvl="0" w:tplc="B8E836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73265E5"/>
    <w:multiLevelType w:val="hybridMultilevel"/>
    <w:tmpl w:val="4E78DA88"/>
    <w:lvl w:ilvl="0" w:tplc="57A030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69A79EE">
      <w:start w:val="2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8C84D16"/>
    <w:multiLevelType w:val="hybridMultilevel"/>
    <w:tmpl w:val="4CA4A9D4"/>
    <w:lvl w:ilvl="0" w:tplc="9CFE6A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B547429"/>
    <w:multiLevelType w:val="hybridMultilevel"/>
    <w:tmpl w:val="062AE7AC"/>
    <w:lvl w:ilvl="0" w:tplc="6E9E3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C625B40"/>
    <w:multiLevelType w:val="hybridMultilevel"/>
    <w:tmpl w:val="05665656"/>
    <w:lvl w:ilvl="0" w:tplc="B4F6C318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0573533"/>
    <w:multiLevelType w:val="hybridMultilevel"/>
    <w:tmpl w:val="A9CEF4F6"/>
    <w:lvl w:ilvl="0" w:tplc="862A86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32370FC"/>
    <w:multiLevelType w:val="hybridMultilevel"/>
    <w:tmpl w:val="84624D16"/>
    <w:lvl w:ilvl="0" w:tplc="9514A0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8C802BB"/>
    <w:multiLevelType w:val="hybridMultilevel"/>
    <w:tmpl w:val="178829F8"/>
    <w:lvl w:ilvl="0" w:tplc="38242F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CC35453"/>
    <w:multiLevelType w:val="hybridMultilevel"/>
    <w:tmpl w:val="8FF06A70"/>
    <w:lvl w:ilvl="0" w:tplc="4468A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D2C6F33"/>
    <w:multiLevelType w:val="hybridMultilevel"/>
    <w:tmpl w:val="3A68F6CE"/>
    <w:lvl w:ilvl="0" w:tplc="F6A00900">
      <w:start w:val="2"/>
      <w:numFmt w:val="taiwaneseCountingThousand"/>
      <w:lvlText w:val="%1、"/>
      <w:lvlJc w:val="left"/>
      <w:pPr>
        <w:ind w:left="510" w:hanging="510"/>
      </w:pPr>
      <w:rPr>
        <w:rFonts w:cs="Times New Roman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3D3B50DE"/>
    <w:multiLevelType w:val="hybridMultilevel"/>
    <w:tmpl w:val="ED24277C"/>
    <w:lvl w:ilvl="0" w:tplc="90C200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3D8005A5"/>
    <w:multiLevelType w:val="hybridMultilevel"/>
    <w:tmpl w:val="3AB6E0D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3B36B1C"/>
    <w:multiLevelType w:val="hybridMultilevel"/>
    <w:tmpl w:val="B6148A4C"/>
    <w:lvl w:ilvl="0" w:tplc="C2A23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6D77BC8"/>
    <w:multiLevelType w:val="hybridMultilevel"/>
    <w:tmpl w:val="78AA8088"/>
    <w:lvl w:ilvl="0" w:tplc="FC889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3C816DC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90F0E40"/>
    <w:multiLevelType w:val="hybridMultilevel"/>
    <w:tmpl w:val="48B490AC"/>
    <w:lvl w:ilvl="0" w:tplc="C2A23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A513E71"/>
    <w:multiLevelType w:val="hybridMultilevel"/>
    <w:tmpl w:val="0BF647B8"/>
    <w:lvl w:ilvl="0" w:tplc="629681F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E5F6C1CC">
      <w:start w:val="1"/>
      <w:numFmt w:val="upperLetter"/>
      <w:pStyle w:val="2"/>
      <w:lvlText w:val="%5.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B8D2BD6"/>
    <w:multiLevelType w:val="hybridMultilevel"/>
    <w:tmpl w:val="53543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F397CA5"/>
    <w:multiLevelType w:val="hybridMultilevel"/>
    <w:tmpl w:val="EA369698"/>
    <w:lvl w:ilvl="0" w:tplc="1700D1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2B664E4"/>
    <w:multiLevelType w:val="hybridMultilevel"/>
    <w:tmpl w:val="65804E6C"/>
    <w:lvl w:ilvl="0" w:tplc="9BBAC05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2">
    <w:nsid w:val="561B0B43"/>
    <w:multiLevelType w:val="hybridMultilevel"/>
    <w:tmpl w:val="C5447194"/>
    <w:lvl w:ilvl="0" w:tplc="03F067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5BD41995"/>
    <w:multiLevelType w:val="hybridMultilevel"/>
    <w:tmpl w:val="B2E47B92"/>
    <w:lvl w:ilvl="0" w:tplc="9D36ADF2">
      <w:start w:val="2"/>
      <w:numFmt w:val="bullet"/>
      <w:lvlText w:val="—"/>
      <w:lvlJc w:val="left"/>
      <w:pPr>
        <w:ind w:left="360" w:hanging="360"/>
      </w:pPr>
      <w:rPr>
        <w:rFonts w:ascii="華康少女文字W7" w:eastAsia="華康少女文字W7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5C5211CC"/>
    <w:multiLevelType w:val="hybridMultilevel"/>
    <w:tmpl w:val="5FA24D56"/>
    <w:lvl w:ilvl="0" w:tplc="1FEAB69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>
    <w:nsid w:val="5DB41F65"/>
    <w:multiLevelType w:val="hybridMultilevel"/>
    <w:tmpl w:val="F6B4E7A8"/>
    <w:lvl w:ilvl="0" w:tplc="124075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5E940BDA"/>
    <w:multiLevelType w:val="hybridMultilevel"/>
    <w:tmpl w:val="81A40B88"/>
    <w:lvl w:ilvl="0" w:tplc="691E0B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37719A6"/>
    <w:multiLevelType w:val="hybridMultilevel"/>
    <w:tmpl w:val="22FA336C"/>
    <w:lvl w:ilvl="0" w:tplc="28E43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8E72823"/>
    <w:multiLevelType w:val="hybridMultilevel"/>
    <w:tmpl w:val="1AE2BD44"/>
    <w:lvl w:ilvl="0" w:tplc="9146C1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B766832"/>
    <w:multiLevelType w:val="hybridMultilevel"/>
    <w:tmpl w:val="90EC2B9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FFB4D13"/>
    <w:multiLevelType w:val="hybridMultilevel"/>
    <w:tmpl w:val="00CC0236"/>
    <w:lvl w:ilvl="0" w:tplc="E72622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14A6B67"/>
    <w:multiLevelType w:val="hybridMultilevel"/>
    <w:tmpl w:val="6B8A2AD0"/>
    <w:lvl w:ilvl="0" w:tplc="B9F69E06">
      <w:start w:val="1"/>
      <w:numFmt w:val="taiwaneseCountingThousand"/>
      <w:lvlText w:val="%1、"/>
      <w:lvlJc w:val="left"/>
      <w:pPr>
        <w:ind w:left="510" w:hanging="510"/>
      </w:pPr>
      <w:rPr>
        <w:rFonts w:ascii="標楷體" w:eastAsia="標楷體" w:hAnsi="標楷體" w:cs="Times New Roman"/>
        <w:lang w:val="en-US"/>
      </w:rPr>
    </w:lvl>
    <w:lvl w:ilvl="1" w:tplc="FA6CBAF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19A6DBB"/>
    <w:multiLevelType w:val="hybridMultilevel"/>
    <w:tmpl w:val="D79C2E4E"/>
    <w:lvl w:ilvl="0" w:tplc="AB64CCA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1DB3CE9"/>
    <w:multiLevelType w:val="hybridMultilevel"/>
    <w:tmpl w:val="7C7E4C38"/>
    <w:lvl w:ilvl="0" w:tplc="6B260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2091C73"/>
    <w:multiLevelType w:val="hybridMultilevel"/>
    <w:tmpl w:val="C3F40DD0"/>
    <w:lvl w:ilvl="0" w:tplc="65086E8E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>
    <w:nsid w:val="74B63F76"/>
    <w:multiLevelType w:val="hybridMultilevel"/>
    <w:tmpl w:val="48BCA76E"/>
    <w:lvl w:ilvl="0" w:tplc="524ECC8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0DCB9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6917961"/>
    <w:multiLevelType w:val="hybridMultilevel"/>
    <w:tmpl w:val="CEA2C2EA"/>
    <w:lvl w:ilvl="0" w:tplc="29564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8A515B7"/>
    <w:multiLevelType w:val="hybridMultilevel"/>
    <w:tmpl w:val="3CB4519C"/>
    <w:lvl w:ilvl="0" w:tplc="D1CAD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>
    <w:nsid w:val="7A3F16D8"/>
    <w:multiLevelType w:val="hybridMultilevel"/>
    <w:tmpl w:val="05F01EC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2"/>
  </w:num>
  <w:num w:numId="2">
    <w:abstractNumId w:val="34"/>
  </w:num>
  <w:num w:numId="3">
    <w:abstractNumId w:val="19"/>
  </w:num>
  <w:num w:numId="4">
    <w:abstractNumId w:val="21"/>
  </w:num>
  <w:num w:numId="5">
    <w:abstractNumId w:val="47"/>
  </w:num>
  <w:num w:numId="6">
    <w:abstractNumId w:val="2"/>
  </w:num>
  <w:num w:numId="7">
    <w:abstractNumId w:val="23"/>
  </w:num>
  <w:num w:numId="8">
    <w:abstractNumId w:val="37"/>
  </w:num>
  <w:num w:numId="9">
    <w:abstractNumId w:val="43"/>
  </w:num>
  <w:num w:numId="10">
    <w:abstractNumId w:val="46"/>
  </w:num>
  <w:num w:numId="11">
    <w:abstractNumId w:val="4"/>
  </w:num>
  <w:num w:numId="12">
    <w:abstractNumId w:val="20"/>
  </w:num>
  <w:num w:numId="13">
    <w:abstractNumId w:val="7"/>
  </w:num>
  <w:num w:numId="14">
    <w:abstractNumId w:val="6"/>
  </w:num>
  <w:num w:numId="15">
    <w:abstractNumId w:val="35"/>
  </w:num>
  <w:num w:numId="16">
    <w:abstractNumId w:val="9"/>
  </w:num>
  <w:num w:numId="17">
    <w:abstractNumId w:val="41"/>
  </w:num>
  <w:num w:numId="18">
    <w:abstractNumId w:val="40"/>
  </w:num>
  <w:num w:numId="19">
    <w:abstractNumId w:val="15"/>
  </w:num>
  <w:num w:numId="20">
    <w:abstractNumId w:val="18"/>
  </w:num>
  <w:num w:numId="21">
    <w:abstractNumId w:val="32"/>
  </w:num>
  <w:num w:numId="22">
    <w:abstractNumId w:val="5"/>
  </w:num>
  <w:num w:numId="23">
    <w:abstractNumId w:val="14"/>
  </w:num>
  <w:num w:numId="24">
    <w:abstractNumId w:val="33"/>
  </w:num>
  <w:num w:numId="25">
    <w:abstractNumId w:val="0"/>
  </w:num>
  <w:num w:numId="26">
    <w:abstractNumId w:val="39"/>
  </w:num>
  <w:num w:numId="27">
    <w:abstractNumId w:val="10"/>
  </w:num>
  <w:num w:numId="28">
    <w:abstractNumId w:val="3"/>
  </w:num>
  <w:num w:numId="29">
    <w:abstractNumId w:val="17"/>
  </w:num>
  <w:num w:numId="30">
    <w:abstractNumId w:val="29"/>
  </w:num>
  <w:num w:numId="31">
    <w:abstractNumId w:val="12"/>
  </w:num>
  <w:num w:numId="32">
    <w:abstractNumId w:val="1"/>
  </w:num>
  <w:num w:numId="33">
    <w:abstractNumId w:val="31"/>
  </w:num>
  <w:num w:numId="34">
    <w:abstractNumId w:val="36"/>
  </w:num>
  <w:num w:numId="35">
    <w:abstractNumId w:val="30"/>
  </w:num>
  <w:num w:numId="36">
    <w:abstractNumId w:val="42"/>
  </w:num>
  <w:num w:numId="37">
    <w:abstractNumId w:val="28"/>
  </w:num>
  <w:num w:numId="38">
    <w:abstractNumId w:val="48"/>
  </w:num>
  <w:num w:numId="39">
    <w:abstractNumId w:val="45"/>
  </w:num>
  <w:num w:numId="40">
    <w:abstractNumId w:val="24"/>
  </w:num>
  <w:num w:numId="41">
    <w:abstractNumId w:val="25"/>
  </w:num>
  <w:num w:numId="42">
    <w:abstractNumId w:val="11"/>
  </w:num>
  <w:num w:numId="43">
    <w:abstractNumId w:val="38"/>
  </w:num>
  <w:num w:numId="44">
    <w:abstractNumId w:val="13"/>
  </w:num>
  <w:num w:numId="45">
    <w:abstractNumId w:val="27"/>
  </w:num>
  <w:num w:numId="46">
    <w:abstractNumId w:val="26"/>
  </w:num>
  <w:num w:numId="47">
    <w:abstractNumId w:val="44"/>
  </w:num>
  <w:num w:numId="48">
    <w:abstractNumId w:val="16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60"/>
    <w:rsid w:val="00282928"/>
    <w:rsid w:val="00365025"/>
    <w:rsid w:val="00AB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qFormat/>
    <w:rsid w:val="00AB3160"/>
    <w:pPr>
      <w:keepNext/>
      <w:numPr>
        <w:ilvl w:val="4"/>
        <w:numId w:val="37"/>
      </w:numPr>
      <w:adjustRightInd w:val="0"/>
      <w:snapToGrid w:val="0"/>
      <w:outlineLvl w:val="1"/>
    </w:pPr>
    <w:rPr>
      <w:rFonts w:ascii="Times New Roman" w:eastAsia="標楷體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AB3160"/>
    <w:rPr>
      <w:rFonts w:ascii="Times New Roman" w:eastAsia="標楷體" w:hAnsi="Times New Roman" w:cs="Times New Roman"/>
      <w:sz w:val="28"/>
      <w:szCs w:val="24"/>
    </w:rPr>
  </w:style>
  <w:style w:type="numbering" w:customStyle="1" w:styleId="1">
    <w:name w:val="無清單1"/>
    <w:next w:val="a2"/>
    <w:semiHidden/>
    <w:unhideWhenUsed/>
    <w:rsid w:val="00AB3160"/>
  </w:style>
  <w:style w:type="character" w:styleId="a3">
    <w:name w:val="Strong"/>
    <w:basedOn w:val="a0"/>
    <w:qFormat/>
    <w:rsid w:val="00AB3160"/>
    <w:rPr>
      <w:rFonts w:cs="Times New Roman"/>
      <w:b/>
      <w:bCs/>
    </w:rPr>
  </w:style>
  <w:style w:type="paragraph" w:styleId="a4">
    <w:name w:val="List Paragraph"/>
    <w:basedOn w:val="a"/>
    <w:qFormat/>
    <w:rsid w:val="00AB3160"/>
    <w:pPr>
      <w:ind w:leftChars="200" w:left="480"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paragraph" w:styleId="a5">
    <w:name w:val="header"/>
    <w:basedOn w:val="a"/>
    <w:link w:val="a6"/>
    <w:uiPriority w:val="99"/>
    <w:rsid w:val="00AB3160"/>
    <w:pPr>
      <w:tabs>
        <w:tab w:val="center" w:pos="4153"/>
        <w:tab w:val="right" w:pos="8306"/>
      </w:tabs>
      <w:snapToGrid w:val="0"/>
      <w:ind w:firstLineChars="200" w:firstLine="200"/>
      <w:jc w:val="both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3160"/>
    <w:rPr>
      <w:rFonts w:ascii="Times New Roman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rsid w:val="00AB3160"/>
    <w:pPr>
      <w:tabs>
        <w:tab w:val="center" w:pos="4153"/>
        <w:tab w:val="right" w:pos="8306"/>
      </w:tabs>
      <w:snapToGrid w:val="0"/>
      <w:ind w:firstLineChars="200" w:firstLine="200"/>
      <w:jc w:val="both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8">
    <w:name w:val="頁尾 字元"/>
    <w:basedOn w:val="a0"/>
    <w:link w:val="a7"/>
    <w:rsid w:val="00AB3160"/>
    <w:rPr>
      <w:rFonts w:ascii="Times New Roman" w:eastAsia="標楷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AB3160"/>
    <w:pPr>
      <w:ind w:firstLineChars="200" w:firstLine="200"/>
      <w:jc w:val="both"/>
    </w:pPr>
    <w:rPr>
      <w:rFonts w:ascii="Cambria" w:eastAsia="新細明體" w:hAnsi="Cambria" w:cs="Times New Roman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B3160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AB316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rsid w:val="00AB3160"/>
    <w:rPr>
      <w:rFonts w:cs="Times New Roman"/>
      <w:sz w:val="18"/>
      <w:szCs w:val="18"/>
    </w:rPr>
  </w:style>
  <w:style w:type="paragraph" w:styleId="ac">
    <w:name w:val="annotation text"/>
    <w:basedOn w:val="a"/>
    <w:link w:val="ad"/>
    <w:semiHidden/>
    <w:rsid w:val="00AB3160"/>
    <w:pPr>
      <w:ind w:firstLineChars="200" w:firstLine="200"/>
    </w:pPr>
    <w:rPr>
      <w:rFonts w:ascii="Times New Roman" w:eastAsia="標楷體" w:hAnsi="Times New Roman" w:cs="Times New Roman"/>
      <w:szCs w:val="24"/>
    </w:rPr>
  </w:style>
  <w:style w:type="character" w:customStyle="1" w:styleId="ad">
    <w:name w:val="註解文字 字元"/>
    <w:basedOn w:val="a0"/>
    <w:link w:val="ac"/>
    <w:semiHidden/>
    <w:rsid w:val="00AB3160"/>
    <w:rPr>
      <w:rFonts w:ascii="Times New Roman" w:eastAsia="標楷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rsid w:val="00AB316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3160"/>
    <w:rPr>
      <w:rFonts w:ascii="Times New Roman" w:eastAsia="標楷體" w:hAnsi="Times New Roman" w:cs="Times New Roman"/>
      <w:b/>
      <w:bCs/>
      <w:szCs w:val="24"/>
    </w:rPr>
  </w:style>
  <w:style w:type="table" w:styleId="af0">
    <w:name w:val="Table Grid"/>
    <w:basedOn w:val="a1"/>
    <w:rsid w:val="00AB3160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AB3160"/>
    <w:rPr>
      <w:color w:val="0000FF"/>
      <w:u w:val="single"/>
    </w:rPr>
  </w:style>
  <w:style w:type="paragraph" w:customStyle="1" w:styleId="4123">
    <w:name w:val="4.【教學目標】內文字（1.2.3.）"/>
    <w:basedOn w:val="a9"/>
    <w:next w:val="ad"/>
    <w:rsid w:val="00AB3160"/>
    <w:pPr>
      <w:ind w:firstLineChars="0" w:firstLine="0"/>
      <w:jc w:val="left"/>
    </w:pPr>
  </w:style>
  <w:style w:type="paragraph" w:styleId="af2">
    <w:name w:val="Plain Text"/>
    <w:basedOn w:val="a"/>
    <w:link w:val="af3"/>
    <w:rsid w:val="00AB3160"/>
    <w:rPr>
      <w:rFonts w:ascii="細明體" w:eastAsia="細明體" w:hAnsi="Courier New" w:cs="Courier New"/>
      <w:szCs w:val="24"/>
    </w:rPr>
  </w:style>
  <w:style w:type="character" w:customStyle="1" w:styleId="af3">
    <w:name w:val="純文字 字元"/>
    <w:basedOn w:val="a0"/>
    <w:link w:val="af2"/>
    <w:rsid w:val="00AB3160"/>
    <w:rPr>
      <w:rFonts w:ascii="細明體" w:eastAsia="細明體" w:hAnsi="Courier New" w:cs="Courier New"/>
      <w:szCs w:val="24"/>
    </w:rPr>
  </w:style>
  <w:style w:type="paragraph" w:customStyle="1" w:styleId="Default">
    <w:name w:val="Default"/>
    <w:rsid w:val="00AB3160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21">
    <w:name w:val="Body Text 2"/>
    <w:basedOn w:val="a"/>
    <w:link w:val="22"/>
    <w:rsid w:val="00AB3160"/>
    <w:pPr>
      <w:spacing w:line="400" w:lineRule="exact"/>
    </w:pPr>
    <w:rPr>
      <w:rFonts w:ascii="Calibri" w:eastAsia="標楷體" w:hAnsi="Calibri" w:cs="Times New Roman"/>
      <w:sz w:val="32"/>
    </w:rPr>
  </w:style>
  <w:style w:type="character" w:customStyle="1" w:styleId="22">
    <w:name w:val="本文 2 字元"/>
    <w:basedOn w:val="a0"/>
    <w:link w:val="21"/>
    <w:rsid w:val="00AB3160"/>
    <w:rPr>
      <w:rFonts w:ascii="Calibri" w:eastAsia="標楷體" w:hAnsi="Calibri" w:cs="Times New Roman"/>
      <w:sz w:val="32"/>
    </w:rPr>
  </w:style>
  <w:style w:type="paragraph" w:customStyle="1" w:styleId="01">
    <w:name w:val="01"/>
    <w:basedOn w:val="a"/>
    <w:rsid w:val="00AB3160"/>
    <w:pPr>
      <w:spacing w:line="320" w:lineRule="exact"/>
      <w:ind w:left="538" w:right="45" w:hanging="510"/>
      <w:jc w:val="both"/>
      <w:textAlignment w:val="center"/>
    </w:pPr>
    <w:rPr>
      <w:rFonts w:ascii="Times New Roman" w:eastAsia="標楷體" w:hAnsi="Times New Roman" w:cs="Times New Roman"/>
      <w:sz w:val="20"/>
      <w:szCs w:val="20"/>
    </w:rPr>
  </w:style>
  <w:style w:type="character" w:styleId="af4">
    <w:name w:val="page number"/>
    <w:basedOn w:val="a0"/>
    <w:rsid w:val="00AB31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qFormat/>
    <w:rsid w:val="00AB3160"/>
    <w:pPr>
      <w:keepNext/>
      <w:numPr>
        <w:ilvl w:val="4"/>
        <w:numId w:val="37"/>
      </w:numPr>
      <w:adjustRightInd w:val="0"/>
      <w:snapToGrid w:val="0"/>
      <w:outlineLvl w:val="1"/>
    </w:pPr>
    <w:rPr>
      <w:rFonts w:ascii="Times New Roman" w:eastAsia="標楷體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AB3160"/>
    <w:rPr>
      <w:rFonts w:ascii="Times New Roman" w:eastAsia="標楷體" w:hAnsi="Times New Roman" w:cs="Times New Roman"/>
      <w:sz w:val="28"/>
      <w:szCs w:val="24"/>
    </w:rPr>
  </w:style>
  <w:style w:type="numbering" w:customStyle="1" w:styleId="1">
    <w:name w:val="無清單1"/>
    <w:next w:val="a2"/>
    <w:semiHidden/>
    <w:unhideWhenUsed/>
    <w:rsid w:val="00AB3160"/>
  </w:style>
  <w:style w:type="character" w:styleId="a3">
    <w:name w:val="Strong"/>
    <w:basedOn w:val="a0"/>
    <w:qFormat/>
    <w:rsid w:val="00AB3160"/>
    <w:rPr>
      <w:rFonts w:cs="Times New Roman"/>
      <w:b/>
      <w:bCs/>
    </w:rPr>
  </w:style>
  <w:style w:type="paragraph" w:styleId="a4">
    <w:name w:val="List Paragraph"/>
    <w:basedOn w:val="a"/>
    <w:qFormat/>
    <w:rsid w:val="00AB3160"/>
    <w:pPr>
      <w:ind w:leftChars="200" w:left="480"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paragraph" w:styleId="a5">
    <w:name w:val="header"/>
    <w:basedOn w:val="a"/>
    <w:link w:val="a6"/>
    <w:uiPriority w:val="99"/>
    <w:rsid w:val="00AB3160"/>
    <w:pPr>
      <w:tabs>
        <w:tab w:val="center" w:pos="4153"/>
        <w:tab w:val="right" w:pos="8306"/>
      </w:tabs>
      <w:snapToGrid w:val="0"/>
      <w:ind w:firstLineChars="200" w:firstLine="200"/>
      <w:jc w:val="both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3160"/>
    <w:rPr>
      <w:rFonts w:ascii="Times New Roman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rsid w:val="00AB3160"/>
    <w:pPr>
      <w:tabs>
        <w:tab w:val="center" w:pos="4153"/>
        <w:tab w:val="right" w:pos="8306"/>
      </w:tabs>
      <w:snapToGrid w:val="0"/>
      <w:ind w:firstLineChars="200" w:firstLine="200"/>
      <w:jc w:val="both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8">
    <w:name w:val="頁尾 字元"/>
    <w:basedOn w:val="a0"/>
    <w:link w:val="a7"/>
    <w:rsid w:val="00AB3160"/>
    <w:rPr>
      <w:rFonts w:ascii="Times New Roman" w:eastAsia="標楷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AB3160"/>
    <w:pPr>
      <w:ind w:firstLineChars="200" w:firstLine="200"/>
      <w:jc w:val="both"/>
    </w:pPr>
    <w:rPr>
      <w:rFonts w:ascii="Cambria" w:eastAsia="新細明體" w:hAnsi="Cambria" w:cs="Times New Roman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B3160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AB316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rsid w:val="00AB3160"/>
    <w:rPr>
      <w:rFonts w:cs="Times New Roman"/>
      <w:sz w:val="18"/>
      <w:szCs w:val="18"/>
    </w:rPr>
  </w:style>
  <w:style w:type="paragraph" w:styleId="ac">
    <w:name w:val="annotation text"/>
    <w:basedOn w:val="a"/>
    <w:link w:val="ad"/>
    <w:semiHidden/>
    <w:rsid w:val="00AB3160"/>
    <w:pPr>
      <w:ind w:firstLineChars="200" w:firstLine="200"/>
    </w:pPr>
    <w:rPr>
      <w:rFonts w:ascii="Times New Roman" w:eastAsia="標楷體" w:hAnsi="Times New Roman" w:cs="Times New Roman"/>
      <w:szCs w:val="24"/>
    </w:rPr>
  </w:style>
  <w:style w:type="character" w:customStyle="1" w:styleId="ad">
    <w:name w:val="註解文字 字元"/>
    <w:basedOn w:val="a0"/>
    <w:link w:val="ac"/>
    <w:semiHidden/>
    <w:rsid w:val="00AB3160"/>
    <w:rPr>
      <w:rFonts w:ascii="Times New Roman" w:eastAsia="標楷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rsid w:val="00AB316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3160"/>
    <w:rPr>
      <w:rFonts w:ascii="Times New Roman" w:eastAsia="標楷體" w:hAnsi="Times New Roman" w:cs="Times New Roman"/>
      <w:b/>
      <w:bCs/>
      <w:szCs w:val="24"/>
    </w:rPr>
  </w:style>
  <w:style w:type="table" w:styleId="af0">
    <w:name w:val="Table Grid"/>
    <w:basedOn w:val="a1"/>
    <w:rsid w:val="00AB3160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AB3160"/>
    <w:rPr>
      <w:color w:val="0000FF"/>
      <w:u w:val="single"/>
    </w:rPr>
  </w:style>
  <w:style w:type="paragraph" w:customStyle="1" w:styleId="4123">
    <w:name w:val="4.【教學目標】內文字（1.2.3.）"/>
    <w:basedOn w:val="a9"/>
    <w:next w:val="ad"/>
    <w:rsid w:val="00AB3160"/>
    <w:pPr>
      <w:ind w:firstLineChars="0" w:firstLine="0"/>
      <w:jc w:val="left"/>
    </w:pPr>
  </w:style>
  <w:style w:type="paragraph" w:styleId="af2">
    <w:name w:val="Plain Text"/>
    <w:basedOn w:val="a"/>
    <w:link w:val="af3"/>
    <w:rsid w:val="00AB3160"/>
    <w:rPr>
      <w:rFonts w:ascii="細明體" w:eastAsia="細明體" w:hAnsi="Courier New" w:cs="Courier New"/>
      <w:szCs w:val="24"/>
    </w:rPr>
  </w:style>
  <w:style w:type="character" w:customStyle="1" w:styleId="af3">
    <w:name w:val="純文字 字元"/>
    <w:basedOn w:val="a0"/>
    <w:link w:val="af2"/>
    <w:rsid w:val="00AB3160"/>
    <w:rPr>
      <w:rFonts w:ascii="細明體" w:eastAsia="細明體" w:hAnsi="Courier New" w:cs="Courier New"/>
      <w:szCs w:val="24"/>
    </w:rPr>
  </w:style>
  <w:style w:type="paragraph" w:customStyle="1" w:styleId="Default">
    <w:name w:val="Default"/>
    <w:rsid w:val="00AB3160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21">
    <w:name w:val="Body Text 2"/>
    <w:basedOn w:val="a"/>
    <w:link w:val="22"/>
    <w:rsid w:val="00AB3160"/>
    <w:pPr>
      <w:spacing w:line="400" w:lineRule="exact"/>
    </w:pPr>
    <w:rPr>
      <w:rFonts w:ascii="Calibri" w:eastAsia="標楷體" w:hAnsi="Calibri" w:cs="Times New Roman"/>
      <w:sz w:val="32"/>
    </w:rPr>
  </w:style>
  <w:style w:type="character" w:customStyle="1" w:styleId="22">
    <w:name w:val="本文 2 字元"/>
    <w:basedOn w:val="a0"/>
    <w:link w:val="21"/>
    <w:rsid w:val="00AB3160"/>
    <w:rPr>
      <w:rFonts w:ascii="Calibri" w:eastAsia="標楷體" w:hAnsi="Calibri" w:cs="Times New Roman"/>
      <w:sz w:val="32"/>
    </w:rPr>
  </w:style>
  <w:style w:type="paragraph" w:customStyle="1" w:styleId="01">
    <w:name w:val="01"/>
    <w:basedOn w:val="a"/>
    <w:rsid w:val="00AB3160"/>
    <w:pPr>
      <w:spacing w:line="320" w:lineRule="exact"/>
      <w:ind w:left="538" w:right="45" w:hanging="510"/>
      <w:jc w:val="both"/>
      <w:textAlignment w:val="center"/>
    </w:pPr>
    <w:rPr>
      <w:rFonts w:ascii="Times New Roman" w:eastAsia="標楷體" w:hAnsi="Times New Roman" w:cs="Times New Roman"/>
      <w:sz w:val="20"/>
      <w:szCs w:val="20"/>
    </w:rPr>
  </w:style>
  <w:style w:type="character" w:styleId="af4">
    <w:name w:val="page number"/>
    <w:basedOn w:val="a0"/>
    <w:rsid w:val="00AB3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://album.blog.yam.com/show.php?a=wroserose&amp;f=9138310&amp;i=20408862" TargetMode="External"/><Relationship Id="rId21" Type="http://schemas.openxmlformats.org/officeDocument/2006/relationships/hyperlink" Target="http://album.blog.yam.com/show.php?a=wroserose&amp;f=9138109&amp;i=20408563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jpeg"/><Relationship Id="rId47" Type="http://schemas.openxmlformats.org/officeDocument/2006/relationships/hyperlink" Target="http://album.blog.yam.com/show.php?a=wroserose&amp;f=9138254&amp;i=20408714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://album.blog.yam.com/show.php?a=wroserose&amp;f=9140071&amp;i=20411925" TargetMode="External"/><Relationship Id="rId63" Type="http://schemas.openxmlformats.org/officeDocument/2006/relationships/hyperlink" Target="http://tw.wrs.yahoo.com/_ylt=A3eg8pxFXLRM_YgAeZZr1gt.;_ylu=X3oDMTE1NWZ2NDRhBHNlYwNzcgRwb3MDMQRjb2xvA3R3MQR2dGlkA1RXMDI0OV8zMzI-/SIG=12hl8frlb/EXP=1286974917/**http%3a/children.cca.gov.tw/topic/animation.php%3fid=201004B01" TargetMode="External"/><Relationship Id="rId68" Type="http://schemas.openxmlformats.org/officeDocument/2006/relationships/image" Target="media/image29.jpeg"/><Relationship Id="rId76" Type="http://schemas.openxmlformats.org/officeDocument/2006/relationships/image" Target="media/image33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album.blog.yam.com/show.php?a=wroserose&amp;f=9140222&amp;i=20412173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://album.blog.yam.com/show.php?a=wroserose&amp;f=9138254&amp;i=20408758" TargetMode="External"/><Relationship Id="rId11" Type="http://schemas.openxmlformats.org/officeDocument/2006/relationships/diagramColors" Target="diagrams/colors1.xml"/><Relationship Id="rId24" Type="http://schemas.openxmlformats.org/officeDocument/2006/relationships/image" Target="media/image7.jpeg"/><Relationship Id="rId32" Type="http://schemas.openxmlformats.org/officeDocument/2006/relationships/hyperlink" Target="http://album.blog.yam.com/show.php?a=wroserose&amp;f=9138254&amp;i=20408751" TargetMode="External"/><Relationship Id="rId37" Type="http://schemas.openxmlformats.org/officeDocument/2006/relationships/hyperlink" Target="http://album.blog.yam.com/show.php?a=wroserose&amp;f=9138310&amp;i=20408823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tw.wrs.yahoo.com/_ylt=A3eg8pxFXLRM_YgAeZZr1gt.;_ylu=X3oDMTE1NWZ2NDRhBHNlYwNzcgRwb3MDMQRjb2xvA3R3MQR2dGlkA1RXMDI0OV8zMzI-/SIG=12hl8frlb/EXP=1286974917/**http%3a/children.cca.gov.tw/topic/animation.php%3fid=201004B01" TargetMode="External"/><Relationship Id="rId53" Type="http://schemas.openxmlformats.org/officeDocument/2006/relationships/hyperlink" Target="http://album.blog.yam.com/show.php?a=wroserose&amp;f=9138254&amp;i=20408733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74" Type="http://schemas.openxmlformats.org/officeDocument/2006/relationships/image" Target="media/image32.jpeg"/><Relationship Id="rId79" Type="http://schemas.openxmlformats.org/officeDocument/2006/relationships/image" Target="media/image35.jpeg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yperlink" Target="http://album.blog.yam.com/show.php?a=wroserose&amp;f=9140233&amp;i=20412185" TargetMode="External"/><Relationship Id="rId82" Type="http://schemas.openxmlformats.org/officeDocument/2006/relationships/image" Target="media/image38.jpeg"/><Relationship Id="rId90" Type="http://schemas.openxmlformats.org/officeDocument/2006/relationships/glossaryDocument" Target="glossary/document.xml"/><Relationship Id="rId19" Type="http://schemas.openxmlformats.org/officeDocument/2006/relationships/hyperlink" Target="http://album.blog.yam.com/show.php?a=wroserose&amp;f=9138109&amp;i=20408571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album.blog.yam.com/show.php?a=wroserose&amp;f=9138109&amp;i=20408606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album.blog.yam.com/show.php?a=wroserose&amp;f=9138310&amp;i=20408818" TargetMode="External"/><Relationship Id="rId43" Type="http://schemas.openxmlformats.org/officeDocument/2006/relationships/hyperlink" Target="http://album.blog.yam.com/show.php?a=wroserose&amp;f=9140071&amp;i=20411974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64" Type="http://schemas.openxmlformats.org/officeDocument/2006/relationships/hyperlink" Target="http://tw.wrs.yahoo.com/_ylt=A3eg8pxFXLRM_YgAgZZr1gt.;_ylu=X3oDMTE1OThqZjQwBHNlYwNzcgRwb3MDNARjb2xvA3R3MQR2dGlkA1RXMDI0OV8zMzI-/SIG=134lfpc1e/EXP=1286974917/**http%3a/tw.myblog.yahoo.com/nadiakao6446/article%3fmid=2448%26prev=-1%26next=2447" TargetMode="External"/><Relationship Id="rId69" Type="http://schemas.openxmlformats.org/officeDocument/2006/relationships/hyperlink" Target="http://album.blog.yam.com/show.php?a=wroserose&amp;f=9140222&amp;i=20412174" TargetMode="External"/><Relationship Id="rId77" Type="http://schemas.openxmlformats.org/officeDocument/2006/relationships/hyperlink" Target="http://album.blog.yam.com/show.php?a=wroserose&amp;f=9140222&amp;i=20412167" TargetMode="External"/><Relationship Id="rId8" Type="http://schemas.openxmlformats.org/officeDocument/2006/relationships/diagramData" Target="diagrams/data1.xml"/><Relationship Id="rId51" Type="http://schemas.openxmlformats.org/officeDocument/2006/relationships/hyperlink" Target="http://album.blog.yam.com/show.php?a=wroserose&amp;f=9138254&amp;i=20408732" TargetMode="External"/><Relationship Id="rId72" Type="http://schemas.openxmlformats.org/officeDocument/2006/relationships/image" Target="media/image31.jpeg"/><Relationship Id="rId80" Type="http://schemas.openxmlformats.org/officeDocument/2006/relationships/image" Target="media/image36.jpeg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microsoft.com/office/2007/relationships/diagramDrawing" Target="diagrams/drawing1.xml"/><Relationship Id="rId17" Type="http://schemas.openxmlformats.org/officeDocument/2006/relationships/hyperlink" Target="http://album.blog.yam.com/show.php?a=wroserose&amp;f=9138109&amp;i=20408564" TargetMode="External"/><Relationship Id="rId25" Type="http://schemas.openxmlformats.org/officeDocument/2006/relationships/hyperlink" Target="http://album.blog.yam.com/show.php?a=wroserose&amp;f=9138109&amp;i=20408581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hyperlink" Target="http://tw.wrs.yahoo.com/_ylt=A3eg8pxFXLRM_YgAgZZr1gt.;_ylu=X3oDMTE1OThqZjQwBHNlYwNzcgRwb3MDNARjb2xvA3R3MQR2dGlkA1RXMDI0OV8zMzI-/SIG=134lfpc1e/EXP=1286974917/**http%3a/tw.myblog.yahoo.com/nadiakao6446/article%3fmid=2448%26prev=-1%26next=2447" TargetMode="External"/><Relationship Id="rId59" Type="http://schemas.openxmlformats.org/officeDocument/2006/relationships/hyperlink" Target="http://album.blog.yam.com/show.php?a=wroserose&amp;f=9140233&amp;i=20412187" TargetMode="External"/><Relationship Id="rId67" Type="http://schemas.openxmlformats.org/officeDocument/2006/relationships/hyperlink" Target="http://album.blog.yam.com/show.php?a=wroserose&amp;f=9140124&amp;i=20412160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album.blog.yam.com/show.php?a=wroserose&amp;f=9140071&amp;i=20411966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6.jpeg"/><Relationship Id="rId70" Type="http://schemas.openxmlformats.org/officeDocument/2006/relationships/image" Target="media/image30.jpeg"/><Relationship Id="rId75" Type="http://schemas.openxmlformats.org/officeDocument/2006/relationships/hyperlink" Target="http://album.blog.yam.com/show.php?a=wroserose&amp;f=9140222&amp;i=20412176" TargetMode="External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album.blog.yam.com/show.php?a=wroserose&amp;f=9138109&amp;i=20408570" TargetMode="External"/><Relationship Id="rId23" Type="http://schemas.openxmlformats.org/officeDocument/2006/relationships/hyperlink" Target="http://album.blog.yam.com/show.php?a=wroserose&amp;f=9138109&amp;i=2040857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49" Type="http://schemas.openxmlformats.org/officeDocument/2006/relationships/hyperlink" Target="http://album.blog.yam.com/show.php?a=wroserose&amp;f=9138254&amp;i=20408728" TargetMode="External"/><Relationship Id="rId57" Type="http://schemas.openxmlformats.org/officeDocument/2006/relationships/hyperlink" Target="http://album.blog.yam.com/show.php?a=wroserose&amp;f=9140071&amp;i=20411942" TargetMode="Externa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1.png"/><Relationship Id="rId44" Type="http://schemas.openxmlformats.org/officeDocument/2006/relationships/image" Target="media/image18.jpeg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image" Target="media/image27.jpeg"/><Relationship Id="rId73" Type="http://schemas.openxmlformats.org/officeDocument/2006/relationships/hyperlink" Target="http://album.blog.yam.com/show.php?a=wroserose&amp;f=9140222&amp;i=20412172" TargetMode="External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D46C15-496E-4B0B-9C2C-DF3FD95FD773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89812E7C-952D-4C11-9721-B8ECD0B6CA04}">
      <dgm:prSet/>
      <dgm:spPr/>
      <dgm:t>
        <a:bodyPr/>
        <a:lstStyle/>
        <a:p>
          <a:pPr marR="0" algn="ctr" rtl="0"/>
          <a:endParaRPr lang="zh-TW" altLang="en-US" b="0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美麗的泡泡</a:t>
          </a:r>
          <a:endParaRPr lang="zh-TW" altLang="en-US" smtClean="0"/>
        </a:p>
      </dgm:t>
    </dgm:pt>
    <dgm:pt modelId="{3733DEB6-7FBE-41AA-A11F-2BB9D6DF9829}" type="parTrans" cxnId="{AE730C74-FDB3-4DEC-8F88-B46E707F06C4}">
      <dgm:prSet/>
      <dgm:spPr/>
    </dgm:pt>
    <dgm:pt modelId="{C31AD170-F4D8-4856-9A39-61E0CB2B8BE7}" type="sibTrans" cxnId="{AE730C74-FDB3-4DEC-8F88-B46E707F06C4}">
      <dgm:prSet/>
      <dgm:spPr/>
    </dgm:pt>
    <dgm:pt modelId="{0B5F0AFA-90CF-417F-8A3F-0986ECBA6BF0}">
      <dgm:prSet/>
      <dgm:spPr/>
      <dgm:t>
        <a:bodyPr/>
        <a:lstStyle/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單元一：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尋找生活中的泡泡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（探索）</a:t>
          </a:r>
          <a:endParaRPr lang="zh-TW" altLang="en-US" smtClean="0"/>
        </a:p>
      </dgm:t>
    </dgm:pt>
    <dgm:pt modelId="{50256B31-0F19-4CAD-AAA7-E506A7A40BB8}" type="parTrans" cxnId="{AF2B7288-80FA-4A68-A068-1A71F6A2F0CE}">
      <dgm:prSet/>
      <dgm:spPr/>
      <dgm:t>
        <a:bodyPr/>
        <a:lstStyle/>
        <a:p>
          <a:endParaRPr lang="zh-TW" altLang="en-US"/>
        </a:p>
      </dgm:t>
    </dgm:pt>
    <dgm:pt modelId="{A69CCD14-AAAB-4E9C-BA7A-4444E20C11D4}" type="sibTrans" cxnId="{AF2B7288-80FA-4A68-A068-1A71F6A2F0CE}">
      <dgm:prSet/>
      <dgm:spPr/>
    </dgm:pt>
    <dgm:pt modelId="{D163AEF1-7262-4445-9584-2D293EAAAF75}">
      <dgm:prSet/>
      <dgm:spPr/>
      <dgm:t>
        <a:bodyPr/>
        <a:lstStyle/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單元二：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自製泡泡水吹泡泡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（探索、體驗）</a:t>
          </a:r>
          <a:endParaRPr lang="zh-TW" altLang="en-US" smtClean="0"/>
        </a:p>
      </dgm:t>
    </dgm:pt>
    <dgm:pt modelId="{C4718992-9702-47A0-98CD-9C503DD522B1}" type="parTrans" cxnId="{E9EAAFDA-CA25-4A9B-92E0-FB139A70113C}">
      <dgm:prSet/>
      <dgm:spPr/>
      <dgm:t>
        <a:bodyPr/>
        <a:lstStyle/>
        <a:p>
          <a:endParaRPr lang="zh-TW" altLang="en-US"/>
        </a:p>
      </dgm:t>
    </dgm:pt>
    <dgm:pt modelId="{4D8483DA-E233-4978-BB5F-181E33273CC0}" type="sibTrans" cxnId="{E9EAAFDA-CA25-4A9B-92E0-FB139A70113C}">
      <dgm:prSet/>
      <dgm:spPr/>
    </dgm:pt>
    <dgm:pt modelId="{189CFE18-A75C-4648-A193-65E4911D48C8}">
      <dgm:prSet/>
      <dgm:spPr/>
      <dgm:t>
        <a:bodyPr/>
        <a:lstStyle/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單元三：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泡泡真好玩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（表現、體驗）</a:t>
          </a:r>
          <a:endParaRPr lang="zh-TW" altLang="en-US" smtClean="0"/>
        </a:p>
      </dgm:t>
    </dgm:pt>
    <dgm:pt modelId="{BE53E038-377E-4CB3-B3A0-0C6DADA98745}" type="parTrans" cxnId="{95C3D584-6276-483D-9DF3-614B967ABB23}">
      <dgm:prSet/>
      <dgm:spPr/>
      <dgm:t>
        <a:bodyPr/>
        <a:lstStyle/>
        <a:p>
          <a:endParaRPr lang="zh-TW" altLang="en-US"/>
        </a:p>
      </dgm:t>
    </dgm:pt>
    <dgm:pt modelId="{D6346BBC-2A5E-4CE2-9C84-4031BE3E11A7}" type="sibTrans" cxnId="{95C3D584-6276-483D-9DF3-614B967ABB23}">
      <dgm:prSet/>
      <dgm:spPr/>
    </dgm:pt>
    <dgm:pt modelId="{7194DCF9-7279-4D0D-BF5E-4EFBB83D4B8A}">
      <dgm:prSet/>
      <dgm:spPr/>
      <dgm:t>
        <a:bodyPr/>
        <a:lstStyle/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單元四：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大、小泡</a:t>
          </a:r>
          <a:r>
            <a:rPr lang="zh-TW" altLang="en-US" b="1" i="0" u="none" strike="noStrike" baseline="0" smtClean="0">
              <a:latin typeface="新細明體"/>
              <a:ea typeface="新細明體"/>
            </a:rPr>
            <a:t>泡</a:t>
          </a:r>
          <a:r>
            <a:rPr lang="zh-TW" altLang="en-US" b="1" i="0" u="none" strike="noStrike" baseline="0" smtClean="0">
              <a:latin typeface="Calibri"/>
              <a:ea typeface="新細明體"/>
            </a:rPr>
            <a:t>飄啊</a:t>
          </a:r>
          <a:r>
            <a:rPr lang="zh-TW" altLang="en-US" b="1" i="0" u="none" strike="noStrike" baseline="0" smtClean="0">
              <a:latin typeface="新細明體"/>
              <a:ea typeface="新細明體"/>
            </a:rPr>
            <a:t>飄！</a:t>
          </a:r>
        </a:p>
        <a:p>
          <a:pPr marR="0" algn="ctr" rtl="0"/>
          <a:r>
            <a:rPr lang="zh-TW" altLang="en-US" b="1" i="0" u="none" strike="noStrike" baseline="0" smtClean="0">
              <a:latin typeface="新細明體"/>
              <a:ea typeface="新細明體"/>
            </a:rPr>
            <a:t>（運用）</a:t>
          </a:r>
        </a:p>
      </dgm:t>
    </dgm:pt>
    <dgm:pt modelId="{7B85A545-67E5-4650-AD3C-590F0F2847B2}" type="parTrans" cxnId="{3D0B7592-EC2D-463E-8496-33A239017C4B}">
      <dgm:prSet/>
      <dgm:spPr/>
      <dgm:t>
        <a:bodyPr/>
        <a:lstStyle/>
        <a:p>
          <a:endParaRPr lang="zh-TW" altLang="en-US"/>
        </a:p>
      </dgm:t>
    </dgm:pt>
    <dgm:pt modelId="{BD899BB3-9B6E-4A37-B59E-A6389C8BF9B0}" type="sibTrans" cxnId="{3D0B7592-EC2D-463E-8496-33A239017C4B}">
      <dgm:prSet/>
      <dgm:spPr/>
    </dgm:pt>
    <dgm:pt modelId="{DBF71975-23D7-4DFF-A6E3-9FB69257B280}">
      <dgm:prSet/>
      <dgm:spPr/>
      <dgm:t>
        <a:bodyPr/>
        <a:lstStyle/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單元五：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彩色泡泡畫</a:t>
          </a:r>
          <a:endParaRPr lang="zh-TW" altLang="en-US" b="1" i="0" u="none" strike="noStrike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baseline="0" smtClean="0">
              <a:latin typeface="Calibri"/>
              <a:ea typeface="新細明體"/>
            </a:rPr>
            <a:t>（創作、態度）</a:t>
          </a:r>
          <a:endParaRPr lang="zh-TW" altLang="en-US" smtClean="0"/>
        </a:p>
      </dgm:t>
    </dgm:pt>
    <dgm:pt modelId="{43A6D94B-D089-4701-A01D-446C78E2FD11}" type="parTrans" cxnId="{DD7831F7-CA2A-41D3-B394-3E08856291AF}">
      <dgm:prSet/>
      <dgm:spPr/>
      <dgm:t>
        <a:bodyPr/>
        <a:lstStyle/>
        <a:p>
          <a:endParaRPr lang="zh-TW" altLang="en-US"/>
        </a:p>
      </dgm:t>
    </dgm:pt>
    <dgm:pt modelId="{99A2C856-E7CB-404B-96E3-1E2415B5ADE2}" type="sibTrans" cxnId="{DD7831F7-CA2A-41D3-B394-3E08856291AF}">
      <dgm:prSet/>
      <dgm:spPr/>
    </dgm:pt>
    <dgm:pt modelId="{DC934C7B-BA45-413D-883C-483B8967FE84}" type="pres">
      <dgm:prSet presAssocID="{D0D46C15-496E-4B0B-9C2C-DF3FD95FD773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5B777BE-06B8-4287-8605-5E0F511477B9}" type="pres">
      <dgm:prSet presAssocID="{89812E7C-952D-4C11-9721-B8ECD0B6CA04}" presName="centerShape" presStyleLbl="node0" presStyleIdx="0" presStyleCnt="1"/>
      <dgm:spPr/>
    </dgm:pt>
    <dgm:pt modelId="{553C68E5-88BE-40F5-B4C2-FF2EDE3CD779}" type="pres">
      <dgm:prSet presAssocID="{50256B31-0F19-4CAD-AAA7-E506A7A40BB8}" presName="Name9" presStyleLbl="parChTrans1D2" presStyleIdx="0" presStyleCnt="5"/>
      <dgm:spPr/>
    </dgm:pt>
    <dgm:pt modelId="{7BD28982-29F0-46B5-9654-5E85EF2F02AC}" type="pres">
      <dgm:prSet presAssocID="{50256B31-0F19-4CAD-AAA7-E506A7A40BB8}" presName="connTx" presStyleLbl="parChTrans1D2" presStyleIdx="0" presStyleCnt="5"/>
      <dgm:spPr/>
    </dgm:pt>
    <dgm:pt modelId="{ABF33624-F4C3-419E-8FA7-018CB67A5F41}" type="pres">
      <dgm:prSet presAssocID="{0B5F0AFA-90CF-417F-8A3F-0986ECBA6BF0}" presName="node" presStyleLbl="node1" presStyleIdx="0" presStyleCnt="5">
        <dgm:presLayoutVars>
          <dgm:bulletEnabled val="1"/>
        </dgm:presLayoutVars>
      </dgm:prSet>
      <dgm:spPr/>
    </dgm:pt>
    <dgm:pt modelId="{9E9F30CF-2974-4316-A9A7-6049980A55D5}" type="pres">
      <dgm:prSet presAssocID="{C4718992-9702-47A0-98CD-9C503DD522B1}" presName="Name9" presStyleLbl="parChTrans1D2" presStyleIdx="1" presStyleCnt="5"/>
      <dgm:spPr/>
    </dgm:pt>
    <dgm:pt modelId="{209D8550-62CC-418C-B0A9-7D6BE12A4ED4}" type="pres">
      <dgm:prSet presAssocID="{C4718992-9702-47A0-98CD-9C503DD522B1}" presName="connTx" presStyleLbl="parChTrans1D2" presStyleIdx="1" presStyleCnt="5"/>
      <dgm:spPr/>
    </dgm:pt>
    <dgm:pt modelId="{C4F395A4-22FF-4B84-B194-3BD765BAF6D8}" type="pres">
      <dgm:prSet presAssocID="{D163AEF1-7262-4445-9584-2D293EAAAF75}" presName="node" presStyleLbl="node1" presStyleIdx="1" presStyleCnt="5">
        <dgm:presLayoutVars>
          <dgm:bulletEnabled val="1"/>
        </dgm:presLayoutVars>
      </dgm:prSet>
      <dgm:spPr/>
    </dgm:pt>
    <dgm:pt modelId="{C8697EE5-9276-4D75-AB7B-DF34319B9805}" type="pres">
      <dgm:prSet presAssocID="{BE53E038-377E-4CB3-B3A0-0C6DADA98745}" presName="Name9" presStyleLbl="parChTrans1D2" presStyleIdx="2" presStyleCnt="5"/>
      <dgm:spPr/>
    </dgm:pt>
    <dgm:pt modelId="{19ACE181-5CBE-4DAE-902D-3167FE7390C4}" type="pres">
      <dgm:prSet presAssocID="{BE53E038-377E-4CB3-B3A0-0C6DADA98745}" presName="connTx" presStyleLbl="parChTrans1D2" presStyleIdx="2" presStyleCnt="5"/>
      <dgm:spPr/>
    </dgm:pt>
    <dgm:pt modelId="{A50CF835-A160-4127-A898-A6ED4A8D7B49}" type="pres">
      <dgm:prSet presAssocID="{189CFE18-A75C-4648-A193-65E4911D48C8}" presName="node" presStyleLbl="node1" presStyleIdx="2" presStyleCnt="5">
        <dgm:presLayoutVars>
          <dgm:bulletEnabled val="1"/>
        </dgm:presLayoutVars>
      </dgm:prSet>
      <dgm:spPr/>
    </dgm:pt>
    <dgm:pt modelId="{A8EC2D9F-AA06-41D9-AB64-08953FE25430}" type="pres">
      <dgm:prSet presAssocID="{7B85A545-67E5-4650-AD3C-590F0F2847B2}" presName="Name9" presStyleLbl="parChTrans1D2" presStyleIdx="3" presStyleCnt="5"/>
      <dgm:spPr/>
    </dgm:pt>
    <dgm:pt modelId="{D9F624A1-B186-4058-952F-03B4CD159F6B}" type="pres">
      <dgm:prSet presAssocID="{7B85A545-67E5-4650-AD3C-590F0F2847B2}" presName="connTx" presStyleLbl="parChTrans1D2" presStyleIdx="3" presStyleCnt="5"/>
      <dgm:spPr/>
    </dgm:pt>
    <dgm:pt modelId="{D316D495-FE51-4F6F-BE6A-D8542BAEAA64}" type="pres">
      <dgm:prSet presAssocID="{7194DCF9-7279-4D0D-BF5E-4EFBB83D4B8A}" presName="node" presStyleLbl="node1" presStyleIdx="3" presStyleCnt="5">
        <dgm:presLayoutVars>
          <dgm:bulletEnabled val="1"/>
        </dgm:presLayoutVars>
      </dgm:prSet>
      <dgm:spPr/>
    </dgm:pt>
    <dgm:pt modelId="{716FB0E2-83A6-4CE0-A1D6-A87471B6DC8F}" type="pres">
      <dgm:prSet presAssocID="{43A6D94B-D089-4701-A01D-446C78E2FD11}" presName="Name9" presStyleLbl="parChTrans1D2" presStyleIdx="4" presStyleCnt="5"/>
      <dgm:spPr/>
    </dgm:pt>
    <dgm:pt modelId="{DDC22E6F-60D5-4DE8-8802-D19C866CDC66}" type="pres">
      <dgm:prSet presAssocID="{43A6D94B-D089-4701-A01D-446C78E2FD11}" presName="connTx" presStyleLbl="parChTrans1D2" presStyleIdx="4" presStyleCnt="5"/>
      <dgm:spPr/>
    </dgm:pt>
    <dgm:pt modelId="{5740BC4F-BAF2-41DB-8CE9-7E822ABC2941}" type="pres">
      <dgm:prSet presAssocID="{DBF71975-23D7-4DFF-A6E3-9FB69257B280}" presName="node" presStyleLbl="node1" presStyleIdx="4" presStyleCnt="5">
        <dgm:presLayoutVars>
          <dgm:bulletEnabled val="1"/>
        </dgm:presLayoutVars>
      </dgm:prSet>
      <dgm:spPr/>
    </dgm:pt>
  </dgm:ptLst>
  <dgm:cxnLst>
    <dgm:cxn modelId="{934B49CD-DE69-4F4F-AACF-0F558E5314F1}" type="presOf" srcId="{D0D46C15-496E-4B0B-9C2C-DF3FD95FD773}" destId="{DC934C7B-BA45-413D-883C-483B8967FE84}" srcOrd="0" destOrd="0" presId="urn:microsoft.com/office/officeart/2005/8/layout/radial1"/>
    <dgm:cxn modelId="{2BED9AB5-8F32-4BAA-B7F0-18A816711339}" type="presOf" srcId="{189CFE18-A75C-4648-A193-65E4911D48C8}" destId="{A50CF835-A160-4127-A898-A6ED4A8D7B49}" srcOrd="0" destOrd="0" presId="urn:microsoft.com/office/officeart/2005/8/layout/radial1"/>
    <dgm:cxn modelId="{2036C661-47A2-4700-B87D-62EC1806C2D9}" type="presOf" srcId="{43A6D94B-D089-4701-A01D-446C78E2FD11}" destId="{716FB0E2-83A6-4CE0-A1D6-A87471B6DC8F}" srcOrd="0" destOrd="0" presId="urn:microsoft.com/office/officeart/2005/8/layout/radial1"/>
    <dgm:cxn modelId="{354574D7-6933-46A2-9CE9-415E14EEDB61}" type="presOf" srcId="{BE53E038-377E-4CB3-B3A0-0C6DADA98745}" destId="{19ACE181-5CBE-4DAE-902D-3167FE7390C4}" srcOrd="1" destOrd="0" presId="urn:microsoft.com/office/officeart/2005/8/layout/radial1"/>
    <dgm:cxn modelId="{CC356805-A794-42B6-90AB-C60612A7182E}" type="presOf" srcId="{7B85A545-67E5-4650-AD3C-590F0F2847B2}" destId="{D9F624A1-B186-4058-952F-03B4CD159F6B}" srcOrd="1" destOrd="0" presId="urn:microsoft.com/office/officeart/2005/8/layout/radial1"/>
    <dgm:cxn modelId="{AF2B7288-80FA-4A68-A068-1A71F6A2F0CE}" srcId="{89812E7C-952D-4C11-9721-B8ECD0B6CA04}" destId="{0B5F0AFA-90CF-417F-8A3F-0986ECBA6BF0}" srcOrd="0" destOrd="0" parTransId="{50256B31-0F19-4CAD-AAA7-E506A7A40BB8}" sibTransId="{A69CCD14-AAAB-4E9C-BA7A-4444E20C11D4}"/>
    <dgm:cxn modelId="{E9EAAFDA-CA25-4A9B-92E0-FB139A70113C}" srcId="{89812E7C-952D-4C11-9721-B8ECD0B6CA04}" destId="{D163AEF1-7262-4445-9584-2D293EAAAF75}" srcOrd="1" destOrd="0" parTransId="{C4718992-9702-47A0-98CD-9C503DD522B1}" sibTransId="{4D8483DA-E233-4978-BB5F-181E33273CC0}"/>
    <dgm:cxn modelId="{CC448FF4-D0D6-4423-B4F1-4A98A7067BCD}" type="presOf" srcId="{C4718992-9702-47A0-98CD-9C503DD522B1}" destId="{209D8550-62CC-418C-B0A9-7D6BE12A4ED4}" srcOrd="1" destOrd="0" presId="urn:microsoft.com/office/officeart/2005/8/layout/radial1"/>
    <dgm:cxn modelId="{B46DE28C-15C2-4FF9-B75C-BFC4D83C5797}" type="presOf" srcId="{DBF71975-23D7-4DFF-A6E3-9FB69257B280}" destId="{5740BC4F-BAF2-41DB-8CE9-7E822ABC2941}" srcOrd="0" destOrd="0" presId="urn:microsoft.com/office/officeart/2005/8/layout/radial1"/>
    <dgm:cxn modelId="{AE730C74-FDB3-4DEC-8F88-B46E707F06C4}" srcId="{D0D46C15-496E-4B0B-9C2C-DF3FD95FD773}" destId="{89812E7C-952D-4C11-9721-B8ECD0B6CA04}" srcOrd="0" destOrd="0" parTransId="{3733DEB6-7FBE-41AA-A11F-2BB9D6DF9829}" sibTransId="{C31AD170-F4D8-4856-9A39-61E0CB2B8BE7}"/>
    <dgm:cxn modelId="{A10FB9F4-63DE-4B3E-9550-BEE2B0AE0503}" type="presOf" srcId="{0B5F0AFA-90CF-417F-8A3F-0986ECBA6BF0}" destId="{ABF33624-F4C3-419E-8FA7-018CB67A5F41}" srcOrd="0" destOrd="0" presId="urn:microsoft.com/office/officeart/2005/8/layout/radial1"/>
    <dgm:cxn modelId="{12FED760-7D0E-466A-A4E4-E63D975F7108}" type="presOf" srcId="{7194DCF9-7279-4D0D-BF5E-4EFBB83D4B8A}" destId="{D316D495-FE51-4F6F-BE6A-D8542BAEAA64}" srcOrd="0" destOrd="0" presId="urn:microsoft.com/office/officeart/2005/8/layout/radial1"/>
    <dgm:cxn modelId="{21307296-538D-4218-88CF-E872D9DF96B6}" type="presOf" srcId="{D163AEF1-7262-4445-9584-2D293EAAAF75}" destId="{C4F395A4-22FF-4B84-B194-3BD765BAF6D8}" srcOrd="0" destOrd="0" presId="urn:microsoft.com/office/officeart/2005/8/layout/radial1"/>
    <dgm:cxn modelId="{DD7831F7-CA2A-41D3-B394-3E08856291AF}" srcId="{89812E7C-952D-4C11-9721-B8ECD0B6CA04}" destId="{DBF71975-23D7-4DFF-A6E3-9FB69257B280}" srcOrd="4" destOrd="0" parTransId="{43A6D94B-D089-4701-A01D-446C78E2FD11}" sibTransId="{99A2C856-E7CB-404B-96E3-1E2415B5ADE2}"/>
    <dgm:cxn modelId="{95C3D584-6276-483D-9DF3-614B967ABB23}" srcId="{89812E7C-952D-4C11-9721-B8ECD0B6CA04}" destId="{189CFE18-A75C-4648-A193-65E4911D48C8}" srcOrd="2" destOrd="0" parTransId="{BE53E038-377E-4CB3-B3A0-0C6DADA98745}" sibTransId="{D6346BBC-2A5E-4CE2-9C84-4031BE3E11A7}"/>
    <dgm:cxn modelId="{12AF18A3-E859-42FC-8382-7C9E6604A833}" type="presOf" srcId="{50256B31-0F19-4CAD-AAA7-E506A7A40BB8}" destId="{553C68E5-88BE-40F5-B4C2-FF2EDE3CD779}" srcOrd="0" destOrd="0" presId="urn:microsoft.com/office/officeart/2005/8/layout/radial1"/>
    <dgm:cxn modelId="{84C3F8C4-0FBC-40E7-A6D1-6F4023CFB362}" type="presOf" srcId="{7B85A545-67E5-4650-AD3C-590F0F2847B2}" destId="{A8EC2D9F-AA06-41D9-AB64-08953FE25430}" srcOrd="0" destOrd="0" presId="urn:microsoft.com/office/officeart/2005/8/layout/radial1"/>
    <dgm:cxn modelId="{3D0B7592-EC2D-463E-8496-33A239017C4B}" srcId="{89812E7C-952D-4C11-9721-B8ECD0B6CA04}" destId="{7194DCF9-7279-4D0D-BF5E-4EFBB83D4B8A}" srcOrd="3" destOrd="0" parTransId="{7B85A545-67E5-4650-AD3C-590F0F2847B2}" sibTransId="{BD899BB3-9B6E-4A37-B59E-A6389C8BF9B0}"/>
    <dgm:cxn modelId="{1FD3ADA5-76D7-46FD-89A8-9A9B965185A0}" type="presOf" srcId="{BE53E038-377E-4CB3-B3A0-0C6DADA98745}" destId="{C8697EE5-9276-4D75-AB7B-DF34319B9805}" srcOrd="0" destOrd="0" presId="urn:microsoft.com/office/officeart/2005/8/layout/radial1"/>
    <dgm:cxn modelId="{0879F794-13D1-4764-ACBC-091651612D5D}" type="presOf" srcId="{50256B31-0F19-4CAD-AAA7-E506A7A40BB8}" destId="{7BD28982-29F0-46B5-9654-5E85EF2F02AC}" srcOrd="1" destOrd="0" presId="urn:microsoft.com/office/officeart/2005/8/layout/radial1"/>
    <dgm:cxn modelId="{8C0EF95D-611D-4380-8E74-F808D3C6C54E}" type="presOf" srcId="{C4718992-9702-47A0-98CD-9C503DD522B1}" destId="{9E9F30CF-2974-4316-A9A7-6049980A55D5}" srcOrd="0" destOrd="0" presId="urn:microsoft.com/office/officeart/2005/8/layout/radial1"/>
    <dgm:cxn modelId="{AB395EF8-F865-41A1-93E5-E11B084ACDF7}" type="presOf" srcId="{43A6D94B-D089-4701-A01D-446C78E2FD11}" destId="{DDC22E6F-60D5-4DE8-8802-D19C866CDC66}" srcOrd="1" destOrd="0" presId="urn:microsoft.com/office/officeart/2005/8/layout/radial1"/>
    <dgm:cxn modelId="{77F252E6-1581-45F6-A5FE-71B5CA6F99D7}" type="presOf" srcId="{89812E7C-952D-4C11-9721-B8ECD0B6CA04}" destId="{65B777BE-06B8-4287-8605-5E0F511477B9}" srcOrd="0" destOrd="0" presId="urn:microsoft.com/office/officeart/2005/8/layout/radial1"/>
    <dgm:cxn modelId="{44AB520B-6015-4A43-BAD1-4EB5399D1855}" type="presParOf" srcId="{DC934C7B-BA45-413D-883C-483B8967FE84}" destId="{65B777BE-06B8-4287-8605-5E0F511477B9}" srcOrd="0" destOrd="0" presId="urn:microsoft.com/office/officeart/2005/8/layout/radial1"/>
    <dgm:cxn modelId="{778EC29C-6CCF-4BF5-8661-6A967B79FFB3}" type="presParOf" srcId="{DC934C7B-BA45-413D-883C-483B8967FE84}" destId="{553C68E5-88BE-40F5-B4C2-FF2EDE3CD779}" srcOrd="1" destOrd="0" presId="urn:microsoft.com/office/officeart/2005/8/layout/radial1"/>
    <dgm:cxn modelId="{DE05A1C9-C25D-4A6F-A4BC-4246975821AF}" type="presParOf" srcId="{553C68E5-88BE-40F5-B4C2-FF2EDE3CD779}" destId="{7BD28982-29F0-46B5-9654-5E85EF2F02AC}" srcOrd="0" destOrd="0" presId="urn:microsoft.com/office/officeart/2005/8/layout/radial1"/>
    <dgm:cxn modelId="{AFA950E2-3D02-4751-992A-6F83DE2327B7}" type="presParOf" srcId="{DC934C7B-BA45-413D-883C-483B8967FE84}" destId="{ABF33624-F4C3-419E-8FA7-018CB67A5F41}" srcOrd="2" destOrd="0" presId="urn:microsoft.com/office/officeart/2005/8/layout/radial1"/>
    <dgm:cxn modelId="{64FA5480-B1C2-43BF-B2EC-6D068C0A43D9}" type="presParOf" srcId="{DC934C7B-BA45-413D-883C-483B8967FE84}" destId="{9E9F30CF-2974-4316-A9A7-6049980A55D5}" srcOrd="3" destOrd="0" presId="urn:microsoft.com/office/officeart/2005/8/layout/radial1"/>
    <dgm:cxn modelId="{E8D0ADD9-1849-4E40-82C4-47AAB532B91F}" type="presParOf" srcId="{9E9F30CF-2974-4316-A9A7-6049980A55D5}" destId="{209D8550-62CC-418C-B0A9-7D6BE12A4ED4}" srcOrd="0" destOrd="0" presId="urn:microsoft.com/office/officeart/2005/8/layout/radial1"/>
    <dgm:cxn modelId="{C5A4E138-7C62-4EDC-A106-19CFFAFD0916}" type="presParOf" srcId="{DC934C7B-BA45-413D-883C-483B8967FE84}" destId="{C4F395A4-22FF-4B84-B194-3BD765BAF6D8}" srcOrd="4" destOrd="0" presId="urn:microsoft.com/office/officeart/2005/8/layout/radial1"/>
    <dgm:cxn modelId="{DC539DE7-D4C8-4842-8A4C-1DCE63F94632}" type="presParOf" srcId="{DC934C7B-BA45-413D-883C-483B8967FE84}" destId="{C8697EE5-9276-4D75-AB7B-DF34319B9805}" srcOrd="5" destOrd="0" presId="urn:microsoft.com/office/officeart/2005/8/layout/radial1"/>
    <dgm:cxn modelId="{0D38EDD2-0EE9-4D2B-8B9C-5E1AEAB4F6D2}" type="presParOf" srcId="{C8697EE5-9276-4D75-AB7B-DF34319B9805}" destId="{19ACE181-5CBE-4DAE-902D-3167FE7390C4}" srcOrd="0" destOrd="0" presId="urn:microsoft.com/office/officeart/2005/8/layout/radial1"/>
    <dgm:cxn modelId="{F5A02835-6220-457F-B2F6-F3C17C349502}" type="presParOf" srcId="{DC934C7B-BA45-413D-883C-483B8967FE84}" destId="{A50CF835-A160-4127-A898-A6ED4A8D7B49}" srcOrd="6" destOrd="0" presId="urn:microsoft.com/office/officeart/2005/8/layout/radial1"/>
    <dgm:cxn modelId="{0C5F8596-EB77-45B0-A86E-F708CE0D5993}" type="presParOf" srcId="{DC934C7B-BA45-413D-883C-483B8967FE84}" destId="{A8EC2D9F-AA06-41D9-AB64-08953FE25430}" srcOrd="7" destOrd="0" presId="urn:microsoft.com/office/officeart/2005/8/layout/radial1"/>
    <dgm:cxn modelId="{D8184488-FBB8-4E19-8195-2B1D5938BEA7}" type="presParOf" srcId="{A8EC2D9F-AA06-41D9-AB64-08953FE25430}" destId="{D9F624A1-B186-4058-952F-03B4CD159F6B}" srcOrd="0" destOrd="0" presId="urn:microsoft.com/office/officeart/2005/8/layout/radial1"/>
    <dgm:cxn modelId="{DF8C96D4-283D-401A-9006-C58CFBBE7AAB}" type="presParOf" srcId="{DC934C7B-BA45-413D-883C-483B8967FE84}" destId="{D316D495-FE51-4F6F-BE6A-D8542BAEAA64}" srcOrd="8" destOrd="0" presId="urn:microsoft.com/office/officeart/2005/8/layout/radial1"/>
    <dgm:cxn modelId="{DCE1EEA7-7BED-4899-BB30-401E491858FB}" type="presParOf" srcId="{DC934C7B-BA45-413D-883C-483B8967FE84}" destId="{716FB0E2-83A6-4CE0-A1D6-A87471B6DC8F}" srcOrd="9" destOrd="0" presId="urn:microsoft.com/office/officeart/2005/8/layout/radial1"/>
    <dgm:cxn modelId="{CFB46604-1D73-48D6-BC86-95D86F1090B7}" type="presParOf" srcId="{716FB0E2-83A6-4CE0-A1D6-A87471B6DC8F}" destId="{DDC22E6F-60D5-4DE8-8802-D19C866CDC66}" srcOrd="0" destOrd="0" presId="urn:microsoft.com/office/officeart/2005/8/layout/radial1"/>
    <dgm:cxn modelId="{EFF6F009-EA6B-42E6-A33B-D71343359E09}" type="presParOf" srcId="{DC934C7B-BA45-413D-883C-483B8967FE84}" destId="{5740BC4F-BAF2-41DB-8CE9-7E822ABC2941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B777BE-06B8-4287-8605-5E0F511477B9}">
      <dsp:nvSpPr>
        <dsp:cNvPr id="0" name=""/>
        <dsp:cNvSpPr/>
      </dsp:nvSpPr>
      <dsp:spPr>
        <a:xfrm>
          <a:off x="2393770" y="1357016"/>
          <a:ext cx="1041759" cy="10417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0" i="0" u="none" strike="noStrike" kern="100" baseline="0" smtClean="0">
            <a:latin typeface="Times New Roman"/>
            <a:ea typeface="新細明體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i="0" u="none" strike="noStrike" kern="100" baseline="0" smtClean="0">
              <a:latin typeface="Calibri"/>
              <a:ea typeface="新細明體"/>
            </a:rPr>
            <a:t>美麗的泡泡</a:t>
          </a:r>
          <a:endParaRPr lang="zh-TW" altLang="en-US" sz="1400" smtClean="0"/>
        </a:p>
      </dsp:txBody>
      <dsp:txXfrm>
        <a:off x="2546332" y="1509578"/>
        <a:ext cx="736635" cy="736635"/>
      </dsp:txXfrm>
    </dsp:sp>
    <dsp:sp modelId="{553C68E5-88BE-40F5-B4C2-FF2EDE3CD779}">
      <dsp:nvSpPr>
        <dsp:cNvPr id="0" name=""/>
        <dsp:cNvSpPr/>
      </dsp:nvSpPr>
      <dsp:spPr>
        <a:xfrm rot="16200000">
          <a:off x="2757859" y="1184141"/>
          <a:ext cx="313581" cy="32167"/>
        </a:xfrm>
        <a:custGeom>
          <a:avLst/>
          <a:gdLst/>
          <a:ahLst/>
          <a:cxnLst/>
          <a:rect l="0" t="0" r="0" b="0"/>
          <a:pathLst>
            <a:path>
              <a:moveTo>
                <a:pt x="0" y="16083"/>
              </a:moveTo>
              <a:lnTo>
                <a:pt x="313581" y="16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906810" y="1192385"/>
        <a:ext cx="15679" cy="15679"/>
      </dsp:txXfrm>
    </dsp:sp>
    <dsp:sp modelId="{ABF33624-F4C3-419E-8FA7-018CB67A5F41}">
      <dsp:nvSpPr>
        <dsp:cNvPr id="0" name=""/>
        <dsp:cNvSpPr/>
      </dsp:nvSpPr>
      <dsp:spPr>
        <a:xfrm>
          <a:off x="2393770" y="1674"/>
          <a:ext cx="1041759" cy="10417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單元一：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尋找生活中的泡泡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（探索）</a:t>
          </a:r>
          <a:endParaRPr lang="zh-TW" altLang="en-US" sz="900" kern="1200" smtClean="0"/>
        </a:p>
      </dsp:txBody>
      <dsp:txXfrm>
        <a:off x="2546332" y="154236"/>
        <a:ext cx="736635" cy="736635"/>
      </dsp:txXfrm>
    </dsp:sp>
    <dsp:sp modelId="{9E9F30CF-2974-4316-A9A7-6049980A55D5}">
      <dsp:nvSpPr>
        <dsp:cNvPr id="0" name=""/>
        <dsp:cNvSpPr/>
      </dsp:nvSpPr>
      <dsp:spPr>
        <a:xfrm rot="20520000">
          <a:off x="3402362" y="1652400"/>
          <a:ext cx="313581" cy="32167"/>
        </a:xfrm>
        <a:custGeom>
          <a:avLst/>
          <a:gdLst/>
          <a:ahLst/>
          <a:cxnLst/>
          <a:rect l="0" t="0" r="0" b="0"/>
          <a:pathLst>
            <a:path>
              <a:moveTo>
                <a:pt x="0" y="16083"/>
              </a:moveTo>
              <a:lnTo>
                <a:pt x="313581" y="16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51313" y="1660644"/>
        <a:ext cx="15679" cy="15679"/>
      </dsp:txXfrm>
    </dsp:sp>
    <dsp:sp modelId="{C4F395A4-22FF-4B84-B194-3BD765BAF6D8}">
      <dsp:nvSpPr>
        <dsp:cNvPr id="0" name=""/>
        <dsp:cNvSpPr/>
      </dsp:nvSpPr>
      <dsp:spPr>
        <a:xfrm>
          <a:off x="3682776" y="938192"/>
          <a:ext cx="1041759" cy="10417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單元二：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自製泡泡水吹泡泡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（探索、體驗）</a:t>
          </a:r>
          <a:endParaRPr lang="zh-TW" altLang="en-US" sz="900" kern="1200" smtClean="0"/>
        </a:p>
      </dsp:txBody>
      <dsp:txXfrm>
        <a:off x="3835338" y="1090754"/>
        <a:ext cx="736635" cy="736635"/>
      </dsp:txXfrm>
    </dsp:sp>
    <dsp:sp modelId="{C8697EE5-9276-4D75-AB7B-DF34319B9805}">
      <dsp:nvSpPr>
        <dsp:cNvPr id="0" name=""/>
        <dsp:cNvSpPr/>
      </dsp:nvSpPr>
      <dsp:spPr>
        <a:xfrm rot="3240000">
          <a:off x="3156183" y="2410059"/>
          <a:ext cx="313581" cy="32167"/>
        </a:xfrm>
        <a:custGeom>
          <a:avLst/>
          <a:gdLst/>
          <a:ahLst/>
          <a:cxnLst/>
          <a:rect l="0" t="0" r="0" b="0"/>
          <a:pathLst>
            <a:path>
              <a:moveTo>
                <a:pt x="0" y="16083"/>
              </a:moveTo>
              <a:lnTo>
                <a:pt x="313581" y="16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305135" y="2418303"/>
        <a:ext cx="15679" cy="15679"/>
      </dsp:txXfrm>
    </dsp:sp>
    <dsp:sp modelId="{A50CF835-A160-4127-A898-A6ED4A8D7B49}">
      <dsp:nvSpPr>
        <dsp:cNvPr id="0" name=""/>
        <dsp:cNvSpPr/>
      </dsp:nvSpPr>
      <dsp:spPr>
        <a:xfrm>
          <a:off x="3190419" y="2453510"/>
          <a:ext cx="1041759" cy="10417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單元三：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泡泡真好玩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（表現、體驗）</a:t>
          </a:r>
          <a:endParaRPr lang="zh-TW" altLang="en-US" sz="900" kern="1200" smtClean="0"/>
        </a:p>
      </dsp:txBody>
      <dsp:txXfrm>
        <a:off x="3342981" y="2606072"/>
        <a:ext cx="736635" cy="736635"/>
      </dsp:txXfrm>
    </dsp:sp>
    <dsp:sp modelId="{A8EC2D9F-AA06-41D9-AB64-08953FE25430}">
      <dsp:nvSpPr>
        <dsp:cNvPr id="0" name=""/>
        <dsp:cNvSpPr/>
      </dsp:nvSpPr>
      <dsp:spPr>
        <a:xfrm rot="7560000">
          <a:off x="2359534" y="2410059"/>
          <a:ext cx="313581" cy="32167"/>
        </a:xfrm>
        <a:custGeom>
          <a:avLst/>
          <a:gdLst/>
          <a:ahLst/>
          <a:cxnLst/>
          <a:rect l="0" t="0" r="0" b="0"/>
          <a:pathLst>
            <a:path>
              <a:moveTo>
                <a:pt x="0" y="16083"/>
              </a:moveTo>
              <a:lnTo>
                <a:pt x="313581" y="16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2508485" y="2418303"/>
        <a:ext cx="15679" cy="15679"/>
      </dsp:txXfrm>
    </dsp:sp>
    <dsp:sp modelId="{D316D495-FE51-4F6F-BE6A-D8542BAEAA64}">
      <dsp:nvSpPr>
        <dsp:cNvPr id="0" name=""/>
        <dsp:cNvSpPr/>
      </dsp:nvSpPr>
      <dsp:spPr>
        <a:xfrm>
          <a:off x="1597120" y="2453510"/>
          <a:ext cx="1041759" cy="10417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單元四：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大、小泡</a:t>
          </a:r>
          <a:r>
            <a:rPr lang="zh-TW" altLang="en-US" sz="900" b="1" i="0" u="none" strike="noStrike" kern="1200" baseline="0" smtClean="0">
              <a:latin typeface="新細明體"/>
              <a:ea typeface="新細明體"/>
            </a:rPr>
            <a:t>泡</a:t>
          </a: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飄啊</a:t>
          </a:r>
          <a:r>
            <a:rPr lang="zh-TW" altLang="en-US" sz="900" b="1" i="0" u="none" strike="noStrike" kern="1200" baseline="0" smtClean="0">
              <a:latin typeface="新細明體"/>
              <a:ea typeface="新細明體"/>
            </a:rPr>
            <a:t>飄！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新細明體"/>
              <a:ea typeface="新細明體"/>
            </a:rPr>
            <a:t>（運用）</a:t>
          </a:r>
        </a:p>
      </dsp:txBody>
      <dsp:txXfrm>
        <a:off x="1749682" y="2606072"/>
        <a:ext cx="736635" cy="736635"/>
      </dsp:txXfrm>
    </dsp:sp>
    <dsp:sp modelId="{716FB0E2-83A6-4CE0-A1D6-A87471B6DC8F}">
      <dsp:nvSpPr>
        <dsp:cNvPr id="0" name=""/>
        <dsp:cNvSpPr/>
      </dsp:nvSpPr>
      <dsp:spPr>
        <a:xfrm rot="11880000">
          <a:off x="2113355" y="1652400"/>
          <a:ext cx="313581" cy="32167"/>
        </a:xfrm>
        <a:custGeom>
          <a:avLst/>
          <a:gdLst/>
          <a:ahLst/>
          <a:cxnLst/>
          <a:rect l="0" t="0" r="0" b="0"/>
          <a:pathLst>
            <a:path>
              <a:moveTo>
                <a:pt x="0" y="16083"/>
              </a:moveTo>
              <a:lnTo>
                <a:pt x="313581" y="16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2262307" y="1660644"/>
        <a:ext cx="15679" cy="15679"/>
      </dsp:txXfrm>
    </dsp:sp>
    <dsp:sp modelId="{5740BC4F-BAF2-41DB-8CE9-7E822ABC2941}">
      <dsp:nvSpPr>
        <dsp:cNvPr id="0" name=""/>
        <dsp:cNvSpPr/>
      </dsp:nvSpPr>
      <dsp:spPr>
        <a:xfrm>
          <a:off x="1104763" y="938192"/>
          <a:ext cx="1041759" cy="10417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單元五：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彩色泡泡畫</a:t>
          </a:r>
          <a:endParaRPr lang="zh-TW" altLang="en-US" sz="900" b="1" i="0" u="none" strike="noStrike" kern="1200" baseline="0" smtClean="0">
            <a:latin typeface="Times New Roman"/>
            <a:ea typeface="新細明體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i="0" u="none" strike="noStrike" kern="1200" baseline="0" smtClean="0">
              <a:latin typeface="Calibri"/>
              <a:ea typeface="新細明體"/>
            </a:rPr>
            <a:t>（創作、態度）</a:t>
          </a:r>
          <a:endParaRPr lang="zh-TW" altLang="en-US" sz="900" kern="1200" smtClean="0"/>
        </a:p>
      </dsp:txBody>
      <dsp:txXfrm>
        <a:off x="1257325" y="1090754"/>
        <a:ext cx="736635" cy="7366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0991F4B4EA743A98185AA194F6D0D2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7C0B7C6-E986-4F35-8AC0-E6AC4DFA74F4}"/>
      </w:docPartPr>
      <w:docPartBody>
        <w:p w:rsidR="00000000" w:rsidRDefault="002C4423" w:rsidP="002C4423">
          <w:pPr>
            <w:pStyle w:val="10991F4B4EA743A98185AA194F6D0D23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少女文字W7">
    <w:altName w:val="新細明體"/>
    <w:charset w:val="88"/>
    <w:family w:val="decorative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423"/>
    <w:rsid w:val="002C4423"/>
    <w:rsid w:val="00F1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991F4B4EA743A98185AA194F6D0D23">
    <w:name w:val="10991F4B4EA743A98185AA194F6D0D23"/>
    <w:rsid w:val="002C4423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991F4B4EA743A98185AA194F6D0D23">
    <w:name w:val="10991F4B4EA743A98185AA194F6D0D23"/>
    <w:rsid w:val="002C4423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1180</Words>
  <Characters>6730</Characters>
  <Application>Microsoft Office Word</Application>
  <DocSecurity>0</DocSecurity>
  <Lines>56</Lines>
  <Paragraphs>15</Paragraphs>
  <ScaleCrop>false</ScaleCrop>
  <Company/>
  <LinksUpToDate>false</LinksUpToDate>
  <CharactersWithSpaces>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MAY</cp:lastModifiedBy>
  <cp:revision>1</cp:revision>
  <dcterms:created xsi:type="dcterms:W3CDTF">2012-11-05T01:51:00Z</dcterms:created>
  <dcterms:modified xsi:type="dcterms:W3CDTF">2012-11-05T01:53:00Z</dcterms:modified>
</cp:coreProperties>
</file>