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4F" w:rsidRPr="00B6236C" w:rsidRDefault="00FA2B4F" w:rsidP="009F7E08">
      <w:pPr>
        <w:pStyle w:val="1"/>
        <w:widowControl/>
        <w:snapToGrid w:val="0"/>
        <w:rPr>
          <w:rFonts w:eastAsia="標楷體"/>
          <w:b/>
          <w:color w:val="auto"/>
          <w:sz w:val="28"/>
          <w:szCs w:val="28"/>
        </w:rPr>
      </w:pPr>
      <w:r w:rsidRPr="00B6236C">
        <w:rPr>
          <w:rFonts w:eastAsia="標楷體"/>
          <w:color w:val="auto"/>
          <w:sz w:val="24"/>
          <w:szCs w:val="28"/>
        </w:rPr>
        <w:t xml:space="preserve">           </w:t>
      </w:r>
      <w:r w:rsidRPr="001B005C">
        <w:rPr>
          <w:rFonts w:eastAsia="標楷體" w:hint="eastAsia"/>
          <w:b/>
          <w:color w:val="auto"/>
          <w:sz w:val="32"/>
          <w:szCs w:val="32"/>
        </w:rPr>
        <w:t>宜蘭縣五結鄉學進國民小學</w:t>
      </w:r>
      <w:r w:rsidRPr="001B005C">
        <w:rPr>
          <w:rFonts w:eastAsia="標楷體"/>
          <w:b/>
          <w:color w:val="auto"/>
          <w:sz w:val="32"/>
          <w:szCs w:val="32"/>
        </w:rPr>
        <w:t xml:space="preserve"> </w:t>
      </w:r>
      <w:r w:rsidRPr="001B005C">
        <w:rPr>
          <w:rFonts w:eastAsia="標楷體" w:hint="eastAsia"/>
          <w:b/>
          <w:color w:val="auto"/>
          <w:sz w:val="32"/>
          <w:szCs w:val="32"/>
        </w:rPr>
        <w:t>教學活動設計單</w:t>
      </w:r>
      <w:r w:rsidRPr="001B005C">
        <w:rPr>
          <w:rFonts w:eastAsia="標楷體"/>
          <w:b/>
          <w:color w:val="auto"/>
          <w:sz w:val="32"/>
          <w:szCs w:val="32"/>
        </w:rPr>
        <w:t>(</w:t>
      </w:r>
      <w:r w:rsidRPr="001B005C">
        <w:rPr>
          <w:rFonts w:eastAsia="標楷體" w:hint="eastAsia"/>
          <w:b/>
          <w:color w:val="auto"/>
          <w:sz w:val="32"/>
          <w:szCs w:val="32"/>
        </w:rPr>
        <w:t>授課者填寫</w:t>
      </w:r>
      <w:proofErr w:type="gramStart"/>
      <w:r w:rsidRPr="001B005C">
        <w:rPr>
          <w:rFonts w:eastAsia="標楷體" w:hint="eastAsia"/>
          <w:b/>
          <w:color w:val="auto"/>
          <w:sz w:val="32"/>
          <w:szCs w:val="32"/>
        </w:rPr>
        <w:t>）</w:t>
      </w:r>
      <w:proofErr w:type="gramEnd"/>
      <w:r w:rsidRPr="00B6236C">
        <w:rPr>
          <w:rFonts w:eastAsia="標楷體"/>
          <w:b/>
          <w:color w:val="auto"/>
          <w:sz w:val="28"/>
          <w:szCs w:val="28"/>
        </w:rPr>
        <w:t xml:space="preserve"> </w:t>
      </w:r>
      <w:r w:rsidRPr="00B6236C">
        <w:rPr>
          <w:b/>
          <w:color w:val="auto"/>
          <w:sz w:val="20"/>
          <w:szCs w:val="20"/>
        </w:rPr>
        <w:t>107.08</w:t>
      </w:r>
      <w:r w:rsidRPr="00B6236C">
        <w:rPr>
          <w:rFonts w:hint="eastAsia"/>
          <w:b/>
          <w:color w:val="auto"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843"/>
        <w:gridCol w:w="709"/>
        <w:gridCol w:w="993"/>
        <w:gridCol w:w="1843"/>
        <w:gridCol w:w="833"/>
        <w:gridCol w:w="1381"/>
      </w:tblGrid>
      <w:tr w:rsidR="00FA2B4F" w:rsidRPr="00B6236C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FA2B4F" w:rsidRPr="001B005C" w:rsidRDefault="00FA2B4F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簡淑媛</w:t>
            </w:r>
          </w:p>
        </w:tc>
        <w:tc>
          <w:tcPr>
            <w:tcW w:w="709" w:type="dxa"/>
            <w:vMerge w:val="restart"/>
            <w:vAlign w:val="center"/>
          </w:tcPr>
          <w:p w:rsidR="00FA2B4F" w:rsidRPr="001B005C" w:rsidRDefault="00FA2B4F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:rsidR="00FA2B4F" w:rsidRPr="001B005C" w:rsidRDefault="00FA2B4F" w:rsidP="00BF1F35">
            <w:pPr>
              <w:pStyle w:val="1"/>
              <w:spacing w:line="276" w:lineRule="auto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社</w:t>
            </w:r>
            <w:r w:rsidRPr="001B005C">
              <w:rPr>
                <w:rFonts w:eastAsia="標楷體"/>
                <w:color w:val="auto"/>
                <w:sz w:val="32"/>
                <w:szCs w:val="32"/>
              </w:rPr>
              <w:t>-E-A2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敏覺居住地方的社會、自然與人文環境變遷，</w:t>
            </w:r>
            <w:r w:rsidRPr="001B005C">
              <w:rPr>
                <w:rFonts w:eastAsia="標楷體" w:hint="eastAsia"/>
                <w:strike/>
                <w:color w:val="auto"/>
                <w:sz w:val="32"/>
                <w:szCs w:val="32"/>
              </w:rPr>
              <w:t>關注生活問題及其影響，並思考解決方法。</w:t>
            </w:r>
          </w:p>
          <w:p w:rsidR="00FA2B4F" w:rsidRPr="001B005C" w:rsidRDefault="00FA2B4F" w:rsidP="00C91332">
            <w:pPr>
              <w:pStyle w:val="1"/>
              <w:spacing w:line="276" w:lineRule="auto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sz w:val="32"/>
                <w:szCs w:val="32"/>
              </w:rPr>
              <w:t>社</w:t>
            </w:r>
            <w:r w:rsidRPr="001B005C">
              <w:rPr>
                <w:rFonts w:eastAsia="標楷體"/>
                <w:sz w:val="32"/>
                <w:szCs w:val="32"/>
              </w:rPr>
              <w:t>-E-B1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透過語言、文字及圖像等表徵符號，理解人類生活的豐富面貌，</w:t>
            </w:r>
            <w:r w:rsidRPr="001B005C">
              <w:rPr>
                <w:rFonts w:eastAsia="標楷體" w:hint="eastAsia"/>
                <w:strike/>
                <w:color w:val="auto"/>
                <w:sz w:val="32"/>
                <w:szCs w:val="32"/>
              </w:rPr>
              <w:t>並能運用多樣的表徵符號解釋相關訊息，達成溝通的目的，促進</w:t>
            </w:r>
            <w:proofErr w:type="gramStart"/>
            <w:r w:rsidRPr="001B005C">
              <w:rPr>
                <w:rFonts w:eastAsia="標楷體" w:hint="eastAsia"/>
                <w:strike/>
                <w:color w:val="auto"/>
                <w:sz w:val="32"/>
                <w:szCs w:val="32"/>
              </w:rPr>
              <w:t>相互間的理解</w:t>
            </w:r>
            <w:proofErr w:type="gramEnd"/>
            <w:r w:rsidRPr="001B005C">
              <w:rPr>
                <w:rFonts w:eastAsia="標楷體" w:hint="eastAsia"/>
                <w:strike/>
                <w:color w:val="auto"/>
                <w:sz w:val="32"/>
                <w:szCs w:val="32"/>
              </w:rPr>
              <w:t>。</w:t>
            </w:r>
          </w:p>
        </w:tc>
      </w:tr>
      <w:tr w:rsidR="00FA2B4F" w:rsidRPr="00B6236C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授課年級</w:t>
            </w:r>
          </w:p>
        </w:tc>
        <w:tc>
          <w:tcPr>
            <w:tcW w:w="1843" w:type="dxa"/>
            <w:vAlign w:val="center"/>
          </w:tcPr>
          <w:p w:rsidR="00FA2B4F" w:rsidRPr="001B005C" w:rsidRDefault="00FA2B4F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三年孝班</w:t>
            </w:r>
          </w:p>
        </w:tc>
        <w:tc>
          <w:tcPr>
            <w:tcW w:w="709" w:type="dxa"/>
            <w:vMerge/>
            <w:vAlign w:val="center"/>
          </w:tcPr>
          <w:p w:rsidR="00FA2B4F" w:rsidRPr="001B005C" w:rsidRDefault="00FA2B4F" w:rsidP="005D74D0">
            <w:pPr>
              <w:pStyle w:val="1"/>
              <w:spacing w:line="276" w:lineRule="auto"/>
              <w:rPr>
                <w:rFonts w:eastAsia="標楷體"/>
                <w:color w:val="auto"/>
                <w:sz w:val="32"/>
                <w:szCs w:val="32"/>
              </w:rPr>
            </w:pPr>
          </w:p>
        </w:tc>
        <w:tc>
          <w:tcPr>
            <w:tcW w:w="5050" w:type="dxa"/>
            <w:gridSpan w:val="4"/>
            <w:vMerge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</w:tc>
      </w:tr>
      <w:tr w:rsidR="00FA2B4F" w:rsidRPr="00B6236C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社會領域</w:t>
            </w:r>
          </w:p>
        </w:tc>
        <w:tc>
          <w:tcPr>
            <w:tcW w:w="709" w:type="dxa"/>
            <w:vMerge w:val="restart"/>
            <w:vAlign w:val="center"/>
          </w:tcPr>
          <w:p w:rsidR="00FA2B4F" w:rsidRPr="001B005C" w:rsidRDefault="00FA2B4F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:rsidR="00FA2B4F" w:rsidRPr="001B005C" w:rsidRDefault="00FA2B4F" w:rsidP="001F3DDE">
            <w:pPr>
              <w:pStyle w:val="1"/>
              <w:spacing w:before="163" w:line="240" w:lineRule="auto"/>
              <w:rPr>
                <w:rFonts w:eastAsia="標楷體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005C">
                <w:rPr>
                  <w:rFonts w:eastAsia="標楷體"/>
                  <w:sz w:val="32"/>
                  <w:szCs w:val="32"/>
                </w:rPr>
                <w:t>1a</w:t>
              </w:r>
            </w:smartTag>
            <w:r w:rsidRPr="001B005C">
              <w:rPr>
                <w:rFonts w:eastAsia="標楷體"/>
                <w:sz w:val="32"/>
                <w:szCs w:val="32"/>
              </w:rPr>
              <w:t>-</w:t>
            </w:r>
            <w:r w:rsidRPr="001B005C">
              <w:rPr>
                <w:rFonts w:eastAsia="標楷體" w:hint="eastAsia"/>
                <w:sz w:val="32"/>
                <w:szCs w:val="32"/>
              </w:rPr>
              <w:t>Ⅱ</w:t>
            </w:r>
            <w:r w:rsidRPr="001B005C">
              <w:rPr>
                <w:rFonts w:eastAsia="標楷體"/>
                <w:sz w:val="32"/>
                <w:szCs w:val="32"/>
              </w:rPr>
              <w:t xml:space="preserve">-2 </w:t>
            </w:r>
            <w:r w:rsidRPr="001B005C">
              <w:rPr>
                <w:rFonts w:eastAsia="標楷體" w:hint="eastAsia"/>
                <w:sz w:val="32"/>
                <w:szCs w:val="32"/>
              </w:rPr>
              <w:t>分辨社會事物的類別或先後順序。</w:t>
            </w:r>
          </w:p>
          <w:p w:rsidR="00FA2B4F" w:rsidRPr="001B005C" w:rsidRDefault="00FA2B4F" w:rsidP="001F3DDE">
            <w:pPr>
              <w:pStyle w:val="1"/>
              <w:spacing w:before="163" w:line="240" w:lineRule="auto"/>
              <w:rPr>
                <w:rFonts w:eastAsia="標楷體"/>
                <w:sz w:val="32"/>
                <w:szCs w:val="32"/>
              </w:rPr>
            </w:pPr>
            <w:r w:rsidRPr="001B005C">
              <w:rPr>
                <w:rFonts w:eastAsia="標楷體"/>
                <w:sz w:val="32"/>
                <w:szCs w:val="32"/>
              </w:rPr>
              <w:t>1b-</w:t>
            </w:r>
            <w:r w:rsidRPr="001B005C">
              <w:rPr>
                <w:rFonts w:eastAsia="標楷體" w:hint="eastAsia"/>
                <w:sz w:val="32"/>
                <w:szCs w:val="32"/>
              </w:rPr>
              <w:t>Ⅱ</w:t>
            </w:r>
            <w:r w:rsidRPr="001B005C">
              <w:rPr>
                <w:rFonts w:eastAsia="標楷體"/>
                <w:sz w:val="32"/>
                <w:szCs w:val="32"/>
              </w:rPr>
              <w:t xml:space="preserve">-1 </w:t>
            </w:r>
            <w:r w:rsidRPr="001B005C">
              <w:rPr>
                <w:rFonts w:eastAsia="標楷體" w:hint="eastAsia"/>
                <w:sz w:val="32"/>
                <w:szCs w:val="32"/>
              </w:rPr>
              <w:t>解釋社會事物與環境之間的關係。</w:t>
            </w:r>
          </w:p>
          <w:p w:rsidR="00FA2B4F" w:rsidRPr="001B005C" w:rsidRDefault="00FA2B4F" w:rsidP="00BF1F35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B005C">
                <w:rPr>
                  <w:rFonts w:eastAsia="標楷體"/>
                  <w:color w:val="auto"/>
                  <w:sz w:val="32"/>
                  <w:szCs w:val="32"/>
                </w:rPr>
                <w:t>2a</w:t>
              </w:r>
            </w:smartTag>
            <w:r w:rsidRPr="001B005C">
              <w:rPr>
                <w:rFonts w:eastAsia="標楷體"/>
                <w:color w:val="auto"/>
                <w:sz w:val="32"/>
                <w:szCs w:val="32"/>
              </w:rPr>
              <w:t>-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Ⅱ</w:t>
            </w:r>
            <w:r w:rsidRPr="001B005C">
              <w:rPr>
                <w:rFonts w:eastAsia="標楷體"/>
                <w:color w:val="auto"/>
                <w:sz w:val="32"/>
                <w:szCs w:val="32"/>
              </w:rPr>
              <w:t xml:space="preserve">-2 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表達對居住地方社會事物與環境的關懷。</w:t>
            </w:r>
          </w:p>
        </w:tc>
      </w:tr>
      <w:tr w:rsidR="00FA2B4F" w:rsidRPr="00B6236C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FA2B4F" w:rsidRPr="001B005C" w:rsidRDefault="00FA2B4F" w:rsidP="008E3E7A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noProof/>
                <w:sz w:val="32"/>
                <w:szCs w:val="32"/>
              </w:rPr>
              <w:t>五</w:t>
            </w:r>
            <w:r w:rsidRPr="001B005C">
              <w:rPr>
                <w:rFonts w:eastAsia="標楷體"/>
                <w:noProof/>
                <w:sz w:val="32"/>
                <w:szCs w:val="32"/>
              </w:rPr>
              <w:t xml:space="preserve">-1 </w:t>
            </w:r>
            <w:r w:rsidRPr="001B005C">
              <w:rPr>
                <w:rFonts w:eastAsia="標楷體" w:hint="eastAsia"/>
                <w:noProof/>
                <w:sz w:val="32"/>
                <w:szCs w:val="32"/>
              </w:rPr>
              <w:t>地名的由來</w:t>
            </w:r>
          </w:p>
        </w:tc>
        <w:tc>
          <w:tcPr>
            <w:tcW w:w="709" w:type="dxa"/>
            <w:vMerge/>
            <w:vAlign w:val="center"/>
          </w:tcPr>
          <w:p w:rsidR="00FA2B4F" w:rsidRPr="001B005C" w:rsidRDefault="00FA2B4F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</w:p>
        </w:tc>
        <w:tc>
          <w:tcPr>
            <w:tcW w:w="5050" w:type="dxa"/>
            <w:gridSpan w:val="4"/>
            <w:vMerge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</w:tc>
      </w:tr>
      <w:tr w:rsidR="00FA2B4F" w:rsidRPr="00B6236C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noProof/>
                <w:kern w:val="2"/>
                <w:sz w:val="32"/>
                <w:szCs w:val="32"/>
              </w:rPr>
              <w:t>康軒版社會領域第二冊</w:t>
            </w:r>
          </w:p>
        </w:tc>
        <w:tc>
          <w:tcPr>
            <w:tcW w:w="709" w:type="dxa"/>
            <w:vMerge w:val="restart"/>
            <w:vAlign w:val="center"/>
          </w:tcPr>
          <w:p w:rsidR="00FA2B4F" w:rsidRPr="001B005C" w:rsidRDefault="00FA2B4F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:rsidR="00FA2B4F" w:rsidRPr="001B005C" w:rsidRDefault="00FA2B4F" w:rsidP="001F3DDE">
            <w:pPr>
              <w:pStyle w:val="1"/>
              <w:spacing w:before="163" w:line="240" w:lineRule="auto"/>
              <w:rPr>
                <w:rFonts w:eastAsia="標楷體"/>
                <w:sz w:val="32"/>
                <w:szCs w:val="32"/>
              </w:rPr>
            </w:pPr>
            <w:r w:rsidRPr="001B005C">
              <w:rPr>
                <w:rFonts w:eastAsia="標楷體"/>
                <w:sz w:val="32"/>
                <w:szCs w:val="32"/>
              </w:rPr>
              <w:t>Ab-</w:t>
            </w:r>
            <w:r w:rsidRPr="001B005C">
              <w:rPr>
                <w:rFonts w:eastAsia="標楷體" w:hint="eastAsia"/>
                <w:sz w:val="32"/>
                <w:szCs w:val="32"/>
              </w:rPr>
              <w:t>Ⅱ</w:t>
            </w:r>
            <w:r w:rsidRPr="001B005C">
              <w:rPr>
                <w:rFonts w:eastAsia="標楷體"/>
                <w:sz w:val="32"/>
                <w:szCs w:val="32"/>
              </w:rPr>
              <w:t xml:space="preserve">-1 </w:t>
            </w:r>
            <w:r w:rsidRPr="001B005C">
              <w:rPr>
                <w:rFonts w:eastAsia="標楷體" w:hint="eastAsia"/>
                <w:sz w:val="32"/>
                <w:szCs w:val="32"/>
              </w:rPr>
              <w:t>居民的生活方式與空間利用，和其居住地方的自然、人文環境相互影響。</w:t>
            </w:r>
          </w:p>
          <w:p w:rsidR="00FA2B4F" w:rsidRPr="001B005C" w:rsidRDefault="00FA2B4F" w:rsidP="001F3DDE">
            <w:pPr>
              <w:pStyle w:val="1"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proofErr w:type="spellStart"/>
            <w:r w:rsidRPr="001B005C">
              <w:rPr>
                <w:rFonts w:eastAsia="標楷體"/>
                <w:color w:val="auto"/>
                <w:sz w:val="32"/>
                <w:szCs w:val="32"/>
              </w:rPr>
              <w:t>Cb</w:t>
            </w:r>
            <w:proofErr w:type="spellEnd"/>
            <w:r w:rsidRPr="001B005C">
              <w:rPr>
                <w:rFonts w:eastAsia="標楷體"/>
                <w:color w:val="auto"/>
                <w:sz w:val="32"/>
                <w:szCs w:val="32"/>
              </w:rPr>
              <w:t>-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Ⅱ</w:t>
            </w:r>
            <w:r w:rsidRPr="001B005C">
              <w:rPr>
                <w:rFonts w:eastAsia="標楷體"/>
                <w:color w:val="auto"/>
                <w:sz w:val="32"/>
                <w:szCs w:val="32"/>
              </w:rPr>
              <w:t xml:space="preserve">-1 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居住地方不同時代的重要人物、事件與文物古蹟，可以反映當地的歷史變遷。</w:t>
            </w:r>
          </w:p>
        </w:tc>
      </w:tr>
      <w:tr w:rsidR="00FA2B4F" w:rsidRPr="00B6236C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>111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、</w:t>
            </w:r>
            <w:r w:rsidRPr="001B005C">
              <w:rPr>
                <w:rFonts w:eastAsia="標楷體"/>
                <w:color w:val="auto"/>
                <w:sz w:val="32"/>
                <w:szCs w:val="32"/>
              </w:rPr>
              <w:t>05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、</w:t>
            </w:r>
            <w:r w:rsidRPr="001B005C">
              <w:rPr>
                <w:rFonts w:eastAsia="標楷體"/>
                <w:color w:val="auto"/>
                <w:sz w:val="32"/>
                <w:szCs w:val="32"/>
              </w:rPr>
              <w:t>18</w:t>
            </w:r>
          </w:p>
        </w:tc>
        <w:tc>
          <w:tcPr>
            <w:tcW w:w="709" w:type="dxa"/>
            <w:vMerge/>
            <w:vAlign w:val="center"/>
          </w:tcPr>
          <w:p w:rsidR="00FA2B4F" w:rsidRPr="001B005C" w:rsidRDefault="00FA2B4F" w:rsidP="005D74D0">
            <w:pPr>
              <w:pStyle w:val="1"/>
              <w:spacing w:line="276" w:lineRule="auto"/>
              <w:rPr>
                <w:rFonts w:eastAsia="標楷體"/>
                <w:color w:val="auto"/>
                <w:sz w:val="32"/>
                <w:szCs w:val="32"/>
              </w:rPr>
            </w:pPr>
          </w:p>
        </w:tc>
        <w:tc>
          <w:tcPr>
            <w:tcW w:w="5050" w:type="dxa"/>
            <w:gridSpan w:val="4"/>
            <w:vMerge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</w:tc>
      </w:tr>
      <w:tr w:rsidR="00FA2B4F" w:rsidRPr="00B6236C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電子書、投影機、布幕</w:t>
            </w:r>
          </w:p>
        </w:tc>
      </w:tr>
      <w:tr w:rsidR="00FA2B4F" w:rsidRPr="00B6236C" w:rsidTr="00151817">
        <w:trPr>
          <w:trHeight w:val="540"/>
          <w:jc w:val="center"/>
        </w:trPr>
        <w:tc>
          <w:tcPr>
            <w:tcW w:w="5193" w:type="dxa"/>
            <w:gridSpan w:val="4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教學活動設計</w:t>
            </w:r>
          </w:p>
        </w:tc>
        <w:tc>
          <w:tcPr>
            <w:tcW w:w="1843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預期學生表現</w:t>
            </w:r>
          </w:p>
        </w:tc>
        <w:tc>
          <w:tcPr>
            <w:tcW w:w="833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時間</w:t>
            </w:r>
          </w:p>
        </w:tc>
        <w:tc>
          <w:tcPr>
            <w:tcW w:w="1381" w:type="dxa"/>
            <w:vAlign w:val="center"/>
          </w:tcPr>
          <w:p w:rsidR="00FA2B4F" w:rsidRPr="001B005C" w:rsidRDefault="00FA2B4F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評量方式</w:t>
            </w:r>
          </w:p>
        </w:tc>
      </w:tr>
      <w:tr w:rsidR="00FA2B4F" w:rsidRPr="00B6236C" w:rsidTr="00DA2610">
        <w:trPr>
          <w:trHeight w:val="6817"/>
          <w:jc w:val="center"/>
        </w:trPr>
        <w:tc>
          <w:tcPr>
            <w:tcW w:w="5193" w:type="dxa"/>
            <w:gridSpan w:val="4"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lastRenderedPageBreak/>
              <w:t>課程名稱</w:t>
            </w:r>
            <w:r w:rsidRPr="001B005C">
              <w:rPr>
                <w:rFonts w:eastAsia="標楷體"/>
                <w:color w:val="auto"/>
                <w:sz w:val="32"/>
                <w:szCs w:val="32"/>
              </w:rPr>
              <w:t>: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家鄉地名放大鏡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一、引起動機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>1.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教師準備海報，畫上地名分類記錄表格。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>2.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老師簡單說明宜蘭縣部分鄉鎮的地名由來。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>3.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想一想，這些地名中，有哪些可能和自然環境特色有關係？有哪些可能和居民活動有關？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二、主要活動：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 xml:space="preserve"> 1.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老師事先準備好的地名及簡介。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 xml:space="preserve"> 2.</w:t>
            </w:r>
            <w:r w:rsidRPr="001B005C">
              <w:rPr>
                <w:rFonts w:eastAsia="標楷體" w:cs="Times New Roman" w:hint="eastAsia"/>
                <w:sz w:val="32"/>
                <w:szCs w:val="32"/>
              </w:rPr>
              <w:t>老師隨機抽出一張，念出地名，請學生猜想它是哪一類命名方式。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 w:cs="Times New Roman"/>
                <w:sz w:val="32"/>
                <w:szCs w:val="32"/>
              </w:rPr>
            </w:pPr>
            <w:r w:rsidRPr="001B005C">
              <w:rPr>
                <w:rFonts w:eastAsia="標楷體" w:cs="Times New Roman"/>
                <w:sz w:val="32"/>
                <w:szCs w:val="32"/>
              </w:rPr>
              <w:t xml:space="preserve"> 3.</w:t>
            </w:r>
            <w:r w:rsidRPr="001B005C">
              <w:rPr>
                <w:rFonts w:eastAsia="標楷體" w:cs="Times New Roman" w:hint="eastAsia"/>
                <w:sz w:val="32"/>
                <w:szCs w:val="32"/>
              </w:rPr>
              <w:t>老師再念出簡介，請學生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說出分類的依據。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 xml:space="preserve"> 4.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全班認同後，可將紙條貼在海報上。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 xml:space="preserve"> 5.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從海報上具體的地名事例中，讓學生分辨其與自然環境或居民活動之關係，了解家鄉地名的命名方式。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三、綜合活動</w:t>
            </w:r>
          </w:p>
          <w:p w:rsidR="00FA2B4F" w:rsidRPr="001B005C" w:rsidRDefault="00FA2B4F" w:rsidP="001B005C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 xml:space="preserve">    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家鄉地名的命名方式有很多，主要和自然環境或居民活動有關，了解家鄉地名的由來，可以幫助我們更加認識家鄉，進而關懷家鄉。</w:t>
            </w:r>
          </w:p>
        </w:tc>
        <w:tc>
          <w:tcPr>
            <w:tcW w:w="1843" w:type="dxa"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學生能專心聽講，回答提問</w:t>
            </w:r>
          </w:p>
        </w:tc>
        <w:tc>
          <w:tcPr>
            <w:tcW w:w="833" w:type="dxa"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>40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分鐘</w:t>
            </w:r>
          </w:p>
        </w:tc>
        <w:tc>
          <w:tcPr>
            <w:tcW w:w="1381" w:type="dxa"/>
          </w:tcPr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口頭回答</w:t>
            </w: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FA2B4F" w:rsidRPr="001B005C" w:rsidRDefault="00FA2B4F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讀懂資料能清楚分類</w:t>
            </w:r>
          </w:p>
        </w:tc>
      </w:tr>
      <w:tr w:rsidR="00FA2B4F" w:rsidRPr="00B6236C" w:rsidTr="00151817">
        <w:trPr>
          <w:trHeight w:val="1107"/>
          <w:jc w:val="center"/>
        </w:trPr>
        <w:tc>
          <w:tcPr>
            <w:tcW w:w="9250" w:type="dxa"/>
            <w:gridSpan w:val="7"/>
          </w:tcPr>
          <w:p w:rsidR="00FA2B4F" w:rsidRPr="001B005C" w:rsidRDefault="00FA2B4F" w:rsidP="00151817">
            <w:pPr>
              <w:pStyle w:val="1"/>
              <w:widowControl/>
              <w:snapToGrid w:val="0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參考資料</w:t>
            </w:r>
            <w:r w:rsidRPr="001B005C">
              <w:rPr>
                <w:rFonts w:eastAsia="標楷體"/>
                <w:color w:val="auto"/>
                <w:sz w:val="32"/>
                <w:szCs w:val="32"/>
              </w:rPr>
              <w:t>:</w:t>
            </w:r>
          </w:p>
          <w:p w:rsidR="00FA2B4F" w:rsidRPr="001B005C" w:rsidRDefault="00FA2B4F" w:rsidP="00151817">
            <w:pPr>
              <w:pStyle w:val="1"/>
              <w:widowControl/>
              <w:snapToGrid w:val="0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康軒社會科教師手冊</w:t>
            </w:r>
          </w:p>
          <w:p w:rsidR="00FA2B4F" w:rsidRPr="001B005C" w:rsidRDefault="00FA2B4F" w:rsidP="00151817">
            <w:pPr>
              <w:pStyle w:val="1"/>
              <w:widowControl/>
              <w:snapToGrid w:val="0"/>
              <w:rPr>
                <w:rFonts w:eastAsia="標楷體"/>
                <w:color w:val="auto"/>
                <w:sz w:val="32"/>
                <w:szCs w:val="32"/>
              </w:rPr>
            </w:pPr>
          </w:p>
        </w:tc>
      </w:tr>
    </w:tbl>
    <w:p w:rsidR="00FA2B4F" w:rsidRPr="00B6236C" w:rsidRDefault="00FA2B4F" w:rsidP="00DA2610">
      <w:pPr>
        <w:pStyle w:val="10"/>
        <w:snapToGrid w:val="0"/>
        <w:jc w:val="left"/>
        <w:outlineLvl w:val="1"/>
      </w:pPr>
      <w:bookmarkStart w:id="0" w:name="_Toc243734669"/>
      <w:r w:rsidRPr="00B6236C">
        <w:rPr>
          <w:rFonts w:hint="eastAsia"/>
          <w:sz w:val="24"/>
          <w:szCs w:val="24"/>
        </w:rPr>
        <w:lastRenderedPageBreak/>
        <w:t>附錄</w:t>
      </w:r>
      <w:r w:rsidRPr="00B6236C">
        <w:rPr>
          <w:sz w:val="24"/>
          <w:szCs w:val="24"/>
        </w:rPr>
        <w:t>-3</w:t>
      </w:r>
      <w:r w:rsidRPr="00B6236C">
        <w:t xml:space="preserve">      </w:t>
      </w:r>
    </w:p>
    <w:p w:rsidR="00FA2B4F" w:rsidRPr="00B6236C" w:rsidRDefault="00FA2B4F" w:rsidP="00DA2610">
      <w:pPr>
        <w:pStyle w:val="10"/>
        <w:snapToGrid w:val="0"/>
        <w:jc w:val="left"/>
        <w:outlineLvl w:val="1"/>
        <w:rPr>
          <w:sz w:val="32"/>
          <w:szCs w:val="32"/>
        </w:rPr>
      </w:pPr>
      <w:r w:rsidRPr="00B6236C">
        <w:t xml:space="preserve">       </w:t>
      </w:r>
      <w:r w:rsidRPr="00B6236C">
        <w:rPr>
          <w:rFonts w:hint="eastAsia"/>
          <w:sz w:val="32"/>
          <w:szCs w:val="32"/>
        </w:rPr>
        <w:t>宜蘭縣五結鄉學進國民小學</w:t>
      </w:r>
      <w:r w:rsidRPr="00B6236C">
        <w:rPr>
          <w:sz w:val="32"/>
          <w:szCs w:val="32"/>
        </w:rPr>
        <w:t xml:space="preserve"> </w:t>
      </w:r>
      <w:r w:rsidRPr="00B6236C">
        <w:rPr>
          <w:rFonts w:hint="eastAsia"/>
          <w:sz w:val="32"/>
          <w:szCs w:val="32"/>
        </w:rPr>
        <w:t>教學觀察前會談記錄表</w:t>
      </w:r>
      <w:bookmarkEnd w:id="0"/>
      <w:r w:rsidRPr="00B6236C">
        <w:rPr>
          <w:sz w:val="32"/>
          <w:szCs w:val="32"/>
        </w:rPr>
        <w:t xml:space="preserve">   </w:t>
      </w:r>
      <w:r w:rsidRPr="00B6236C">
        <w:rPr>
          <w:b w:val="0"/>
          <w:sz w:val="20"/>
          <w:szCs w:val="20"/>
        </w:rPr>
        <w:t>107.08</w:t>
      </w:r>
      <w:r w:rsidRPr="00B6236C">
        <w:rPr>
          <w:rFonts w:hint="eastAsia"/>
          <w:b w:val="0"/>
          <w:sz w:val="20"/>
          <w:szCs w:val="20"/>
        </w:rPr>
        <w:t>修訂</w:t>
      </w:r>
    </w:p>
    <w:p w:rsidR="00FA2B4F" w:rsidRPr="00B6236C" w:rsidRDefault="00FA2B4F" w:rsidP="00903068">
      <w:pPr>
        <w:ind w:leftChars="-150" w:left="-360" w:rightChars="-214" w:right="-514"/>
        <w:rPr>
          <w:rFonts w:ascii="標楷體" w:eastAsia="標楷體" w:hAnsi="標楷體"/>
        </w:rPr>
      </w:pPr>
    </w:p>
    <w:p w:rsidR="00FA2B4F" w:rsidRPr="00B6236C" w:rsidRDefault="00FA2B4F" w:rsidP="00903068">
      <w:pPr>
        <w:ind w:leftChars="-150" w:left="-360" w:rightChars="-214" w:right="-514"/>
        <w:rPr>
          <w:rFonts w:ascii="標楷體" w:eastAsia="標楷體" w:hAnsi="標楷體"/>
          <w:u w:val="single"/>
        </w:rPr>
      </w:pPr>
      <w:r w:rsidRPr="00B6236C">
        <w:rPr>
          <w:rFonts w:ascii="標楷體" w:eastAsia="標楷體" w:hAnsi="標楷體"/>
        </w:rPr>
        <w:t xml:space="preserve">      </w:t>
      </w:r>
      <w:r w:rsidRPr="00B6236C">
        <w:rPr>
          <w:rFonts w:ascii="標楷體" w:eastAsia="標楷體" w:hAnsi="標楷體" w:hint="eastAsia"/>
        </w:rPr>
        <w:t>時間：</w:t>
      </w:r>
      <w:r w:rsidRPr="00B6236C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>111</w:t>
      </w:r>
      <w:r w:rsidRPr="00B6236C">
        <w:rPr>
          <w:rFonts w:ascii="標楷體" w:eastAsia="標楷體" w:hAnsi="標楷體"/>
          <w:u w:val="single"/>
        </w:rPr>
        <w:t xml:space="preserve"> </w:t>
      </w:r>
      <w:r w:rsidRPr="00B6236C">
        <w:rPr>
          <w:rFonts w:ascii="標楷體" w:eastAsia="標楷體" w:hAnsi="標楷體" w:hint="eastAsia"/>
        </w:rPr>
        <w:t>年</w:t>
      </w:r>
      <w:r w:rsidRPr="00B6236C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5</w:t>
      </w:r>
      <w:r w:rsidRPr="00B6236C">
        <w:rPr>
          <w:rFonts w:ascii="標楷體" w:eastAsia="標楷體" w:hAnsi="標楷體"/>
          <w:u w:val="single"/>
        </w:rPr>
        <w:t xml:space="preserve"> </w:t>
      </w:r>
      <w:r w:rsidRPr="00B6236C">
        <w:rPr>
          <w:rFonts w:ascii="標楷體" w:eastAsia="標楷體" w:hAnsi="標楷體" w:hint="eastAsia"/>
        </w:rPr>
        <w:t>月</w:t>
      </w:r>
      <w:r w:rsidRPr="00B6236C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>13</w:t>
      </w:r>
      <w:r w:rsidRPr="00B6236C">
        <w:rPr>
          <w:rFonts w:ascii="標楷體" w:eastAsia="標楷體" w:hAnsi="標楷體"/>
          <w:u w:val="single"/>
        </w:rPr>
        <w:t xml:space="preserve"> </w:t>
      </w:r>
      <w:r w:rsidRPr="00B6236C">
        <w:rPr>
          <w:rFonts w:ascii="標楷體" w:eastAsia="標楷體" w:hAnsi="標楷體" w:hint="eastAsia"/>
        </w:rPr>
        <w:t>日</w:t>
      </w:r>
      <w:r w:rsidRPr="00B6236C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>14:00</w:t>
      </w:r>
      <w:r w:rsidRPr="00B6236C">
        <w:rPr>
          <w:rFonts w:ascii="標楷體" w:eastAsia="標楷體" w:hAnsi="標楷體"/>
          <w:u w:val="single"/>
        </w:rPr>
        <w:t xml:space="preserve">  </w:t>
      </w:r>
      <w:r w:rsidRPr="00B6236C">
        <w:rPr>
          <w:rFonts w:ascii="標楷體" w:eastAsia="標楷體" w:hAnsi="標楷體"/>
        </w:rPr>
        <w:t xml:space="preserve">  </w:t>
      </w:r>
      <w:r w:rsidRPr="00B6236C">
        <w:rPr>
          <w:rFonts w:ascii="標楷體" w:eastAsia="標楷體" w:hAnsi="標楷體" w:hint="eastAsia"/>
        </w:rPr>
        <w:t>地點：</w:t>
      </w:r>
      <w:r w:rsidRPr="00B6236C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三孝教室</w:t>
      </w:r>
      <w:r w:rsidRPr="00B6236C">
        <w:rPr>
          <w:rFonts w:ascii="標楷體" w:eastAsia="標楷體" w:hAnsi="標楷體"/>
          <w:u w:val="single"/>
        </w:rPr>
        <w:t xml:space="preserve"> </w:t>
      </w:r>
      <w:r w:rsidRPr="00B6236C">
        <w:rPr>
          <w:rFonts w:ascii="標楷體" w:eastAsia="標楷體" w:hAnsi="標楷體"/>
        </w:rPr>
        <w:t xml:space="preserve">  </w:t>
      </w:r>
    </w:p>
    <w:p w:rsidR="00FA2B4F" w:rsidRPr="00B6236C" w:rsidRDefault="00FA2B4F" w:rsidP="00903068">
      <w:pPr>
        <w:spacing w:beforeLines="100" w:before="240"/>
        <w:ind w:leftChars="-150" w:left="-360" w:rightChars="-214" w:right="-514"/>
        <w:rPr>
          <w:rFonts w:ascii="標楷體" w:eastAsia="標楷體" w:hAnsi="標楷體"/>
          <w:u w:val="single"/>
        </w:rPr>
      </w:pPr>
      <w:r w:rsidRPr="00B6236C">
        <w:rPr>
          <w:rFonts w:ascii="標楷體" w:eastAsia="標楷體" w:hAnsi="標楷體"/>
        </w:rPr>
        <w:t xml:space="preserve">      </w:t>
      </w:r>
      <w:r w:rsidRPr="00B6236C">
        <w:rPr>
          <w:rFonts w:ascii="標楷體" w:eastAsia="標楷體" w:hAnsi="標楷體" w:hint="eastAsia"/>
        </w:rPr>
        <w:t>教學者：</w:t>
      </w:r>
      <w:r w:rsidRPr="00B6236C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簡淑媛</w:t>
      </w:r>
      <w:r w:rsidRPr="00B6236C">
        <w:rPr>
          <w:rFonts w:ascii="標楷體" w:eastAsia="標楷體" w:hAnsi="標楷體"/>
          <w:u w:val="single"/>
        </w:rPr>
        <w:t xml:space="preserve">  </w:t>
      </w:r>
      <w:r w:rsidRPr="00B6236C">
        <w:rPr>
          <w:rFonts w:ascii="標楷體" w:eastAsia="標楷體" w:hAnsi="標楷體"/>
        </w:rPr>
        <w:t xml:space="preserve">   </w:t>
      </w:r>
      <w:r w:rsidRPr="00B6236C">
        <w:rPr>
          <w:rFonts w:ascii="標楷體" w:eastAsia="標楷體" w:hAnsi="標楷體" w:hint="eastAsia"/>
        </w:rPr>
        <w:t>與談者：</w:t>
      </w:r>
      <w:r w:rsidRPr="00B6236C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吳淑霞</w:t>
      </w:r>
      <w:r w:rsidRPr="00B6236C">
        <w:rPr>
          <w:rFonts w:ascii="標楷體" w:eastAsia="標楷體" w:hAnsi="標楷體"/>
          <w:u w:val="single"/>
        </w:rPr>
        <w:t xml:space="preserve">                  </w:t>
      </w:r>
      <w:r w:rsidRPr="00B6236C">
        <w:rPr>
          <w:rFonts w:ascii="標楷體" w:eastAsia="標楷體" w:hAnsi="標楷體"/>
        </w:rPr>
        <w:t xml:space="preserve"> </w:t>
      </w:r>
    </w:p>
    <w:p w:rsidR="00FA2B4F" w:rsidRPr="00B6236C" w:rsidRDefault="00871A2F" w:rsidP="005D74D0">
      <w:pPr>
        <w:rPr>
          <w:rFonts w:ascii="標楷體" w:eastAsia="標楷體" w:hAnsi="標楷體"/>
        </w:rPr>
      </w:pPr>
      <w:r>
        <w:rPr>
          <w:noProof/>
        </w:rPr>
        <w:pict>
          <v:rect id="Rectangle 2" o:spid="_x0000_s1026" style="position:absolute;left:0;text-align:left;margin-left:7.7pt;margin-top:6.5pt;width:455.85pt;height:60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" filled="f">
            <v:textbox>
              <w:txbxContent>
                <w:p w:rsidR="00FA2B4F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E45F2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會談內容概述</w:t>
                  </w:r>
                  <w:r w:rsidRPr="005E45F2">
                    <w:rPr>
                      <w:rFonts w:ascii="標楷體" w:eastAsia="標楷體" w:hAnsi="標楷體"/>
                      <w:color w:val="000000"/>
                      <w:sz w:val="22"/>
                    </w:rPr>
                    <w:t>:(</w:t>
                  </w:r>
                  <w:r w:rsidRPr="005E45F2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請針對教學設計、教學流程、預期目標與狀況…等條列發言內容。</w:t>
                  </w:r>
                  <w:r w:rsidRPr="005E45F2">
                    <w:rPr>
                      <w:rFonts w:ascii="標楷體" w:eastAsia="標楷體" w:hAnsi="標楷體"/>
                      <w:color w:val="000000"/>
                      <w:sz w:val="22"/>
                    </w:rPr>
                    <w:t>)</w:t>
                  </w:r>
                </w:p>
                <w:p w:rsidR="00FA2B4F" w:rsidRPr="005E45F2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  <w:p w:rsidR="00FA2B4F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3C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一、教學設計：</w:t>
                  </w:r>
                  <w:r w:rsidRPr="0082749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從具體的地名事例中，分辨其與自然環境或居民活動之關係，了解家鄉地名的命名方式</w:t>
                  </w:r>
                  <w:r w:rsidRPr="00B63C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FA2B4F" w:rsidRPr="00B63C89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FA2B4F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3C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二、教學流程：教學中進行提問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與討論</w:t>
                  </w:r>
                  <w:r w:rsidRPr="00B63C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，以增進學生之學習興趣，並做適度正增強。</w:t>
                  </w:r>
                </w:p>
                <w:p w:rsidR="00FA2B4F" w:rsidRPr="00B63C89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FA2B4F" w:rsidRPr="00B63C89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3C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三、預期目標：透過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討論</w:t>
                  </w:r>
                  <w:r w:rsidRPr="00B63C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，讓學生更了解教科書中所傳遞的知識與訊息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 w:rsidRPr="0082749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從地名的由來幫助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</w:t>
                  </w:r>
                  <w:r w:rsidRPr="0082749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更加認識家鄉，進而關懷家鄉。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FA2B4F" w:rsidRPr="00B63C89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FA2B4F" w:rsidRPr="00B63C89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3C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教學評量</w:t>
                  </w: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本課程主要為課本教材的延伸與補充，課程進行方式為全班共同討論。課程成效，主要為觀察學生上課是否專注，討論時是否能提出自己的看法。</w:t>
                  </w:r>
                </w:p>
                <w:p w:rsidR="00FA2B4F" w:rsidRPr="00B63C89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FA2B4F" w:rsidRPr="00B63C89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FA2B4F" w:rsidRPr="00B63C89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FA2B4F" w:rsidRPr="00B63C89" w:rsidRDefault="00FA2B4F" w:rsidP="005C45D5">
                  <w:pPr>
                    <w:spacing w:line="340" w:lineRule="exact"/>
                    <w:ind w:right="24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63C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決議</w:t>
                  </w:r>
                  <w:r w:rsidRPr="00B63C89">
                    <w:rPr>
                      <w:rFonts w:ascii="標楷體" w:eastAsia="標楷體" w:hAnsi="標楷體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依教學設計者之規劃進行教學。</w:t>
                  </w:r>
                </w:p>
              </w:txbxContent>
            </v:textbox>
          </v:rect>
        </w:pict>
      </w: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B6236C" w:rsidRDefault="00FA2B4F" w:rsidP="005D74D0">
      <w:pPr>
        <w:rPr>
          <w:rFonts w:ascii="標楷體" w:eastAsia="標楷體" w:hAnsi="標楷體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5D74D0">
      <w:pPr>
        <w:rPr>
          <w:rFonts w:ascii="標楷體" w:eastAsia="標楷體" w:hAnsi="標楷體"/>
          <w:color w:val="000000"/>
        </w:rPr>
      </w:pPr>
    </w:p>
    <w:p w:rsidR="00FA2B4F" w:rsidRPr="00046574" w:rsidRDefault="00FA2B4F" w:rsidP="0087371E">
      <w:pPr>
        <w:pStyle w:val="1"/>
        <w:widowControl/>
        <w:spacing w:after="456" w:line="1" w:lineRule="auto"/>
        <w:rPr>
          <w:rFonts w:eastAsia="標楷體"/>
          <w:sz w:val="24"/>
          <w:szCs w:val="24"/>
        </w:rPr>
      </w:pPr>
    </w:p>
    <w:p w:rsidR="00FA2B4F" w:rsidRPr="009358A3" w:rsidRDefault="00FA2B4F" w:rsidP="009358A3">
      <w:pPr>
        <w:pStyle w:val="1"/>
        <w:widowControl/>
        <w:rPr>
          <w:rFonts w:eastAsia="標楷體"/>
          <w:b/>
          <w:bCs/>
          <w:szCs w:val="24"/>
        </w:rPr>
      </w:pPr>
      <w:r>
        <w:rPr>
          <w:rFonts w:eastAsia="標楷體"/>
          <w:b/>
          <w:bCs/>
          <w:sz w:val="32"/>
          <w:szCs w:val="32"/>
        </w:rPr>
        <w:lastRenderedPageBreak/>
        <w:t xml:space="preserve">        </w:t>
      </w:r>
      <w:r w:rsidRPr="009358A3">
        <w:rPr>
          <w:rFonts w:eastAsia="標楷體" w:hint="eastAsia"/>
          <w:b/>
          <w:bCs/>
          <w:sz w:val="32"/>
          <w:szCs w:val="32"/>
        </w:rPr>
        <w:t>宜蘭縣五結鄉學進國民小學</w:t>
      </w:r>
      <w:r w:rsidRPr="009358A3">
        <w:rPr>
          <w:rFonts w:eastAsia="標楷體"/>
          <w:b/>
          <w:bCs/>
          <w:sz w:val="32"/>
          <w:szCs w:val="32"/>
        </w:rPr>
        <w:t xml:space="preserve">  </w:t>
      </w:r>
      <w:r w:rsidRPr="009358A3">
        <w:rPr>
          <w:rFonts w:eastAsia="標楷體" w:hint="eastAsia"/>
          <w:b/>
          <w:bCs/>
          <w:sz w:val="32"/>
          <w:szCs w:val="32"/>
        </w:rPr>
        <w:t>教學觀察紀錄表</w:t>
      </w:r>
      <w:r w:rsidRPr="009358A3">
        <w:rPr>
          <w:rFonts w:eastAsia="標楷體"/>
          <w:b/>
          <w:bCs/>
          <w:szCs w:val="24"/>
        </w:rPr>
        <w:t xml:space="preserve">      </w:t>
      </w:r>
      <w:r>
        <w:rPr>
          <w:rFonts w:eastAsia="標楷體"/>
          <w:b/>
          <w:bCs/>
          <w:szCs w:val="24"/>
        </w:rPr>
        <w:t xml:space="preserve">  </w:t>
      </w:r>
      <w:r w:rsidRPr="009358A3">
        <w:rPr>
          <w:rFonts w:eastAsia="標楷體"/>
          <w:b/>
          <w:bCs/>
          <w:szCs w:val="24"/>
        </w:rPr>
        <w:t>107.08</w:t>
      </w:r>
      <w:r w:rsidRPr="009358A3">
        <w:rPr>
          <w:rFonts w:eastAsia="標楷體" w:hint="eastAsia"/>
          <w:b/>
          <w:bCs/>
          <w:szCs w:val="24"/>
        </w:rPr>
        <w:t>修訂</w:t>
      </w:r>
    </w:p>
    <w:tbl>
      <w:tblPr>
        <w:tblpPr w:leftFromText="180" w:rightFromText="180" w:vertAnchor="text" w:horzAnchor="margin" w:tblpY="130"/>
        <w:tblW w:w="10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1"/>
        <w:gridCol w:w="606"/>
        <w:gridCol w:w="1095"/>
        <w:gridCol w:w="1134"/>
        <w:gridCol w:w="1560"/>
        <w:gridCol w:w="1134"/>
        <w:gridCol w:w="1417"/>
        <w:gridCol w:w="1194"/>
        <w:gridCol w:w="933"/>
      </w:tblGrid>
      <w:tr w:rsidR="00FA2B4F" w:rsidRPr="009358A3" w:rsidTr="009358A3">
        <w:trPr>
          <w:trHeight w:val="566"/>
        </w:trPr>
        <w:tc>
          <w:tcPr>
            <w:tcW w:w="1161" w:type="dxa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觀課者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吳淑霞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觀課領域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授課教師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簡淑媛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觀課年</w:t>
            </w:r>
            <w:r w:rsidRPr="009358A3">
              <w:rPr>
                <w:rFonts w:eastAsia="標楷體"/>
                <w:szCs w:val="24"/>
              </w:rPr>
              <w:t>/</w:t>
            </w:r>
            <w:r w:rsidRPr="009358A3">
              <w:rPr>
                <w:rFonts w:eastAsia="標楷體" w:hint="eastAsia"/>
                <w:szCs w:val="24"/>
              </w:rPr>
              <w:t>班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三孝</w:t>
            </w:r>
          </w:p>
        </w:tc>
      </w:tr>
      <w:tr w:rsidR="00FA2B4F" w:rsidRPr="009358A3" w:rsidTr="009358A3">
        <w:trPr>
          <w:trHeight w:val="539"/>
        </w:trPr>
        <w:tc>
          <w:tcPr>
            <w:tcW w:w="1767" w:type="dxa"/>
            <w:gridSpan w:val="2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教學單元或名稱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家鄉地名放大鏡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2B4F" w:rsidRPr="009358A3" w:rsidRDefault="00FA2B4F" w:rsidP="009358A3">
            <w:pPr>
              <w:pStyle w:val="1"/>
              <w:widowControl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觀課時間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FA2B4F" w:rsidRPr="009358A3" w:rsidRDefault="00FA2B4F" w:rsidP="00EA2EE2">
            <w:pPr>
              <w:pStyle w:val="1"/>
              <w:widowControl/>
              <w:rPr>
                <w:rFonts w:eastAsia="標楷體"/>
                <w:szCs w:val="24"/>
                <w:u w:val="single"/>
              </w:rPr>
            </w:pPr>
            <w:r w:rsidRPr="009358A3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111</w:t>
            </w:r>
            <w:r w:rsidRPr="009358A3">
              <w:rPr>
                <w:rFonts w:eastAsia="標楷體" w:hint="eastAsia"/>
                <w:szCs w:val="24"/>
              </w:rPr>
              <w:t>年</w:t>
            </w:r>
            <w:r w:rsidR="008A488E">
              <w:rPr>
                <w:rFonts w:eastAsia="標楷體" w:hint="eastAsia"/>
                <w:szCs w:val="24"/>
              </w:rPr>
              <w:t>5</w:t>
            </w:r>
            <w:r w:rsidRPr="009358A3">
              <w:rPr>
                <w:rFonts w:eastAsia="標楷體" w:hint="eastAsia"/>
                <w:szCs w:val="24"/>
              </w:rPr>
              <w:t>月</w:t>
            </w:r>
            <w:r w:rsidR="008A488E">
              <w:rPr>
                <w:rFonts w:eastAsia="標楷體" w:hint="eastAsia"/>
                <w:szCs w:val="24"/>
              </w:rPr>
              <w:t>18</w:t>
            </w:r>
            <w:r w:rsidRPr="009358A3">
              <w:rPr>
                <w:rFonts w:eastAsia="標楷體"/>
                <w:szCs w:val="24"/>
              </w:rPr>
              <w:t xml:space="preserve"> </w:t>
            </w:r>
            <w:r w:rsidRPr="009358A3">
              <w:rPr>
                <w:rFonts w:eastAsia="標楷體" w:hint="eastAsia"/>
                <w:szCs w:val="24"/>
              </w:rPr>
              <w:t>日</w:t>
            </w:r>
            <w:r w:rsidRPr="009358A3">
              <w:rPr>
                <w:rFonts w:eastAsia="標楷體"/>
                <w:szCs w:val="24"/>
              </w:rPr>
              <w:t xml:space="preserve"> </w:t>
            </w:r>
            <w:r w:rsidRPr="009358A3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>上</w:t>
            </w:r>
            <w:r w:rsidRPr="009358A3">
              <w:rPr>
                <w:rFonts w:eastAsia="標楷體" w:hint="eastAsia"/>
                <w:szCs w:val="24"/>
              </w:rPr>
              <w:t>午第</w:t>
            </w:r>
            <w:r w:rsidR="008A488E">
              <w:rPr>
                <w:rFonts w:eastAsia="標楷體" w:hint="eastAsia"/>
                <w:szCs w:val="24"/>
              </w:rPr>
              <w:t>一</w:t>
            </w:r>
            <w:r w:rsidRPr="009358A3">
              <w:rPr>
                <w:rFonts w:eastAsia="標楷體" w:hint="eastAsia"/>
                <w:szCs w:val="24"/>
              </w:rPr>
              <w:t>節</w:t>
            </w:r>
          </w:p>
        </w:tc>
      </w:tr>
    </w:tbl>
    <w:p w:rsidR="00FA2B4F" w:rsidRPr="009358A3" w:rsidRDefault="00FA2B4F" w:rsidP="009358A3">
      <w:pPr>
        <w:pStyle w:val="1"/>
        <w:widowControl/>
        <w:rPr>
          <w:rFonts w:eastAsia="標楷體"/>
          <w:szCs w:val="24"/>
        </w:rPr>
      </w:pPr>
    </w:p>
    <w:p w:rsidR="00FA2B4F" w:rsidRPr="009358A3" w:rsidRDefault="00FA2B4F" w:rsidP="009358A3">
      <w:pPr>
        <w:pStyle w:val="1"/>
        <w:widowControl/>
        <w:rPr>
          <w:rFonts w:eastAsia="標楷體"/>
          <w:b/>
          <w:szCs w:val="24"/>
        </w:rPr>
      </w:pPr>
      <w:r w:rsidRPr="009358A3">
        <w:rPr>
          <w:rFonts w:eastAsia="標楷體" w:hint="eastAsia"/>
          <w:b/>
          <w:szCs w:val="24"/>
        </w:rPr>
        <w:t>一、檢核指標達成度：</w:t>
      </w:r>
      <w:r w:rsidRPr="009358A3">
        <w:rPr>
          <w:rFonts w:eastAsia="標楷體"/>
          <w:b/>
          <w:szCs w:val="24"/>
        </w:rPr>
        <w:t xml:space="preserve"> </w:t>
      </w:r>
    </w:p>
    <w:tbl>
      <w:tblPr>
        <w:tblpPr w:leftFromText="180" w:rightFromText="180" w:vertAnchor="text" w:horzAnchor="margin" w:tblpX="108" w:tblpY="121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456"/>
        <w:gridCol w:w="4680"/>
        <w:gridCol w:w="510"/>
        <w:gridCol w:w="510"/>
        <w:gridCol w:w="510"/>
        <w:gridCol w:w="509"/>
        <w:gridCol w:w="2464"/>
      </w:tblGrid>
      <w:tr w:rsidR="00FA2B4F" w:rsidRPr="009358A3" w:rsidTr="009358A3">
        <w:trPr>
          <w:trHeight w:val="492"/>
        </w:trPr>
        <w:tc>
          <w:tcPr>
            <w:tcW w:w="534" w:type="dxa"/>
            <w:vMerge w:val="restart"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層面</w:t>
            </w:r>
          </w:p>
        </w:tc>
        <w:tc>
          <w:tcPr>
            <w:tcW w:w="5136" w:type="dxa"/>
            <w:gridSpan w:val="2"/>
            <w:vMerge w:val="restart"/>
            <w:vAlign w:val="center"/>
          </w:tcPr>
          <w:p w:rsidR="00FA2B4F" w:rsidRPr="009358A3" w:rsidRDefault="00FA2B4F" w:rsidP="009358A3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檢核重點項目</w:t>
            </w:r>
          </w:p>
          <w:p w:rsidR="00FA2B4F" w:rsidRPr="009358A3" w:rsidRDefault="00FA2B4F" w:rsidP="009358A3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(</w:t>
            </w:r>
            <w:r w:rsidRPr="009358A3">
              <w:rPr>
                <w:rFonts w:eastAsia="標楷體" w:hint="eastAsia"/>
                <w:szCs w:val="24"/>
              </w:rPr>
              <w:t>可依授課狀況自訂其他項目</w:t>
            </w:r>
            <w:r w:rsidRPr="009358A3">
              <w:rPr>
                <w:rFonts w:eastAsia="標楷體"/>
                <w:szCs w:val="24"/>
              </w:rPr>
              <w:t>)</w:t>
            </w:r>
          </w:p>
        </w:tc>
        <w:tc>
          <w:tcPr>
            <w:tcW w:w="2039" w:type="dxa"/>
            <w:gridSpan w:val="4"/>
            <w:vAlign w:val="center"/>
          </w:tcPr>
          <w:p w:rsidR="00FA2B4F" w:rsidRPr="009358A3" w:rsidRDefault="00FA2B4F" w:rsidP="009358A3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達成度</w:t>
            </w:r>
          </w:p>
        </w:tc>
        <w:tc>
          <w:tcPr>
            <w:tcW w:w="2464" w:type="dxa"/>
            <w:vMerge w:val="restart"/>
            <w:vAlign w:val="center"/>
          </w:tcPr>
          <w:p w:rsidR="00FA2B4F" w:rsidRPr="009358A3" w:rsidRDefault="00FA2B4F" w:rsidP="009358A3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文字敘述</w:t>
            </w:r>
          </w:p>
        </w:tc>
      </w:tr>
      <w:tr w:rsidR="00FA2B4F" w:rsidRPr="009358A3" w:rsidTr="009358A3">
        <w:trPr>
          <w:trHeight w:val="1012"/>
        </w:trPr>
        <w:tc>
          <w:tcPr>
            <w:tcW w:w="0" w:type="auto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值得推薦</w:t>
            </w:r>
          </w:p>
        </w:tc>
        <w:tc>
          <w:tcPr>
            <w:tcW w:w="510" w:type="dxa"/>
            <w:tcBorders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大致不錯</w:t>
            </w:r>
          </w:p>
        </w:tc>
        <w:tc>
          <w:tcPr>
            <w:tcW w:w="510" w:type="dxa"/>
            <w:tcBorders>
              <w:lef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有待調整</w:t>
            </w:r>
          </w:p>
        </w:tc>
        <w:tc>
          <w:tcPr>
            <w:tcW w:w="509" w:type="dxa"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未呈現</w:t>
            </w:r>
          </w:p>
        </w:tc>
        <w:tc>
          <w:tcPr>
            <w:tcW w:w="2464" w:type="dxa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FA2B4F" w:rsidRPr="009358A3" w:rsidTr="009358A3">
        <w:trPr>
          <w:trHeight w:val="237"/>
        </w:trPr>
        <w:tc>
          <w:tcPr>
            <w:tcW w:w="534" w:type="dxa"/>
            <w:vMerge w:val="restart"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A</w:t>
            </w:r>
            <w:r w:rsidRPr="009358A3">
              <w:rPr>
                <w:rFonts w:eastAsia="標楷體" w:hint="eastAsia"/>
                <w:szCs w:val="24"/>
              </w:rPr>
              <w:t>課程與教學</w:t>
            </w:r>
          </w:p>
        </w:tc>
        <w:tc>
          <w:tcPr>
            <w:tcW w:w="4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A1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學習目標</w:t>
            </w:r>
            <w:r w:rsidRPr="009358A3">
              <w:rPr>
                <w:rFonts w:eastAsia="標楷體" w:hint="eastAsia"/>
                <w:szCs w:val="24"/>
              </w:rPr>
              <w:t>能清楚呈現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8A488E" w:rsidP="009358A3">
            <w:pPr>
              <w:pStyle w:val="1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FA2B4F" w:rsidRPr="009358A3" w:rsidRDefault="008A488E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節奏緩慢</w:t>
            </w:r>
            <w:r w:rsidR="00FA2B4F">
              <w:rPr>
                <w:rFonts w:eastAsia="標楷體" w:hint="eastAsia"/>
              </w:rPr>
              <w:t>，讓學生能</w:t>
            </w:r>
            <w:r>
              <w:rPr>
                <w:rFonts w:eastAsia="標楷體" w:hint="eastAsia"/>
              </w:rPr>
              <w:t>仔細學習</w:t>
            </w:r>
            <w:r w:rsidR="00FA2B4F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慢慢弄清章捷目標</w:t>
            </w:r>
          </w:p>
        </w:tc>
      </w:tr>
      <w:tr w:rsidR="00FA2B4F" w:rsidRPr="009358A3" w:rsidTr="009358A3">
        <w:trPr>
          <w:trHeight w:val="222"/>
        </w:trPr>
        <w:tc>
          <w:tcPr>
            <w:tcW w:w="0" w:type="auto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A2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學習情境</w:t>
            </w:r>
            <w:r w:rsidRPr="009358A3">
              <w:rPr>
                <w:rFonts w:eastAsia="標楷體" w:hint="eastAsia"/>
                <w:szCs w:val="24"/>
              </w:rPr>
              <w:t>能適當設計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FA2B4F" w:rsidRPr="009358A3" w:rsidTr="009358A3">
        <w:trPr>
          <w:trHeight w:val="401"/>
        </w:trPr>
        <w:tc>
          <w:tcPr>
            <w:tcW w:w="0" w:type="auto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A3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教學節奏</w:t>
            </w:r>
            <w:r w:rsidRPr="009358A3">
              <w:rPr>
                <w:rFonts w:eastAsia="標楷體" w:hint="eastAsia"/>
                <w:szCs w:val="24"/>
              </w:rPr>
              <w:t>能流暢掌握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FA2B4F" w:rsidRPr="009358A3" w:rsidTr="009358A3">
        <w:trPr>
          <w:trHeight w:val="347"/>
        </w:trPr>
        <w:tc>
          <w:tcPr>
            <w:tcW w:w="0" w:type="auto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A4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FA2B4F" w:rsidRPr="009358A3" w:rsidTr="009358A3">
        <w:trPr>
          <w:trHeight w:val="292"/>
        </w:trPr>
        <w:tc>
          <w:tcPr>
            <w:tcW w:w="0" w:type="auto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A5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FA2B4F" w:rsidRPr="009358A3" w:rsidTr="009358A3">
        <w:trPr>
          <w:trHeight w:val="338"/>
        </w:trPr>
        <w:tc>
          <w:tcPr>
            <w:tcW w:w="534" w:type="dxa"/>
            <w:vMerge w:val="restart"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B</w:t>
            </w:r>
          </w:p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班級經營</w:t>
            </w:r>
          </w:p>
        </w:tc>
        <w:tc>
          <w:tcPr>
            <w:tcW w:w="45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B1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秩序常規</w:t>
            </w:r>
            <w:r w:rsidRPr="009358A3">
              <w:rPr>
                <w:rFonts w:eastAsia="標楷體" w:hint="eastAsia"/>
                <w:szCs w:val="24"/>
              </w:rPr>
              <w:t>能有效維持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FA2B4F" w:rsidRPr="009358A3" w:rsidRDefault="008A488E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班上秩序良好</w:t>
            </w:r>
            <w:r w:rsidR="00FA2B4F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老師不須走動，只要站在台上，即可看到全部學生的反應</w:t>
            </w:r>
            <w:r w:rsidR="00FA2B4F">
              <w:rPr>
                <w:rFonts w:eastAsia="標楷體" w:hint="eastAsia"/>
              </w:rPr>
              <w:t>。</w:t>
            </w:r>
          </w:p>
        </w:tc>
      </w:tr>
      <w:tr w:rsidR="00FA2B4F" w:rsidRPr="009358A3" w:rsidTr="009358A3">
        <w:trPr>
          <w:trHeight w:val="283"/>
        </w:trPr>
        <w:tc>
          <w:tcPr>
            <w:tcW w:w="0" w:type="auto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B2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學生表現</w:t>
            </w:r>
            <w:r w:rsidRPr="009358A3">
              <w:rPr>
                <w:rFonts w:eastAsia="標楷體" w:hint="eastAsia"/>
                <w:szCs w:val="24"/>
              </w:rPr>
              <w:t>能給予增強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8A488E" w:rsidP="009358A3">
            <w:pPr>
              <w:pStyle w:val="1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FA2B4F" w:rsidRPr="009358A3" w:rsidTr="009358A3">
        <w:trPr>
          <w:trHeight w:val="292"/>
        </w:trPr>
        <w:tc>
          <w:tcPr>
            <w:tcW w:w="0" w:type="auto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B3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b/>
                <w:szCs w:val="24"/>
              </w:rPr>
              <w:t>走動</w:t>
            </w:r>
            <w:r w:rsidRPr="009358A3">
              <w:rPr>
                <w:rFonts w:eastAsia="標楷體" w:hint="eastAsia"/>
                <w:szCs w:val="24"/>
              </w:rPr>
              <w:t>並</w:t>
            </w:r>
            <w:r w:rsidRPr="009358A3">
              <w:rPr>
                <w:rFonts w:eastAsia="標楷體" w:hint="eastAsia"/>
                <w:b/>
                <w:szCs w:val="24"/>
              </w:rPr>
              <w:t>關照</w:t>
            </w:r>
            <w:r w:rsidRPr="009358A3">
              <w:rPr>
                <w:rFonts w:eastAsia="標楷體" w:hint="eastAsia"/>
                <w:szCs w:val="24"/>
              </w:rPr>
              <w:t>多數學生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FA2B4F" w:rsidRPr="009358A3" w:rsidTr="009358A3">
        <w:trPr>
          <w:trHeight w:val="210"/>
        </w:trPr>
        <w:tc>
          <w:tcPr>
            <w:tcW w:w="0" w:type="auto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B4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  <w:tr w:rsidR="00FA2B4F" w:rsidRPr="009358A3" w:rsidTr="009358A3">
        <w:trPr>
          <w:trHeight w:val="137"/>
        </w:trPr>
        <w:tc>
          <w:tcPr>
            <w:tcW w:w="0" w:type="auto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>B5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</w:p>
        </w:tc>
      </w:tr>
    </w:tbl>
    <w:p w:rsidR="00FA2B4F" w:rsidRPr="009358A3" w:rsidRDefault="00FA2B4F" w:rsidP="006B10E3">
      <w:pPr>
        <w:pStyle w:val="1"/>
        <w:widowControl/>
        <w:snapToGrid w:val="0"/>
        <w:spacing w:beforeLines="50" w:before="120" w:line="300" w:lineRule="auto"/>
        <w:rPr>
          <w:rFonts w:eastAsia="標楷體"/>
          <w:b/>
          <w:szCs w:val="24"/>
        </w:rPr>
      </w:pPr>
      <w:r w:rsidRPr="009358A3">
        <w:rPr>
          <w:rFonts w:eastAsia="標楷體" w:hint="eastAsia"/>
          <w:b/>
          <w:szCs w:val="24"/>
        </w:rPr>
        <w:t>二、學生課堂觀察紀實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985"/>
        <w:gridCol w:w="1417"/>
        <w:gridCol w:w="1985"/>
        <w:gridCol w:w="1417"/>
      </w:tblGrid>
      <w:tr w:rsidR="00FA2B4F" w:rsidRPr="009358A3" w:rsidTr="009358A3">
        <w:trPr>
          <w:trHeight w:val="454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 xml:space="preserve"> </w:t>
            </w:r>
            <w:r w:rsidRPr="009358A3">
              <w:rPr>
                <w:rFonts w:eastAsia="標楷體" w:hint="eastAsia"/>
                <w:szCs w:val="24"/>
              </w:rPr>
              <w:t>教學活動概述</w:t>
            </w:r>
            <w:r w:rsidRPr="009358A3">
              <w:rPr>
                <w:rFonts w:eastAsia="標楷體"/>
                <w:szCs w:val="24"/>
              </w:rPr>
              <w:t>(1)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學生參與度</w:t>
            </w:r>
          </w:p>
        </w:tc>
        <w:tc>
          <w:tcPr>
            <w:tcW w:w="198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/>
                <w:szCs w:val="24"/>
              </w:rPr>
              <w:t xml:space="preserve"> </w:t>
            </w:r>
            <w:r w:rsidRPr="009358A3">
              <w:rPr>
                <w:rFonts w:eastAsia="標楷體" w:hint="eastAsia"/>
                <w:szCs w:val="24"/>
              </w:rPr>
              <w:t>教學活動概述</w:t>
            </w:r>
            <w:r w:rsidRPr="009358A3">
              <w:rPr>
                <w:rFonts w:eastAsia="標楷體"/>
                <w:szCs w:val="24"/>
              </w:rPr>
              <w:t>(2)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學生參與度</w:t>
            </w:r>
          </w:p>
        </w:tc>
        <w:tc>
          <w:tcPr>
            <w:tcW w:w="198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教學活動概述</w:t>
            </w:r>
            <w:r w:rsidRPr="009358A3">
              <w:rPr>
                <w:rFonts w:eastAsia="標楷體"/>
                <w:szCs w:val="24"/>
              </w:rPr>
              <w:t>(3)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2B4F" w:rsidRPr="009358A3" w:rsidRDefault="00FA2B4F" w:rsidP="009358A3">
            <w:pPr>
              <w:pStyle w:val="1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學生參與度</w:t>
            </w:r>
          </w:p>
        </w:tc>
      </w:tr>
      <w:tr w:rsidR="00FA2B4F" w:rsidRPr="009358A3" w:rsidTr="009358A3">
        <w:trPr>
          <w:trHeight w:val="2126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2B4F" w:rsidRPr="009358A3" w:rsidRDefault="00EF2173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複習舊經驗，講述地名由來分為自然環境和居民活動。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A2B4F" w:rsidRPr="009358A3" w:rsidRDefault="00EF2173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</w:t>
            </w:r>
            <w:r w:rsidR="00FA2B4F" w:rsidRPr="009358A3">
              <w:rPr>
                <w:rFonts w:eastAsia="標楷體" w:hint="eastAsia"/>
                <w:szCs w:val="24"/>
              </w:rPr>
              <w:t>高度參與</w:t>
            </w:r>
          </w:p>
          <w:p w:rsidR="00FA2B4F" w:rsidRPr="009358A3" w:rsidRDefault="00EF2173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  <w:r w:rsidR="00FA2B4F" w:rsidRPr="009358A3">
              <w:rPr>
                <w:rFonts w:eastAsia="標楷體" w:hint="eastAsia"/>
                <w:szCs w:val="24"/>
              </w:rPr>
              <w:t>中度參與</w:t>
            </w:r>
          </w:p>
          <w:p w:rsidR="00FA2B4F" w:rsidRPr="009358A3" w:rsidRDefault="00FA2B4F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□低度參與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A2B4F" w:rsidRPr="009358A3" w:rsidRDefault="00EF2173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老師先讓孩子猜測，再加以解釋，加深孩子的學習印象。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A2B4F" w:rsidRPr="009358A3" w:rsidRDefault="00FA2B4F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  <w:r w:rsidRPr="009358A3">
              <w:rPr>
                <w:rFonts w:eastAsia="標楷體" w:hint="eastAsia"/>
                <w:szCs w:val="24"/>
              </w:rPr>
              <w:t>高度參與</w:t>
            </w:r>
          </w:p>
          <w:p w:rsidR="00FA2B4F" w:rsidRPr="009358A3" w:rsidRDefault="00FA2B4F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□中度參與</w:t>
            </w:r>
          </w:p>
          <w:p w:rsidR="00FA2B4F" w:rsidRPr="009358A3" w:rsidRDefault="00FA2B4F" w:rsidP="009358A3">
            <w:pPr>
              <w:pStyle w:val="1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□低度參與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A2B4F" w:rsidRPr="009358A3" w:rsidRDefault="00EF2173" w:rsidP="009358A3">
            <w:pPr>
              <w:pStyle w:val="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根據拿到的地名去分類，屬於哪類的命名依據。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B4F" w:rsidRPr="009358A3" w:rsidRDefault="00FA2B4F" w:rsidP="009358A3">
            <w:pPr>
              <w:pStyle w:val="1"/>
              <w:spacing w:line="36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  <w:r w:rsidRPr="009358A3">
              <w:rPr>
                <w:rFonts w:eastAsia="標楷體" w:hint="eastAsia"/>
                <w:szCs w:val="24"/>
              </w:rPr>
              <w:t>高度參與</w:t>
            </w:r>
          </w:p>
          <w:p w:rsidR="00FA2B4F" w:rsidRPr="009358A3" w:rsidRDefault="00FA2B4F" w:rsidP="009358A3">
            <w:pPr>
              <w:pStyle w:val="1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□中度參與</w:t>
            </w:r>
          </w:p>
          <w:p w:rsidR="00FA2B4F" w:rsidRPr="009358A3" w:rsidRDefault="00FA2B4F" w:rsidP="009358A3">
            <w:pPr>
              <w:pStyle w:val="1"/>
              <w:spacing w:line="360" w:lineRule="auto"/>
              <w:rPr>
                <w:rFonts w:eastAsia="標楷體"/>
                <w:szCs w:val="24"/>
              </w:rPr>
            </w:pPr>
            <w:r w:rsidRPr="009358A3">
              <w:rPr>
                <w:rFonts w:eastAsia="標楷體" w:hint="eastAsia"/>
                <w:szCs w:val="24"/>
              </w:rPr>
              <w:t>□低度參與</w:t>
            </w:r>
          </w:p>
        </w:tc>
      </w:tr>
    </w:tbl>
    <w:p w:rsidR="00FA2B4F" w:rsidRPr="009358A3" w:rsidRDefault="00FA2B4F" w:rsidP="006B10E3">
      <w:pPr>
        <w:pStyle w:val="1"/>
        <w:widowControl/>
        <w:snapToGrid w:val="0"/>
        <w:spacing w:beforeLines="50" w:before="120" w:line="300" w:lineRule="auto"/>
        <w:rPr>
          <w:rFonts w:eastAsia="標楷體"/>
          <w:b/>
          <w:szCs w:val="24"/>
        </w:rPr>
      </w:pPr>
      <w:r w:rsidRPr="009358A3">
        <w:rPr>
          <w:rFonts w:eastAsia="標楷體" w:hint="eastAsia"/>
          <w:b/>
          <w:szCs w:val="24"/>
        </w:rPr>
        <w:t>三、回饋與建議事項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A2B4F" w:rsidRPr="009358A3" w:rsidTr="00D05D12">
        <w:trPr>
          <w:trHeight w:val="959"/>
        </w:trPr>
        <w:tc>
          <w:tcPr>
            <w:tcW w:w="10206" w:type="dxa"/>
            <w:vAlign w:val="center"/>
          </w:tcPr>
          <w:p w:rsidR="00FA2B4F" w:rsidRDefault="00EF2173" w:rsidP="007B7A4E">
            <w:pPr>
              <w:pStyle w:val="Web"/>
              <w:shd w:val="clear" w:color="auto" w:fill="FFFFFF"/>
              <w:spacing w:before="180" w:beforeAutospacing="0" w:after="0" w:afterAutospacing="0"/>
              <w:ind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整堂課</w:t>
            </w:r>
            <w:proofErr w:type="gramEnd"/>
            <w:r>
              <w:rPr>
                <w:rFonts w:eastAsia="標楷體" w:hint="eastAsia"/>
              </w:rPr>
              <w:t>學生秩序良好，皆能遵守規矩，能舉手再發言。</w:t>
            </w:r>
          </w:p>
          <w:p w:rsidR="00FA2B4F" w:rsidRPr="009358A3" w:rsidRDefault="00EF2173" w:rsidP="00984485">
            <w:pPr>
              <w:pStyle w:val="Web"/>
              <w:shd w:val="clear" w:color="auto" w:fill="FFFFFF"/>
              <w:spacing w:before="180" w:beforeAutospacing="0" w:after="0" w:afterAutospacing="0"/>
              <w:ind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hint="eastAsia"/>
              </w:rPr>
              <w:t>、</w:t>
            </w:r>
            <w:r>
              <w:rPr>
                <w:rFonts w:eastAsia="標楷體" w:hint="eastAsia"/>
              </w:rPr>
              <w:t>活動設計良好，孩子皆能高度參與教學活動，並能依據課堂所學，作為分類的依據去推測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地名的由來。</w:t>
            </w:r>
          </w:p>
        </w:tc>
      </w:tr>
    </w:tbl>
    <w:p w:rsidR="00FA2B4F" w:rsidRDefault="00FA2B4F" w:rsidP="00BC58C3">
      <w:pPr>
        <w:pStyle w:val="1"/>
        <w:spacing w:line="276" w:lineRule="auto"/>
        <w:rPr>
          <w:rFonts w:eastAsia="標楷體"/>
          <w:b/>
          <w:sz w:val="28"/>
          <w:szCs w:val="28"/>
        </w:rPr>
      </w:pPr>
    </w:p>
    <w:p w:rsidR="00FA2B4F" w:rsidRPr="00BC58C3" w:rsidRDefault="00FA2B4F" w:rsidP="00BC58C3">
      <w:pPr>
        <w:pStyle w:val="1"/>
        <w:spacing w:line="276" w:lineRule="auto"/>
        <w:rPr>
          <w:rFonts w:eastAsia="標楷體"/>
          <w:b/>
          <w:sz w:val="28"/>
          <w:szCs w:val="28"/>
        </w:rPr>
      </w:pPr>
      <w:r w:rsidRPr="00BC58C3">
        <w:rPr>
          <w:rFonts w:eastAsia="標楷體" w:hint="eastAsia"/>
          <w:b/>
          <w:sz w:val="28"/>
          <w:szCs w:val="28"/>
        </w:rPr>
        <w:lastRenderedPageBreak/>
        <w:t>宜蘭縣五結鄉學進國民小學</w:t>
      </w:r>
      <w:r w:rsidRPr="00BC58C3">
        <w:rPr>
          <w:rFonts w:eastAsia="標楷體"/>
          <w:b/>
          <w:sz w:val="28"/>
          <w:szCs w:val="28"/>
        </w:rPr>
        <w:t xml:space="preserve">  </w:t>
      </w:r>
      <w:r w:rsidRPr="00BC58C3">
        <w:rPr>
          <w:rFonts w:eastAsia="標楷體" w:hint="eastAsia"/>
          <w:b/>
          <w:sz w:val="28"/>
          <w:szCs w:val="28"/>
        </w:rPr>
        <w:t>校長及教師公開授課自評表</w:t>
      </w:r>
      <w:r w:rsidRPr="00BC58C3">
        <w:rPr>
          <w:rFonts w:eastAsia="標楷體"/>
          <w:b/>
          <w:sz w:val="28"/>
          <w:szCs w:val="28"/>
        </w:rPr>
        <w:t>(</w:t>
      </w:r>
      <w:r w:rsidRPr="00BC58C3">
        <w:rPr>
          <w:rFonts w:eastAsia="標楷體" w:hint="eastAsia"/>
          <w:b/>
          <w:sz w:val="28"/>
          <w:szCs w:val="28"/>
        </w:rPr>
        <w:t>授課者填寫）</w:t>
      </w:r>
      <w:r>
        <w:rPr>
          <w:b/>
          <w:sz w:val="20"/>
          <w:szCs w:val="20"/>
        </w:rPr>
        <w:t>107.08</w:t>
      </w:r>
      <w:r>
        <w:rPr>
          <w:rFonts w:hint="eastAsia"/>
          <w:b/>
          <w:sz w:val="20"/>
          <w:szCs w:val="20"/>
        </w:rPr>
        <w:t>修訂</w:t>
      </w:r>
    </w:p>
    <w:tbl>
      <w:tblPr>
        <w:tblW w:w="10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  <w:gridCol w:w="1697"/>
        <w:gridCol w:w="2661"/>
      </w:tblGrid>
      <w:tr w:rsidR="00FA2B4F" w:rsidRPr="00046574" w:rsidTr="00E035F0">
        <w:trPr>
          <w:trHeight w:val="654"/>
        </w:trPr>
        <w:tc>
          <w:tcPr>
            <w:tcW w:w="1526" w:type="dxa"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授課教師</w:t>
            </w:r>
          </w:p>
        </w:tc>
        <w:tc>
          <w:tcPr>
            <w:tcW w:w="4252" w:type="dxa"/>
            <w:vAlign w:val="center"/>
          </w:tcPr>
          <w:p w:rsidR="00FA2B4F" w:rsidRPr="00984485" w:rsidRDefault="00984485" w:rsidP="00EA2EE2">
            <w:pPr>
              <w:pStyle w:val="1"/>
              <w:widowControl/>
              <w:ind w:left="1838"/>
              <w:rPr>
                <w:rFonts w:eastAsia="標楷體"/>
                <w:sz w:val="24"/>
                <w:szCs w:val="24"/>
              </w:rPr>
            </w:pPr>
            <w:r w:rsidRPr="00984485">
              <w:rPr>
                <w:rFonts w:eastAsia="標楷體" w:hint="eastAsia"/>
                <w:sz w:val="24"/>
                <w:szCs w:val="24"/>
              </w:rPr>
              <w:t>簡淑媛</w:t>
            </w:r>
          </w:p>
        </w:tc>
        <w:tc>
          <w:tcPr>
            <w:tcW w:w="1697" w:type="dxa"/>
            <w:vAlign w:val="center"/>
          </w:tcPr>
          <w:p w:rsidR="00FA2B4F" w:rsidRPr="00046574" w:rsidRDefault="00FA2B4F" w:rsidP="005D74D0">
            <w:pPr>
              <w:pStyle w:val="1"/>
              <w:widowControl/>
              <w:ind w:right="139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046574">
              <w:rPr>
                <w:rFonts w:eastAsia="標楷體" w:hint="eastAsia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661" w:type="dxa"/>
            <w:vAlign w:val="center"/>
          </w:tcPr>
          <w:p w:rsidR="00FA2B4F" w:rsidRPr="00046574" w:rsidRDefault="00FA2B4F" w:rsidP="00EA2EE2">
            <w:pPr>
              <w:pStyle w:val="1"/>
              <w:widowControl/>
              <w:ind w:left="44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111  </w:t>
            </w:r>
            <w:r w:rsidRPr="00046574">
              <w:rPr>
                <w:rFonts w:eastAsia="標楷體" w:hint="eastAsia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5</w:t>
            </w:r>
            <w:r w:rsidRPr="00046574">
              <w:rPr>
                <w:rFonts w:eastAsia="標楷體"/>
                <w:sz w:val="24"/>
                <w:szCs w:val="24"/>
              </w:rPr>
              <w:t xml:space="preserve"> </w:t>
            </w:r>
            <w:r w:rsidRPr="00046574">
              <w:rPr>
                <w:rFonts w:eastAsia="標楷體" w:hint="eastAsia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18</w:t>
            </w:r>
            <w:r w:rsidRPr="00046574">
              <w:rPr>
                <w:rFonts w:eastAsia="標楷體" w:hint="eastAsia"/>
                <w:sz w:val="24"/>
                <w:szCs w:val="24"/>
              </w:rPr>
              <w:t>日</w:t>
            </w:r>
          </w:p>
        </w:tc>
      </w:tr>
      <w:tr w:rsidR="00FA2B4F" w:rsidRPr="00046574" w:rsidTr="00E035F0">
        <w:trPr>
          <w:trHeight w:val="609"/>
        </w:trPr>
        <w:tc>
          <w:tcPr>
            <w:tcW w:w="1526" w:type="dxa"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觀課者</w:t>
            </w:r>
          </w:p>
        </w:tc>
        <w:tc>
          <w:tcPr>
            <w:tcW w:w="4252" w:type="dxa"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吳淑霞</w:t>
            </w:r>
          </w:p>
        </w:tc>
        <w:tc>
          <w:tcPr>
            <w:tcW w:w="1697" w:type="dxa"/>
            <w:vAlign w:val="center"/>
          </w:tcPr>
          <w:p w:rsidR="00FA2B4F" w:rsidRPr="00046574" w:rsidRDefault="00FA2B4F" w:rsidP="005D74D0">
            <w:pPr>
              <w:pStyle w:val="1"/>
              <w:widowControl/>
              <w:ind w:right="62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教學年</w:t>
            </w:r>
            <w:r w:rsidRPr="00046574">
              <w:rPr>
                <w:rFonts w:eastAsia="標楷體"/>
                <w:b/>
                <w:sz w:val="24"/>
                <w:szCs w:val="24"/>
              </w:rPr>
              <w:t>/</w:t>
            </w:r>
            <w:r w:rsidRPr="00046574">
              <w:rPr>
                <w:rFonts w:eastAsia="標楷體" w:hint="eastAsia"/>
                <w:sz w:val="24"/>
                <w:szCs w:val="24"/>
              </w:rPr>
              <w:t>班</w:t>
            </w:r>
          </w:p>
        </w:tc>
        <w:tc>
          <w:tcPr>
            <w:tcW w:w="2661" w:type="dxa"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三孝</w:t>
            </w:r>
          </w:p>
        </w:tc>
      </w:tr>
      <w:tr w:rsidR="00FA2B4F" w:rsidRPr="00046574" w:rsidTr="00E035F0">
        <w:trPr>
          <w:trHeight w:val="704"/>
        </w:trPr>
        <w:tc>
          <w:tcPr>
            <w:tcW w:w="1526" w:type="dxa"/>
            <w:vAlign w:val="center"/>
          </w:tcPr>
          <w:p w:rsidR="00FA2B4F" w:rsidRDefault="00FA2B4F" w:rsidP="00BC58C3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教學領域</w:t>
            </w:r>
          </w:p>
          <w:p w:rsidR="00FA2B4F" w:rsidRPr="00046574" w:rsidRDefault="00FA2B4F" w:rsidP="00BC58C3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Pr="00046574">
              <w:rPr>
                <w:rFonts w:eastAsia="標楷體" w:hint="eastAsia"/>
                <w:sz w:val="24"/>
                <w:szCs w:val="24"/>
              </w:rPr>
              <w:t>單元</w:t>
            </w:r>
          </w:p>
        </w:tc>
        <w:tc>
          <w:tcPr>
            <w:tcW w:w="8610" w:type="dxa"/>
            <w:gridSpan w:val="3"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社會領域五</w:t>
            </w:r>
            <w:r>
              <w:rPr>
                <w:rFonts w:eastAsia="標楷體"/>
                <w:sz w:val="24"/>
                <w:szCs w:val="24"/>
              </w:rPr>
              <w:t>-1</w:t>
            </w:r>
            <w:r>
              <w:rPr>
                <w:rFonts w:eastAsia="標楷體" w:hint="eastAsia"/>
                <w:sz w:val="24"/>
                <w:szCs w:val="24"/>
              </w:rPr>
              <w:t>地名的由來</w:t>
            </w:r>
          </w:p>
        </w:tc>
      </w:tr>
      <w:tr w:rsidR="00FA2B4F" w:rsidRPr="00046574" w:rsidTr="00E035F0">
        <w:trPr>
          <w:trHeight w:val="1141"/>
        </w:trPr>
        <w:tc>
          <w:tcPr>
            <w:tcW w:w="1526" w:type="dxa"/>
            <w:vAlign w:val="center"/>
          </w:tcPr>
          <w:p w:rsidR="00FA2B4F" w:rsidRPr="001716C2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1716C2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8610" w:type="dxa"/>
            <w:gridSpan w:val="3"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藉由了解地名的由來，更認識家鄉</w:t>
            </w:r>
          </w:p>
        </w:tc>
      </w:tr>
      <w:tr w:rsidR="00FA2B4F" w:rsidRPr="00046574" w:rsidTr="00E035F0">
        <w:trPr>
          <w:trHeight w:val="347"/>
        </w:trPr>
        <w:tc>
          <w:tcPr>
            <w:tcW w:w="1526" w:type="dxa"/>
            <w:vMerge w:val="restart"/>
            <w:vAlign w:val="center"/>
          </w:tcPr>
          <w:p w:rsidR="00FA2B4F" w:rsidRDefault="00FA2B4F" w:rsidP="00E035F0">
            <w:pPr>
              <w:pStyle w:val="1"/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省察與調整</w:t>
            </w:r>
            <w:r w:rsidRPr="00F018F8">
              <w:rPr>
                <w:rFonts w:eastAsia="標楷體"/>
              </w:rPr>
              <w:t>(</w:t>
            </w:r>
            <w:r w:rsidRPr="00F018F8">
              <w:rPr>
                <w:rFonts w:eastAsia="標楷體" w:hint="eastAsia"/>
              </w:rPr>
              <w:t>檢視教案、檢核指標達成度、學生</w:t>
            </w:r>
          </w:p>
          <w:p w:rsidR="00FA2B4F" w:rsidRPr="00046574" w:rsidRDefault="00FA2B4F" w:rsidP="00E035F0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018F8">
              <w:rPr>
                <w:rFonts w:eastAsia="標楷體" w:hint="eastAsia"/>
              </w:rPr>
              <w:t>課堂觀察紀實</w:t>
            </w:r>
            <w:r>
              <w:rPr>
                <w:rFonts w:eastAsia="標楷體" w:hint="eastAsia"/>
              </w:rPr>
              <w:t>與觀課者回饋建議</w:t>
            </w:r>
            <w:r w:rsidRPr="00F018F8">
              <w:rPr>
                <w:rFonts w:eastAsia="標楷體" w:hint="eastAsia"/>
              </w:rPr>
              <w:t>等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/>
              </w:rPr>
              <w:t>)</w:t>
            </w:r>
          </w:p>
          <w:p w:rsidR="00FA2B4F" w:rsidRPr="00046574" w:rsidRDefault="00FA2B4F" w:rsidP="005D74D0">
            <w:pPr>
              <w:pStyle w:val="1"/>
              <w:widowControl/>
              <w:spacing w:line="32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可調整</w:t>
            </w:r>
            <w:r w:rsidRPr="00046574">
              <w:rPr>
                <w:rFonts w:eastAsia="標楷體" w:hint="eastAsia"/>
                <w:sz w:val="24"/>
                <w:szCs w:val="24"/>
              </w:rPr>
              <w:t>之處</w:t>
            </w:r>
          </w:p>
        </w:tc>
        <w:tc>
          <w:tcPr>
            <w:tcW w:w="4358" w:type="dxa"/>
            <w:gridSpan w:val="2"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可能原因與調整策略</w:t>
            </w:r>
          </w:p>
        </w:tc>
      </w:tr>
      <w:tr w:rsidR="00FA2B4F" w:rsidRPr="00046574" w:rsidTr="00F018F8">
        <w:trPr>
          <w:trHeight w:val="5005"/>
        </w:trPr>
        <w:tc>
          <w:tcPr>
            <w:tcW w:w="1526" w:type="dxa"/>
            <w:vMerge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5BE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學生上課認真，也能回答老師的提問，但知識的獲得較單向，缺少自主學習的機會，也較缺少自我思考、整理、統整</w:t>
            </w:r>
          </w:p>
          <w:p w:rsidR="00FA2B4F" w:rsidRPr="00046574" w:rsidRDefault="00FA2B4F" w:rsidP="00625BE4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的空間</w:t>
            </w:r>
          </w:p>
        </w:tc>
        <w:tc>
          <w:tcPr>
            <w:tcW w:w="4358" w:type="dxa"/>
            <w:gridSpan w:val="2"/>
            <w:vAlign w:val="center"/>
          </w:tcPr>
          <w:p w:rsidR="005F712D" w:rsidRDefault="00625BE4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讓學生自己去網路上查資料，</w:t>
            </w:r>
            <w:r w:rsidR="005F712D">
              <w:rPr>
                <w:rFonts w:eastAsia="標楷體" w:hint="eastAsia"/>
                <w:sz w:val="24"/>
                <w:szCs w:val="24"/>
              </w:rPr>
              <w:t>了解地名</w:t>
            </w:r>
          </w:p>
          <w:p w:rsidR="00FA2B4F" w:rsidRPr="00046574" w:rsidRDefault="005F712D" w:rsidP="005F712D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的意義，</w:t>
            </w:r>
            <w:r w:rsidR="00625BE4">
              <w:rPr>
                <w:rFonts w:eastAsia="標楷體" w:hint="eastAsia"/>
                <w:sz w:val="24"/>
                <w:szCs w:val="24"/>
              </w:rPr>
              <w:t>然後在課堂上報告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FA2B4F" w:rsidRPr="00046574" w:rsidTr="00F018F8">
        <w:trPr>
          <w:trHeight w:val="1830"/>
        </w:trPr>
        <w:tc>
          <w:tcPr>
            <w:tcW w:w="1526" w:type="dxa"/>
            <w:vAlign w:val="center"/>
          </w:tcPr>
          <w:p w:rsidR="00FA2B4F" w:rsidRPr="00046574" w:rsidRDefault="00FA2B4F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學習目標</w:t>
            </w:r>
          </w:p>
          <w:p w:rsidR="00FA2B4F" w:rsidRPr="00046574" w:rsidRDefault="00FA2B4F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達成情形</w:t>
            </w:r>
          </w:p>
        </w:tc>
        <w:tc>
          <w:tcPr>
            <w:tcW w:w="8610" w:type="dxa"/>
            <w:gridSpan w:val="3"/>
            <w:vAlign w:val="center"/>
          </w:tcPr>
          <w:p w:rsidR="00FA2B4F" w:rsidRPr="00046574" w:rsidRDefault="00FA2B4F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由授課者與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觀課者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的課堂觀察，學生應達到</w:t>
            </w:r>
            <w:r w:rsidR="005F712D">
              <w:rPr>
                <w:rFonts w:eastAsia="標楷體" w:hint="eastAsia"/>
                <w:sz w:val="24"/>
                <w:szCs w:val="24"/>
              </w:rPr>
              <w:t>一定</w:t>
            </w:r>
            <w:r>
              <w:rPr>
                <w:rFonts w:eastAsia="標楷體" w:hint="eastAsia"/>
                <w:sz w:val="24"/>
                <w:szCs w:val="24"/>
              </w:rPr>
              <w:t>的學習目標。</w:t>
            </w:r>
          </w:p>
        </w:tc>
      </w:tr>
      <w:tr w:rsidR="00FA2B4F" w:rsidRPr="00046574" w:rsidTr="00F018F8">
        <w:trPr>
          <w:trHeight w:val="2830"/>
        </w:trPr>
        <w:tc>
          <w:tcPr>
            <w:tcW w:w="1526" w:type="dxa"/>
            <w:vAlign w:val="center"/>
          </w:tcPr>
          <w:p w:rsidR="00FA2B4F" w:rsidRPr="00046574" w:rsidRDefault="00FA2B4F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授課者</w:t>
            </w:r>
          </w:p>
          <w:p w:rsidR="00FA2B4F" w:rsidRDefault="00FA2B4F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自我省思</w:t>
            </w:r>
          </w:p>
          <w:p w:rsidR="00FA2B4F" w:rsidRPr="00046574" w:rsidRDefault="00FA2B4F" w:rsidP="00BC58C3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與精進策略</w:t>
            </w:r>
          </w:p>
        </w:tc>
        <w:tc>
          <w:tcPr>
            <w:tcW w:w="8610" w:type="dxa"/>
            <w:gridSpan w:val="3"/>
            <w:vAlign w:val="center"/>
          </w:tcPr>
          <w:p w:rsidR="00FA2B4F" w:rsidRPr="00046574" w:rsidRDefault="00625BE4" w:rsidP="005D74D0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應該以宜蘭縣五結鄉的地名為範圍，更貼近學生的生活，學生會更有感覺。</w:t>
            </w:r>
          </w:p>
        </w:tc>
      </w:tr>
    </w:tbl>
    <w:p w:rsidR="00FA2B4F" w:rsidRDefault="00FA2B4F" w:rsidP="003800B5">
      <w:pPr>
        <w:pStyle w:val="10"/>
        <w:snapToGrid w:val="0"/>
        <w:jc w:val="left"/>
        <w:outlineLvl w:val="1"/>
        <w:rPr>
          <w:rFonts w:cs="標楷體"/>
          <w:b w:val="0"/>
          <w:color w:val="000000"/>
          <w:sz w:val="24"/>
          <w:szCs w:val="24"/>
        </w:rPr>
      </w:pPr>
      <w:r w:rsidRPr="00046574">
        <w:rPr>
          <w:rFonts w:cs="標楷體" w:hint="eastAsia"/>
          <w:color w:val="000000"/>
          <w:sz w:val="24"/>
          <w:szCs w:val="24"/>
        </w:rPr>
        <w:t>附錄</w:t>
      </w:r>
      <w:r w:rsidRPr="00046574">
        <w:rPr>
          <w:rFonts w:cs="標楷體"/>
          <w:b w:val="0"/>
          <w:color w:val="000000"/>
          <w:sz w:val="24"/>
          <w:szCs w:val="24"/>
        </w:rPr>
        <w:t xml:space="preserve">-6          </w:t>
      </w:r>
    </w:p>
    <w:p w:rsidR="00FA2B4F" w:rsidRPr="00B31A48" w:rsidRDefault="00FA2B4F" w:rsidP="003800B5">
      <w:pPr>
        <w:pStyle w:val="10"/>
        <w:snapToGrid w:val="0"/>
        <w:jc w:val="left"/>
        <w:outlineLvl w:val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</w:t>
      </w:r>
      <w:r w:rsidRPr="00B31A48">
        <w:rPr>
          <w:rFonts w:hint="eastAsia"/>
          <w:color w:val="000000"/>
          <w:sz w:val="32"/>
          <w:szCs w:val="32"/>
        </w:rPr>
        <w:t>宜蘭縣</w:t>
      </w:r>
      <w:r>
        <w:rPr>
          <w:rFonts w:hint="eastAsia"/>
          <w:color w:val="000000"/>
          <w:sz w:val="32"/>
          <w:szCs w:val="32"/>
        </w:rPr>
        <w:t>五結鄉</w:t>
      </w:r>
      <w:r w:rsidRPr="00B31A48">
        <w:rPr>
          <w:rFonts w:hint="eastAsia"/>
          <w:color w:val="000000"/>
          <w:sz w:val="32"/>
          <w:szCs w:val="32"/>
        </w:rPr>
        <w:t>學進國民小學</w:t>
      </w:r>
      <w:r>
        <w:rPr>
          <w:color w:val="000000"/>
          <w:sz w:val="32"/>
          <w:szCs w:val="32"/>
        </w:rPr>
        <w:t xml:space="preserve"> </w:t>
      </w:r>
      <w:r w:rsidRPr="00B31A48">
        <w:rPr>
          <w:rFonts w:hint="eastAsia"/>
          <w:color w:val="000000"/>
          <w:sz w:val="32"/>
          <w:szCs w:val="32"/>
        </w:rPr>
        <w:t>教學觀察後會談記錄表</w:t>
      </w:r>
      <w:r>
        <w:rPr>
          <w:color w:val="000000"/>
          <w:sz w:val="32"/>
          <w:szCs w:val="32"/>
        </w:rPr>
        <w:t xml:space="preserve">   </w:t>
      </w:r>
      <w:r>
        <w:rPr>
          <w:b w:val="0"/>
          <w:sz w:val="20"/>
          <w:szCs w:val="20"/>
        </w:rPr>
        <w:t>107.08</w:t>
      </w:r>
      <w:r>
        <w:rPr>
          <w:rFonts w:hint="eastAsia"/>
          <w:b w:val="0"/>
          <w:sz w:val="20"/>
          <w:szCs w:val="20"/>
        </w:rPr>
        <w:t>修訂</w:t>
      </w:r>
    </w:p>
    <w:p w:rsidR="00FA2B4F" w:rsidRPr="00046574" w:rsidRDefault="00FA2B4F" w:rsidP="006B10E3">
      <w:pPr>
        <w:autoSpaceDE w:val="0"/>
        <w:autoSpaceDN w:val="0"/>
        <w:spacing w:beforeLines="50" w:before="120"/>
        <w:rPr>
          <w:rFonts w:ascii="標楷體" w:eastAsia="標楷體" w:hAnsi="標楷體" w:cs="DFKaiShu-SB-Estd-BF"/>
          <w:color w:val="000000"/>
        </w:rPr>
      </w:pPr>
      <w:r>
        <w:rPr>
          <w:rFonts w:ascii="標楷體" w:eastAsia="標楷體" w:hAnsi="標楷體" w:cs="DFKaiShu-SB-Estd-BF" w:hint="eastAsia"/>
          <w:color w:val="000000"/>
        </w:rPr>
        <w:t>授課</w:t>
      </w:r>
      <w:r w:rsidRPr="00046574">
        <w:rPr>
          <w:rFonts w:ascii="標楷體" w:eastAsia="標楷體" w:hAnsi="標楷體" w:cs="DFKaiShu-SB-Estd-BF" w:hint="eastAsia"/>
          <w:color w:val="000000"/>
        </w:rPr>
        <w:t>教師姓名：</w:t>
      </w:r>
      <w:r w:rsidRPr="00046574">
        <w:rPr>
          <w:rFonts w:ascii="標楷體" w:eastAsia="標楷體" w:hAnsi="標楷體" w:cs="DFKaiShu-SB-Estd-BF"/>
          <w:color w:val="000000"/>
          <w:u w:val="single"/>
        </w:rPr>
        <w:t xml:space="preserve">         </w:t>
      </w:r>
      <w:r w:rsidR="00476BFD">
        <w:rPr>
          <w:rFonts w:ascii="標楷體" w:eastAsia="標楷體" w:hAnsi="標楷體" w:cs="DFKaiShu-SB-Estd-BF" w:hint="eastAsia"/>
          <w:color w:val="000000"/>
          <w:u w:val="single"/>
        </w:rPr>
        <w:t>簡淑媛</w:t>
      </w:r>
      <w:r w:rsidRPr="00046574">
        <w:rPr>
          <w:rFonts w:ascii="標楷體" w:eastAsia="標楷體" w:hAnsi="標楷體" w:cs="DFKaiShu-SB-Estd-BF"/>
          <w:color w:val="000000"/>
          <w:u w:val="single"/>
        </w:rPr>
        <w:t xml:space="preserve">      </w:t>
      </w:r>
      <w:r w:rsidRPr="00046574">
        <w:rPr>
          <w:rFonts w:ascii="標楷體" w:eastAsia="標楷體" w:hAnsi="標楷體" w:cs="DFKaiShu-SB-Estd-BF"/>
          <w:color w:val="000000"/>
        </w:rPr>
        <w:t xml:space="preserve"> </w:t>
      </w:r>
      <w:r w:rsidRPr="00046574">
        <w:rPr>
          <w:rFonts w:ascii="標楷體" w:eastAsia="標楷體" w:hAnsi="標楷體" w:hint="eastAsia"/>
          <w:color w:val="000000"/>
        </w:rPr>
        <w:t xml:space="preserve">　任教科目：</w:t>
      </w:r>
      <w:r w:rsidRPr="00046574"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u w:val="single"/>
        </w:rPr>
        <w:t>社會</w:t>
      </w:r>
      <w:r w:rsidRPr="00046574"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 w:rsidRPr="00046574">
        <w:rPr>
          <w:rFonts w:ascii="標楷體" w:eastAsia="標楷體" w:hAnsi="標楷體"/>
          <w:color w:val="000000"/>
          <w:u w:val="single"/>
        </w:rPr>
        <w:t xml:space="preserve">     </w:t>
      </w:r>
      <w:r w:rsidRPr="00046574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/>
          <w:color w:val="000000"/>
        </w:rPr>
        <w:t xml:space="preserve"> </w:t>
      </w:r>
      <w:r w:rsidRPr="00046574">
        <w:rPr>
          <w:rFonts w:ascii="標楷體" w:eastAsia="標楷體" w:hAnsi="標楷體" w:hint="eastAsia"/>
          <w:color w:val="000000"/>
        </w:rPr>
        <w:t>上課班級</w:t>
      </w:r>
      <w:r w:rsidRPr="00046574">
        <w:rPr>
          <w:rFonts w:ascii="標楷體" w:eastAsia="標楷體" w:hAnsi="標楷體" w:cs="DFKaiShu-SB-Estd-BF" w:hint="eastAsia"/>
          <w:color w:val="000000"/>
        </w:rPr>
        <w:t>：</w:t>
      </w:r>
      <w:r w:rsidRPr="00046574">
        <w:rPr>
          <w:rFonts w:ascii="標楷體" w:eastAsia="標楷體" w:hAnsi="標楷體" w:cs="DFKaiShu-SB-Estd-BF"/>
          <w:color w:val="000000"/>
          <w:u w:val="single"/>
        </w:rPr>
        <w:t xml:space="preserve">  </w:t>
      </w:r>
      <w:r w:rsidR="00036AD4">
        <w:rPr>
          <w:rFonts w:ascii="標楷體" w:eastAsia="標楷體" w:hAnsi="標楷體" w:cs="DFKaiShu-SB-Estd-BF" w:hint="eastAsia"/>
          <w:color w:val="000000"/>
          <w:u w:val="single"/>
        </w:rPr>
        <w:t>三孝</w:t>
      </w:r>
      <w:r w:rsidRPr="00046574">
        <w:rPr>
          <w:rFonts w:ascii="標楷體" w:eastAsia="標楷體" w:hAnsi="標楷體" w:cs="DFKaiShu-SB-Estd-BF"/>
          <w:color w:val="000000"/>
          <w:u w:val="single"/>
        </w:rPr>
        <w:t xml:space="preserve"> 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/>
          <w:color w:val="000000"/>
          <w:u w:val="single"/>
        </w:rPr>
        <w:t xml:space="preserve">     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/>
          <w:color w:val="000000"/>
          <w:u w:val="single"/>
        </w:rPr>
        <w:t xml:space="preserve">    </w:t>
      </w:r>
      <w:r w:rsidRPr="00046574">
        <w:rPr>
          <w:rFonts w:ascii="標楷體" w:eastAsia="標楷體" w:hAnsi="標楷體" w:cs="DFKaiShu-SB-Estd-BF"/>
          <w:color w:val="000000"/>
        </w:rPr>
        <w:t xml:space="preserve"> </w:t>
      </w:r>
    </w:p>
    <w:p w:rsidR="00FA2B4F" w:rsidRPr="00046574" w:rsidRDefault="00FA2B4F" w:rsidP="006B10E3">
      <w:pPr>
        <w:autoSpaceDE w:val="0"/>
        <w:autoSpaceDN w:val="0"/>
        <w:spacing w:beforeLines="50" w:before="120"/>
        <w:rPr>
          <w:rFonts w:ascii="標楷體" w:eastAsia="標楷體" w:hAnsi="標楷體" w:cs="DFKaiShu-SB-Estd-BF"/>
          <w:color w:val="000000"/>
        </w:rPr>
      </w:pPr>
      <w:r w:rsidRPr="00046574">
        <w:rPr>
          <w:rFonts w:ascii="標楷體" w:eastAsia="標楷體" w:hAnsi="標楷體" w:hint="eastAsia"/>
          <w:color w:val="000000"/>
        </w:rPr>
        <w:t>觀</w:t>
      </w:r>
      <w:r w:rsidRPr="00046574">
        <w:rPr>
          <w:rFonts w:ascii="標楷體" w:eastAsia="標楷體" w:hAnsi="標楷體"/>
          <w:color w:val="000000"/>
        </w:rPr>
        <w:t xml:space="preserve">   </w:t>
      </w:r>
      <w:r w:rsidRPr="00046574">
        <w:rPr>
          <w:rFonts w:ascii="標楷體" w:eastAsia="標楷體" w:hAnsi="標楷體" w:hint="eastAsia"/>
          <w:color w:val="000000"/>
        </w:rPr>
        <w:t>察</w:t>
      </w:r>
      <w:r w:rsidRPr="00046574">
        <w:rPr>
          <w:rFonts w:ascii="標楷體" w:eastAsia="標楷體" w:hAnsi="標楷體"/>
          <w:color w:val="000000"/>
        </w:rPr>
        <w:t xml:space="preserve">   </w:t>
      </w:r>
      <w:r w:rsidRPr="00046574">
        <w:rPr>
          <w:rFonts w:ascii="標楷體" w:eastAsia="標楷體" w:hAnsi="標楷體" w:cs="DFKaiShu-SB-Estd-BF" w:hint="eastAsia"/>
          <w:color w:val="000000"/>
        </w:rPr>
        <w:t>者：</w:t>
      </w:r>
      <w:r w:rsidRPr="00046574">
        <w:rPr>
          <w:rFonts w:ascii="標楷體" w:eastAsia="標楷體" w:hAnsi="標楷體" w:cs="DFKaiShu-SB-Estd-BF"/>
          <w:color w:val="000000"/>
          <w:u w:val="single"/>
        </w:rPr>
        <w:t xml:space="preserve">        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</w:t>
      </w:r>
      <w:r w:rsidR="00036AD4">
        <w:rPr>
          <w:rFonts w:ascii="標楷體" w:eastAsia="標楷體" w:hAnsi="標楷體" w:cs="DFKaiShu-SB-Estd-BF" w:hint="eastAsia"/>
          <w:color w:val="000000"/>
          <w:u w:val="single"/>
        </w:rPr>
        <w:t>吳淑霞</w:t>
      </w:r>
      <w:r w:rsidRPr="00046574">
        <w:rPr>
          <w:rFonts w:ascii="標楷體" w:eastAsia="標楷體" w:hAnsi="標楷體" w:cs="DFKaiShu-SB-Estd-BF"/>
          <w:color w:val="000000"/>
          <w:u w:val="single"/>
        </w:rPr>
        <w:t xml:space="preserve">     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            </w:t>
      </w:r>
      <w:r w:rsidRPr="00046574">
        <w:rPr>
          <w:rFonts w:ascii="標楷體" w:eastAsia="標楷體" w:hAnsi="標楷體" w:cs="DFKaiShu-SB-Estd-BF" w:hint="eastAsia"/>
          <w:color w:val="000000"/>
        </w:rPr>
        <w:t xml:space="preserve">　</w:t>
      </w:r>
      <w:r w:rsidRPr="00046574">
        <w:rPr>
          <w:rFonts w:ascii="標楷體" w:eastAsia="標楷體" w:hAnsi="標楷體" w:hint="eastAsia"/>
          <w:color w:val="000000"/>
        </w:rPr>
        <w:t>觀察</w:t>
      </w:r>
      <w:r w:rsidRPr="00046574">
        <w:rPr>
          <w:rFonts w:ascii="標楷體" w:eastAsia="標楷體" w:hAnsi="標楷體" w:cs="DFKaiShu-SB-Estd-BF" w:hint="eastAsia"/>
          <w:color w:val="000000"/>
        </w:rPr>
        <w:t>日期、節次：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 111.</w:t>
      </w:r>
      <w:r w:rsidR="00036AD4">
        <w:rPr>
          <w:rFonts w:ascii="標楷體" w:eastAsia="標楷體" w:hAnsi="標楷體" w:cs="DFKaiShu-SB-Estd-BF" w:hint="eastAsia"/>
          <w:color w:val="000000"/>
          <w:u w:val="single"/>
        </w:rPr>
        <w:t>5</w:t>
      </w:r>
      <w:r>
        <w:rPr>
          <w:rFonts w:ascii="標楷體" w:eastAsia="標楷體" w:hAnsi="標楷體" w:cs="DFKaiShu-SB-Estd-BF"/>
          <w:color w:val="000000"/>
          <w:u w:val="single"/>
        </w:rPr>
        <w:t>.</w:t>
      </w:r>
      <w:r w:rsidR="00036AD4">
        <w:rPr>
          <w:rFonts w:ascii="標楷體" w:eastAsia="標楷體" w:hAnsi="標楷體" w:cs="DFKaiShu-SB-Estd-BF" w:hint="eastAsia"/>
          <w:color w:val="000000"/>
          <w:u w:val="single"/>
        </w:rPr>
        <w:t>18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                 </w:t>
      </w:r>
    </w:p>
    <w:p w:rsidR="00FA2B4F" w:rsidRDefault="00FA2B4F" w:rsidP="006B10E3">
      <w:pPr>
        <w:autoSpaceDE w:val="0"/>
        <w:autoSpaceDN w:val="0"/>
        <w:spacing w:beforeLines="50" w:before="120"/>
        <w:rPr>
          <w:rFonts w:ascii="標楷體" w:eastAsia="標楷體" w:hAnsi="標楷體" w:cs="DFKaiShu-SB-Estd-BF"/>
          <w:color w:val="000000"/>
          <w:sz w:val="16"/>
          <w:szCs w:val="16"/>
          <w:u w:val="single"/>
        </w:rPr>
      </w:pPr>
      <w:r w:rsidRPr="00046574">
        <w:rPr>
          <w:rFonts w:ascii="標楷體" w:eastAsia="標楷體" w:hAnsi="標楷體" w:cs="DFKaiShu-SB-Estd-BF" w:hint="eastAsia"/>
          <w:color w:val="000000"/>
        </w:rPr>
        <w:t>觀察後會議時間：</w:t>
      </w:r>
      <w:r>
        <w:rPr>
          <w:rFonts w:ascii="標楷體" w:eastAsia="標楷體" w:hAnsi="標楷體" w:cs="DFKaiShu-SB-Estd-BF"/>
          <w:color w:val="000000"/>
        </w:rPr>
        <w:t>111</w:t>
      </w:r>
      <w:r w:rsidRPr="00046574">
        <w:rPr>
          <w:rFonts w:ascii="標楷體" w:eastAsia="標楷體" w:hAnsi="標楷體" w:cs="DFKaiShu-SB-Estd-BF" w:hint="eastAsia"/>
          <w:color w:val="000000"/>
        </w:rPr>
        <w:t>年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</w:t>
      </w:r>
      <w:r w:rsidR="00036AD4">
        <w:rPr>
          <w:rFonts w:ascii="標楷體" w:eastAsia="標楷體" w:hAnsi="標楷體" w:cs="DFKaiShu-SB-Estd-BF" w:hint="eastAsia"/>
          <w:color w:val="000000"/>
          <w:u w:val="single"/>
        </w:rPr>
        <w:t>5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 </w:t>
      </w:r>
      <w:r w:rsidRPr="00046574">
        <w:rPr>
          <w:rFonts w:ascii="標楷體" w:eastAsia="標楷體" w:hAnsi="標楷體" w:cs="DFKaiShu-SB-Estd-BF" w:hint="eastAsia"/>
          <w:color w:val="000000"/>
        </w:rPr>
        <w:t>月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 </w:t>
      </w:r>
      <w:r w:rsidR="00036AD4">
        <w:rPr>
          <w:rFonts w:ascii="標楷體" w:eastAsia="標楷體" w:hAnsi="標楷體" w:cs="DFKaiShu-SB-Estd-BF" w:hint="eastAsia"/>
          <w:color w:val="000000"/>
          <w:u w:val="single"/>
        </w:rPr>
        <w:t>1</w:t>
      </w:r>
      <w:r>
        <w:rPr>
          <w:rFonts w:ascii="標楷體" w:eastAsia="標楷體" w:hAnsi="標楷體" w:cs="DFKaiShu-SB-Estd-BF"/>
          <w:color w:val="000000"/>
          <w:u w:val="single"/>
        </w:rPr>
        <w:t xml:space="preserve">8 </w:t>
      </w:r>
      <w:r w:rsidRPr="00046574">
        <w:rPr>
          <w:rFonts w:ascii="標楷體" w:eastAsia="標楷體" w:hAnsi="標楷體" w:cs="DFKaiShu-SB-Estd-BF"/>
          <w:color w:val="000000"/>
          <w:u w:val="single"/>
        </w:rPr>
        <w:t xml:space="preserve"> </w:t>
      </w:r>
      <w:r w:rsidRPr="00046574">
        <w:rPr>
          <w:rFonts w:ascii="標楷體" w:eastAsia="標楷體" w:hAnsi="標楷體" w:cs="DFKaiShu-SB-Estd-BF" w:hint="eastAsia"/>
          <w:color w:val="000000"/>
        </w:rPr>
        <w:t>日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u w:val="single"/>
        </w:rPr>
        <w:t>下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  </w:t>
      </w:r>
      <w:r w:rsidRPr="006140F4">
        <w:rPr>
          <w:rFonts w:ascii="標楷體" w:eastAsia="標楷體" w:hAnsi="標楷體" w:cs="DFKaiShu-SB-Estd-BF" w:hint="eastAsia"/>
          <w:color w:val="000000"/>
        </w:rPr>
        <w:t>午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1 </w:t>
      </w:r>
      <w:r w:rsidRPr="006140F4">
        <w:rPr>
          <w:rFonts w:ascii="標楷體" w:eastAsia="標楷體" w:hAnsi="標楷體" w:cs="DFKaiShu-SB-Estd-BF" w:hint="eastAsia"/>
          <w:color w:val="000000"/>
        </w:rPr>
        <w:t>時</w:t>
      </w:r>
      <w:r>
        <w:rPr>
          <w:rFonts w:ascii="標楷體" w:eastAsia="標楷體" w:hAnsi="標楷體" w:cs="DFKaiShu-SB-Estd-BF"/>
          <w:color w:val="000000"/>
          <w:u w:val="single"/>
        </w:rPr>
        <w:t xml:space="preserve">10 </w:t>
      </w:r>
      <w:r w:rsidRPr="006140F4">
        <w:rPr>
          <w:rFonts w:ascii="標楷體" w:eastAsia="標楷體" w:hAnsi="標楷體" w:cs="DFKaiShu-SB-Estd-BF" w:hint="eastAsia"/>
          <w:color w:val="000000"/>
        </w:rPr>
        <w:t>分</w:t>
      </w:r>
      <w:r>
        <w:rPr>
          <w:rFonts w:ascii="標楷體" w:eastAsia="標楷體" w:hAnsi="標楷體" w:cs="DFKaiShu-SB-Estd-BF"/>
          <w:color w:val="000000"/>
        </w:rPr>
        <w:t xml:space="preserve">     </w:t>
      </w:r>
      <w:r>
        <w:rPr>
          <w:rFonts w:ascii="標楷體" w:eastAsia="標楷體" w:hAnsi="標楷體" w:cs="DFKaiShu-SB-Estd-BF" w:hint="eastAsia"/>
          <w:color w:val="000000"/>
        </w:rPr>
        <w:t>紀錄</w:t>
      </w:r>
      <w:r>
        <w:rPr>
          <w:rFonts w:ascii="標楷體" w:eastAsia="標楷體" w:hAnsi="標楷體" w:cs="DFKaiShu-SB-Estd-BF"/>
          <w:color w:val="000000"/>
        </w:rPr>
        <w:t>: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   </w:t>
      </w:r>
      <w:r w:rsidR="00036AD4">
        <w:rPr>
          <w:rFonts w:ascii="標楷體" w:eastAsia="標楷體" w:hAnsi="標楷體" w:cs="DFKaiShu-SB-Estd-BF" w:hint="eastAsia"/>
          <w:color w:val="000000"/>
          <w:u w:val="single"/>
        </w:rPr>
        <w:t>簡淑媛</w:t>
      </w:r>
      <w:r>
        <w:rPr>
          <w:rFonts w:ascii="標楷體" w:eastAsia="標楷體" w:hAnsi="標楷體" w:cs="DFKaiShu-SB-Estd-BF"/>
          <w:color w:val="000000"/>
          <w:u w:val="single"/>
        </w:rPr>
        <w:t xml:space="preserve">               </w:t>
      </w:r>
    </w:p>
    <w:p w:rsidR="00FA2B4F" w:rsidRPr="006140F4" w:rsidRDefault="00FA2B4F" w:rsidP="006140F4">
      <w:pPr>
        <w:autoSpaceDE w:val="0"/>
        <w:autoSpaceDN w:val="0"/>
        <w:snapToGrid w:val="0"/>
        <w:rPr>
          <w:rFonts w:ascii="標楷體" w:eastAsia="標楷體" w:hAnsi="標楷體" w:cs="DFKaiShu-SB-Estd-BF"/>
          <w:color w:val="000000"/>
          <w:sz w:val="16"/>
          <w:szCs w:val="16"/>
          <w:u w:val="single"/>
        </w:rPr>
      </w:pPr>
    </w:p>
    <w:tbl>
      <w:tblPr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9238"/>
      </w:tblGrid>
      <w:tr w:rsidR="00FA2B4F" w:rsidRPr="00046574" w:rsidTr="006140F4">
        <w:trPr>
          <w:trHeight w:val="3006"/>
        </w:trPr>
        <w:tc>
          <w:tcPr>
            <w:tcW w:w="855" w:type="dxa"/>
            <w:vMerge w:val="restart"/>
            <w:textDirection w:val="tbRlV"/>
            <w:vAlign w:val="center"/>
          </w:tcPr>
          <w:p w:rsidR="00FA2B4F" w:rsidRPr="003800B5" w:rsidRDefault="00FA2B4F" w:rsidP="005D74D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color w:val="000000"/>
                <w:sz w:val="28"/>
                <w:szCs w:val="28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觀課者</w:t>
            </w:r>
          </w:p>
        </w:tc>
        <w:tc>
          <w:tcPr>
            <w:tcW w:w="9238" w:type="dxa"/>
          </w:tcPr>
          <w:p w:rsidR="00FA2B4F" w:rsidRPr="006F18F8" w:rsidRDefault="00FA2B4F" w:rsidP="00555E9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6F18F8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授課教師值得推薦的優點是：</w:t>
            </w:r>
          </w:p>
          <w:p w:rsidR="00FA2B4F" w:rsidRPr="007B7A4E" w:rsidRDefault="00FA2B4F" w:rsidP="00555E9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 w:rsidRPr="006F18F8">
              <w:rPr>
                <w:rFonts w:ascii="標楷體" w:eastAsia="標楷體" w:hAnsi="標楷體" w:cs="DFKaiShu-SB-Estd-BF"/>
                <w:b/>
                <w:color w:val="000000"/>
                <w:szCs w:val="24"/>
              </w:rPr>
              <w:t>1.</w:t>
            </w:r>
            <w:r w:rsidR="00871A2F" w:rsidRPr="00871A2F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老師</w:t>
            </w:r>
            <w:r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收集</w:t>
            </w:r>
            <w:r w:rsidR="0038501D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許多地名及其由來</w:t>
            </w:r>
            <w:r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。</w:t>
            </w:r>
          </w:p>
          <w:p w:rsidR="00FA2B4F" w:rsidRPr="007B7A4E" w:rsidRDefault="00FA2B4F" w:rsidP="00555E9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 w:rsidRPr="007B7A4E">
              <w:rPr>
                <w:rFonts w:ascii="標楷體" w:eastAsia="標楷體" w:hAnsi="標楷體" w:cs="DFKaiShu-SB-Estd-BF"/>
                <w:color w:val="000000"/>
                <w:szCs w:val="24"/>
              </w:rPr>
              <w:t>2.</w:t>
            </w:r>
            <w:r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學生很</w:t>
            </w:r>
            <w:r w:rsidR="0038501D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守秩序</w:t>
            </w:r>
            <w:r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，幾乎</w:t>
            </w:r>
            <w:r w:rsidR="0038501D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都能舉手等待老師點名後發言</w:t>
            </w:r>
            <w:r w:rsidRPr="007B7A4E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。</w:t>
            </w:r>
          </w:p>
          <w:p w:rsidR="00FA2B4F" w:rsidRPr="007B7A4E" w:rsidRDefault="00FA2B4F" w:rsidP="00555E98">
            <w:pPr>
              <w:pStyle w:val="Web"/>
              <w:shd w:val="clear" w:color="auto" w:fill="FFFFFF"/>
              <w:spacing w:before="180" w:beforeAutospacing="0" w:after="0" w:afterAutospacing="0" w:line="400" w:lineRule="exact"/>
              <w:ind w:right="12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 w:rsidRPr="007B7A4E">
              <w:rPr>
                <w:rFonts w:ascii="標楷體" w:eastAsia="標楷體" w:hAnsi="標楷體" w:hint="eastAsia"/>
                <w:color w:val="000000"/>
              </w:rPr>
              <w:t>過不斷的詰問，學生須專注聆聽，得體回答，師生雙方互動良好</w:t>
            </w:r>
            <w:r w:rsidR="00555E9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2B4F" w:rsidRPr="006F18F8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</w:p>
        </w:tc>
      </w:tr>
      <w:tr w:rsidR="00FA2B4F" w:rsidRPr="00046574" w:rsidTr="003800B5">
        <w:trPr>
          <w:trHeight w:val="1970"/>
        </w:trPr>
        <w:tc>
          <w:tcPr>
            <w:tcW w:w="855" w:type="dxa"/>
            <w:vMerge/>
            <w:textDirection w:val="tbRlV"/>
            <w:vAlign w:val="center"/>
          </w:tcPr>
          <w:p w:rsidR="00FA2B4F" w:rsidRPr="00046574" w:rsidRDefault="00FA2B4F" w:rsidP="005D74D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:rsidR="00FA2B4F" w:rsidRPr="003800B5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授課教師需要調整的地方是：</w:t>
            </w:r>
          </w:p>
          <w:p w:rsidR="00FA2B4F" w:rsidRPr="00046574" w:rsidRDefault="00871A2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1.</w:t>
            </w:r>
            <w:r w:rsidR="00555E98">
              <w:rPr>
                <w:rFonts w:ascii="標楷體" w:eastAsia="標楷體" w:hAnsi="標楷體" w:cs="DFKaiShu-SB-Estd-BF" w:hint="eastAsia"/>
                <w:color w:val="000000"/>
              </w:rPr>
              <w:t>要適當地做行間巡視</w:t>
            </w:r>
          </w:p>
          <w:p w:rsidR="00FA2B4F" w:rsidRPr="00046574" w:rsidRDefault="00871A2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2.如果可以讓學生分組討論，應該會讓他們加深印象。</w:t>
            </w:r>
            <w:bookmarkStart w:id="1" w:name="_GoBack"/>
            <w:bookmarkEnd w:id="1"/>
          </w:p>
          <w:p w:rsidR="00FA2B4F" w:rsidRPr="00046574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</w:rPr>
            </w:pPr>
          </w:p>
          <w:p w:rsidR="00FA2B4F" w:rsidRPr="00046574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</w:rPr>
            </w:pPr>
          </w:p>
          <w:p w:rsidR="00FA2B4F" w:rsidRPr="00046574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i/>
                <w:color w:val="000000"/>
              </w:rPr>
            </w:pPr>
          </w:p>
        </w:tc>
      </w:tr>
      <w:tr w:rsidR="00FA2B4F" w:rsidRPr="00046574" w:rsidTr="003800B5">
        <w:trPr>
          <w:trHeight w:val="1956"/>
        </w:trPr>
        <w:tc>
          <w:tcPr>
            <w:tcW w:w="855" w:type="dxa"/>
            <w:vMerge/>
            <w:textDirection w:val="tbRlV"/>
            <w:vAlign w:val="center"/>
          </w:tcPr>
          <w:p w:rsidR="00FA2B4F" w:rsidRPr="00046574" w:rsidRDefault="00FA2B4F" w:rsidP="005D74D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:rsidR="00FA2B4F" w:rsidRPr="003800B5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b/>
                <w:color w:val="000000"/>
                <w:szCs w:val="24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具體的建議是：</w:t>
            </w:r>
          </w:p>
          <w:p w:rsidR="00FA2B4F" w:rsidRPr="00201C79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</w:rPr>
            </w:pPr>
          </w:p>
          <w:p w:rsidR="00FA2B4F" w:rsidRPr="00046574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</w:rPr>
            </w:pPr>
          </w:p>
          <w:p w:rsidR="00FA2B4F" w:rsidRPr="00046574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</w:rPr>
            </w:pPr>
          </w:p>
          <w:p w:rsidR="00FA2B4F" w:rsidRPr="00046574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</w:rPr>
            </w:pPr>
          </w:p>
          <w:p w:rsidR="00FA2B4F" w:rsidRPr="00046574" w:rsidRDefault="00FA2B4F" w:rsidP="005D74D0">
            <w:pPr>
              <w:autoSpaceDE w:val="0"/>
              <w:autoSpaceDN w:val="0"/>
              <w:rPr>
                <w:rFonts w:ascii="標楷體" w:eastAsia="標楷體" w:hAnsi="標楷體" w:cs="DFKaiShu-SB-Estd-BF"/>
                <w:i/>
                <w:color w:val="000000"/>
              </w:rPr>
            </w:pPr>
          </w:p>
        </w:tc>
      </w:tr>
      <w:tr w:rsidR="00FA2B4F" w:rsidRPr="00046574" w:rsidTr="003800B5">
        <w:trPr>
          <w:trHeight w:val="351"/>
        </w:trPr>
        <w:tc>
          <w:tcPr>
            <w:tcW w:w="855" w:type="dxa"/>
            <w:vMerge/>
            <w:textDirection w:val="tbRlV"/>
            <w:vAlign w:val="center"/>
          </w:tcPr>
          <w:p w:rsidR="00FA2B4F" w:rsidRPr="00046574" w:rsidRDefault="00FA2B4F" w:rsidP="005D74D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:rsidR="00FA2B4F" w:rsidRPr="00046574" w:rsidRDefault="00FA2B4F" w:rsidP="006B10E3">
            <w:pPr>
              <w:autoSpaceDE w:val="0"/>
              <w:autoSpaceDN w:val="0"/>
              <w:spacing w:beforeLines="50" w:before="120" w:afterLines="50" w:after="120"/>
              <w:rPr>
                <w:rFonts w:ascii="標楷體" w:eastAsia="標楷體" w:hAnsi="標楷體" w:cs="DFKaiShu-SB-Estd-BF"/>
                <w:i/>
                <w:color w:val="000000"/>
              </w:rPr>
            </w:pPr>
            <w:r>
              <w:rPr>
                <w:rFonts w:ascii="標楷體" w:eastAsia="標楷體" w:hAnsi="標楷體" w:cs="DFKaiShu-SB-Estd-BF"/>
                <w:i/>
                <w:color w:val="000000"/>
              </w:rPr>
              <w:t xml:space="preserve">   </w:t>
            </w:r>
            <w:r>
              <w:rPr>
                <w:rFonts w:ascii="標楷體" w:eastAsia="標楷體" w:hAnsi="標楷體" w:cs="DFKaiShu-SB-Estd-BF" w:hint="eastAsia"/>
                <w:i/>
                <w:color w:val="000000"/>
              </w:rPr>
              <w:t>觀課</w:t>
            </w:r>
            <w:r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>教師簽名：</w:t>
            </w:r>
          </w:p>
        </w:tc>
      </w:tr>
      <w:tr w:rsidR="00FA2B4F" w:rsidRPr="00046574" w:rsidTr="0038501D">
        <w:trPr>
          <w:cantSplit/>
          <w:trHeight w:val="1659"/>
        </w:trPr>
        <w:tc>
          <w:tcPr>
            <w:tcW w:w="855" w:type="dxa"/>
            <w:vMerge w:val="restart"/>
            <w:textDirection w:val="tbRlV"/>
            <w:vAlign w:val="center"/>
          </w:tcPr>
          <w:p w:rsidR="00FA2B4F" w:rsidRPr="003800B5" w:rsidRDefault="00FA2B4F" w:rsidP="005D74D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color w:val="000000"/>
                <w:sz w:val="28"/>
                <w:szCs w:val="28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授課者</w:t>
            </w:r>
          </w:p>
        </w:tc>
        <w:tc>
          <w:tcPr>
            <w:tcW w:w="9238" w:type="dxa"/>
          </w:tcPr>
          <w:p w:rsidR="00FA2B4F" w:rsidRPr="00046574" w:rsidRDefault="00FA2B4F" w:rsidP="0038501D">
            <w:pPr>
              <w:autoSpaceDE w:val="0"/>
              <w:autoSpaceDN w:val="0"/>
              <w:rPr>
                <w:rFonts w:ascii="標楷體" w:eastAsia="標楷體" w:hAnsi="標楷體" w:cs="DFKaiShu-SB-Estd-BF"/>
                <w:i/>
                <w:color w:val="000000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Cs w:val="24"/>
              </w:rPr>
              <w:t>回應：</w:t>
            </w:r>
            <w:r w:rsidR="00555E98" w:rsidRPr="00555E98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因為混成教學，除了教室的學生，還須</w:t>
            </w:r>
            <w:proofErr w:type="gramStart"/>
            <w:r w:rsidR="00555E98" w:rsidRPr="00555E98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兼顧線上學習</w:t>
            </w:r>
            <w:proofErr w:type="gramEnd"/>
            <w:r w:rsidR="00555E98" w:rsidRPr="00555E98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的學生，再加上網路不穩定，有點</w:t>
            </w:r>
            <w:proofErr w:type="gramStart"/>
            <w:r w:rsidR="00555E98" w:rsidRPr="00555E98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手忙較亂</w:t>
            </w:r>
            <w:proofErr w:type="gramEnd"/>
            <w:r w:rsidR="00555E98" w:rsidRPr="00555E98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。</w:t>
            </w:r>
            <w:r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 xml:space="preserve">　　　　　　</w:t>
            </w:r>
          </w:p>
        </w:tc>
      </w:tr>
      <w:tr w:rsidR="00FA2B4F" w:rsidRPr="00046574" w:rsidTr="003800B5">
        <w:trPr>
          <w:cantSplit/>
          <w:trHeight w:val="531"/>
        </w:trPr>
        <w:tc>
          <w:tcPr>
            <w:tcW w:w="855" w:type="dxa"/>
            <w:vMerge/>
            <w:textDirection w:val="tbRlV"/>
            <w:vAlign w:val="center"/>
          </w:tcPr>
          <w:p w:rsidR="00FA2B4F" w:rsidRPr="00046574" w:rsidRDefault="00FA2B4F" w:rsidP="005D74D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9238" w:type="dxa"/>
          </w:tcPr>
          <w:p w:rsidR="00FA2B4F" w:rsidRPr="00046574" w:rsidRDefault="00FA2B4F" w:rsidP="006B10E3">
            <w:pPr>
              <w:autoSpaceDE w:val="0"/>
              <w:autoSpaceDN w:val="0"/>
              <w:spacing w:beforeLines="50" w:before="120" w:afterLines="50" w:after="120"/>
              <w:rPr>
                <w:rFonts w:ascii="標楷體" w:eastAsia="標楷體" w:hAnsi="標楷體" w:cs="DFKaiShu-SB-Estd-BF"/>
                <w:i/>
                <w:color w:val="000000"/>
              </w:rPr>
            </w:pPr>
            <w:r>
              <w:rPr>
                <w:rFonts w:ascii="標楷體" w:eastAsia="標楷體" w:hAnsi="標楷體" w:cs="DFKaiShu-SB-Estd-BF"/>
                <w:i/>
                <w:color w:val="000000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i/>
                <w:color w:val="000000"/>
              </w:rPr>
              <w:t>授課</w:t>
            </w:r>
            <w:r w:rsidRPr="00046574">
              <w:rPr>
                <w:rFonts w:ascii="標楷體" w:eastAsia="標楷體" w:hAnsi="標楷體" w:cs="DFKaiShu-SB-Estd-BF" w:hint="eastAsia"/>
                <w:i/>
                <w:color w:val="000000"/>
              </w:rPr>
              <w:t>教師簽名：</w:t>
            </w:r>
          </w:p>
        </w:tc>
      </w:tr>
      <w:tr w:rsidR="00FA2B4F" w:rsidRPr="00046574" w:rsidTr="003800B5">
        <w:trPr>
          <w:cantSplit/>
          <w:trHeight w:val="1537"/>
        </w:trPr>
        <w:tc>
          <w:tcPr>
            <w:tcW w:w="855" w:type="dxa"/>
            <w:textDirection w:val="tbRlV"/>
            <w:vAlign w:val="center"/>
          </w:tcPr>
          <w:p w:rsidR="00FA2B4F" w:rsidRPr="003800B5" w:rsidRDefault="00FA2B4F" w:rsidP="005D74D0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color w:val="000000"/>
                <w:sz w:val="28"/>
                <w:szCs w:val="28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238" w:type="dxa"/>
          </w:tcPr>
          <w:p w:rsidR="00FA2B4F" w:rsidRPr="003800B5" w:rsidRDefault="00FA2B4F" w:rsidP="003800B5">
            <w:pPr>
              <w:autoSpaceDE w:val="0"/>
              <w:autoSpaceDN w:val="0"/>
              <w:snapToGrid w:val="0"/>
              <w:rPr>
                <w:rFonts w:ascii="標楷體" w:eastAsia="標楷體" w:hAnsi="標楷體" w:cs="DFKaiShu-SB-Estd-BF"/>
                <w:b/>
                <w:color w:val="000000"/>
              </w:rPr>
            </w:pPr>
            <w:r w:rsidRPr="003800B5">
              <w:rPr>
                <w:rFonts w:ascii="標楷體" w:eastAsia="標楷體" w:hAnsi="標楷體" w:cs="DFKaiShu-SB-Estd-BF" w:hint="eastAsia"/>
                <w:b/>
                <w:color w:val="000000"/>
              </w:rPr>
              <w:t>其他決議事項</w:t>
            </w:r>
            <w:r w:rsidRPr="003800B5">
              <w:rPr>
                <w:rFonts w:ascii="標楷體" w:eastAsia="標楷體" w:hAnsi="標楷體" w:cs="DFKaiShu-SB-Estd-BF"/>
                <w:b/>
                <w:color w:val="000000"/>
              </w:rPr>
              <w:t>:</w:t>
            </w:r>
          </w:p>
        </w:tc>
      </w:tr>
    </w:tbl>
    <w:p w:rsidR="00FA2B4F" w:rsidRPr="00046574" w:rsidRDefault="00FA2B4F" w:rsidP="00531F44">
      <w:pPr>
        <w:pStyle w:val="1"/>
        <w:widowControl/>
        <w:rPr>
          <w:rFonts w:eastAsia="標楷體"/>
          <w:b/>
          <w:sz w:val="24"/>
          <w:szCs w:val="24"/>
        </w:rPr>
      </w:pPr>
      <w:r w:rsidRPr="00046574">
        <w:rPr>
          <w:rFonts w:eastAsia="標楷體" w:hint="eastAsia"/>
          <w:sz w:val="24"/>
          <w:szCs w:val="24"/>
        </w:rPr>
        <w:lastRenderedPageBreak/>
        <w:t>附錄</w:t>
      </w:r>
      <w:r w:rsidRPr="00046574">
        <w:rPr>
          <w:rFonts w:eastAsia="標楷體"/>
          <w:b/>
          <w:sz w:val="24"/>
          <w:szCs w:val="24"/>
        </w:rPr>
        <w:t xml:space="preserve">-7              </w:t>
      </w:r>
    </w:p>
    <w:p w:rsidR="00FA2B4F" w:rsidRPr="00B31A48" w:rsidRDefault="00FA2B4F" w:rsidP="00531F44">
      <w:pPr>
        <w:pStyle w:val="1"/>
        <w:widowControl/>
        <w:rPr>
          <w:rFonts w:eastAsia="標楷體"/>
          <w:b/>
          <w:sz w:val="28"/>
          <w:szCs w:val="28"/>
        </w:rPr>
      </w:pPr>
      <w:r w:rsidRPr="00046574">
        <w:rPr>
          <w:rFonts w:eastAsia="標楷體"/>
          <w:b/>
          <w:sz w:val="24"/>
          <w:szCs w:val="24"/>
        </w:rPr>
        <w:t xml:space="preserve">                          </w:t>
      </w:r>
      <w:r w:rsidRPr="00B31A48">
        <w:rPr>
          <w:rFonts w:eastAsia="標楷體" w:hint="eastAsia"/>
          <w:b/>
          <w:sz w:val="28"/>
          <w:szCs w:val="28"/>
        </w:rPr>
        <w:t>宜蘭縣五結鄉學進國民小學</w:t>
      </w:r>
    </w:p>
    <w:p w:rsidR="00FA2B4F" w:rsidRPr="00B31A48" w:rsidRDefault="00FA2B4F" w:rsidP="00531F44">
      <w:pPr>
        <w:pStyle w:val="1"/>
        <w:widowControl/>
        <w:rPr>
          <w:rFonts w:eastAsia="標楷體"/>
          <w:sz w:val="28"/>
          <w:szCs w:val="28"/>
        </w:rPr>
      </w:pPr>
      <w:r w:rsidRPr="00B31A48">
        <w:rPr>
          <w:rFonts w:eastAsia="標楷體"/>
          <w:b/>
          <w:sz w:val="28"/>
          <w:szCs w:val="28"/>
        </w:rPr>
        <w:t xml:space="preserve">                  </w:t>
      </w:r>
      <w:r w:rsidRPr="00B31A48">
        <w:rPr>
          <w:rFonts w:eastAsia="標楷體" w:hint="eastAsia"/>
          <w:b/>
          <w:sz w:val="28"/>
          <w:szCs w:val="28"/>
        </w:rPr>
        <w:t>公開授課學習活動照片</w:t>
      </w:r>
      <w:r w:rsidRPr="00B31A48">
        <w:rPr>
          <w:rFonts w:eastAsia="標楷體"/>
          <w:b/>
          <w:sz w:val="28"/>
          <w:szCs w:val="28"/>
        </w:rPr>
        <w:t>(</w:t>
      </w:r>
      <w:r w:rsidRPr="00B31A48">
        <w:rPr>
          <w:rFonts w:eastAsia="標楷體" w:hint="eastAsia"/>
          <w:b/>
          <w:sz w:val="28"/>
          <w:szCs w:val="28"/>
        </w:rPr>
        <w:t>觀課者協助拍攝）</w:t>
      </w:r>
      <w:r>
        <w:rPr>
          <w:rFonts w:eastAsia="標楷體"/>
          <w:b/>
          <w:sz w:val="28"/>
          <w:szCs w:val="28"/>
        </w:rPr>
        <w:t xml:space="preserve">    </w:t>
      </w:r>
      <w:r>
        <w:rPr>
          <w:b/>
          <w:sz w:val="20"/>
          <w:szCs w:val="20"/>
        </w:rPr>
        <w:t>107.08</w:t>
      </w:r>
      <w:r>
        <w:rPr>
          <w:rFonts w:hint="eastAsia"/>
          <w:b/>
          <w:sz w:val="20"/>
          <w:szCs w:val="20"/>
        </w:rPr>
        <w:t>修訂</w:t>
      </w:r>
    </w:p>
    <w:tbl>
      <w:tblPr>
        <w:tblW w:w="95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13"/>
      </w:tblGrid>
      <w:tr w:rsidR="00721DD3" w:rsidRPr="00046574" w:rsidTr="00721DD3">
        <w:trPr>
          <w:trHeight w:val="3550"/>
          <w:jc w:val="center"/>
        </w:trPr>
        <w:tc>
          <w:tcPr>
            <w:tcW w:w="4776" w:type="dxa"/>
            <w:tcBorders>
              <w:right w:val="single" w:sz="4" w:space="0" w:color="auto"/>
            </w:tcBorders>
          </w:tcPr>
          <w:p w:rsidR="00721DD3" w:rsidRPr="00046574" w:rsidRDefault="00555E98" w:rsidP="00721DD3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227.4pt;height:170.4pt">
                  <v:imagedata r:id="rId7" o:title="LINE_ALBUM_大師的公開觀課_220526_0"/>
                </v:shape>
              </w:pic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21DD3" w:rsidRPr="00046574" w:rsidRDefault="00555E98" w:rsidP="00721DD3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pict>
                <v:shape id="_x0000_i1247" type="#_x0000_t75" style="width:229.2pt;height:170.4pt">
                  <v:imagedata r:id="rId8" o:title="LINE_ALBUM_大師的公開觀課_220526_6"/>
                </v:shape>
              </w:pict>
            </w:r>
          </w:p>
        </w:tc>
      </w:tr>
      <w:tr w:rsidR="00721DD3" w:rsidRPr="00046574" w:rsidTr="00721DD3">
        <w:trPr>
          <w:trHeight w:val="736"/>
          <w:jc w:val="center"/>
        </w:trPr>
        <w:tc>
          <w:tcPr>
            <w:tcW w:w="4776" w:type="dxa"/>
            <w:tcBorders>
              <w:right w:val="single" w:sz="4" w:space="0" w:color="auto"/>
            </w:tcBorders>
          </w:tcPr>
          <w:p w:rsidR="00555E98" w:rsidRDefault="00555E98" w:rsidP="00721DD3">
            <w:pPr>
              <w:pStyle w:val="1"/>
              <w:widowControl/>
              <w:spacing w:before="134"/>
              <w:rPr>
                <w:rFonts w:eastAsia="標楷體"/>
                <w:sz w:val="28"/>
                <w:szCs w:val="28"/>
              </w:rPr>
            </w:pPr>
          </w:p>
          <w:p w:rsidR="00721DD3" w:rsidRDefault="00721DD3" w:rsidP="00721DD3">
            <w:pPr>
              <w:pStyle w:val="1"/>
              <w:widowControl/>
              <w:spacing w:before="134"/>
              <w:rPr>
                <w:rFonts w:eastAsia="標楷體"/>
                <w:sz w:val="28"/>
                <w:szCs w:val="28"/>
              </w:rPr>
            </w:pPr>
            <w:r w:rsidRPr="00721DD3">
              <w:rPr>
                <w:rFonts w:eastAsia="標楷體" w:hint="eastAsia"/>
                <w:sz w:val="28"/>
                <w:szCs w:val="28"/>
              </w:rPr>
              <w:t>活動</w:t>
            </w:r>
            <w:r w:rsidR="00555E98">
              <w:rPr>
                <w:rFonts w:eastAsia="標楷體" w:hint="eastAsia"/>
                <w:sz w:val="28"/>
                <w:szCs w:val="28"/>
              </w:rPr>
              <w:t>1</w:t>
            </w:r>
            <w:r w:rsidRPr="00721DD3">
              <w:rPr>
                <w:rFonts w:eastAsia="標楷體" w:hint="eastAsia"/>
                <w:sz w:val="28"/>
                <w:szCs w:val="28"/>
              </w:rPr>
              <w:t>：學生先依照自己的判斷，選擇可能的分類方式</w:t>
            </w:r>
            <w:r w:rsidRPr="00721DD3">
              <w:rPr>
                <w:rFonts w:eastAsia="標楷體"/>
                <w:sz w:val="28"/>
                <w:szCs w:val="28"/>
              </w:rPr>
              <w:t xml:space="preserve">   </w:t>
            </w:r>
          </w:p>
          <w:p w:rsidR="00555E98" w:rsidRPr="00721DD3" w:rsidRDefault="00555E98" w:rsidP="00721DD3">
            <w:pPr>
              <w:pStyle w:val="1"/>
              <w:widowControl/>
              <w:spacing w:before="134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555E98" w:rsidRDefault="00555E98" w:rsidP="00721DD3">
            <w:pPr>
              <w:pStyle w:val="1"/>
              <w:widowControl/>
              <w:spacing w:before="134"/>
              <w:rPr>
                <w:rFonts w:eastAsia="標楷體"/>
                <w:sz w:val="28"/>
                <w:szCs w:val="28"/>
              </w:rPr>
            </w:pPr>
          </w:p>
          <w:p w:rsidR="00721DD3" w:rsidRPr="00721DD3" w:rsidRDefault="00721DD3" w:rsidP="00721DD3">
            <w:pPr>
              <w:pStyle w:val="1"/>
              <w:widowControl/>
              <w:spacing w:before="134"/>
              <w:rPr>
                <w:rFonts w:eastAsia="標楷體"/>
                <w:sz w:val="28"/>
                <w:szCs w:val="28"/>
              </w:rPr>
            </w:pPr>
            <w:r w:rsidRPr="00721DD3">
              <w:rPr>
                <w:rFonts w:eastAsia="標楷體" w:hint="eastAsia"/>
                <w:sz w:val="28"/>
                <w:szCs w:val="28"/>
              </w:rPr>
              <w:t>活動</w:t>
            </w:r>
            <w:r w:rsidR="00555E98">
              <w:rPr>
                <w:rFonts w:eastAsia="標楷體" w:hint="eastAsia"/>
                <w:sz w:val="28"/>
                <w:szCs w:val="28"/>
              </w:rPr>
              <w:t>2</w:t>
            </w:r>
            <w:r w:rsidRPr="00721DD3">
              <w:rPr>
                <w:rFonts w:eastAsia="標楷體" w:hint="eastAsia"/>
                <w:sz w:val="28"/>
                <w:szCs w:val="28"/>
              </w:rPr>
              <w:t>：老師說明地名的意義</w:t>
            </w:r>
          </w:p>
        </w:tc>
      </w:tr>
      <w:tr w:rsidR="00721DD3" w:rsidRPr="00046574" w:rsidTr="00721DD3">
        <w:trPr>
          <w:trHeight w:val="3642"/>
          <w:jc w:val="center"/>
        </w:trPr>
        <w:tc>
          <w:tcPr>
            <w:tcW w:w="4776" w:type="dxa"/>
            <w:tcBorders>
              <w:right w:val="single" w:sz="4" w:space="0" w:color="auto"/>
            </w:tcBorders>
          </w:tcPr>
          <w:p w:rsidR="00721DD3" w:rsidRPr="00046574" w:rsidRDefault="00721DD3" w:rsidP="00A863E5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pict>
                <v:shape id="_x0000_i1248" type="#_x0000_t75" style="width:227.4pt;height:170.4pt">
                  <v:imagedata r:id="rId9" o:title="LINE_ALBUM_大師的公開觀課_220526_8"/>
                </v:shape>
              </w:pic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21DD3" w:rsidRPr="00046574" w:rsidRDefault="00721DD3" w:rsidP="00721DD3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pict>
                <v:shape id="_x0000_i1249" type="#_x0000_t75" style="width:229.2pt;height:172.2pt">
                  <v:imagedata r:id="rId8" o:title="LINE_ALBUM_大師的公開觀課_220526_6"/>
                </v:shape>
              </w:pict>
            </w:r>
          </w:p>
        </w:tc>
      </w:tr>
      <w:tr w:rsidR="00721DD3" w:rsidRPr="00046574" w:rsidTr="00721DD3">
        <w:trPr>
          <w:trHeight w:val="809"/>
          <w:jc w:val="center"/>
        </w:trPr>
        <w:tc>
          <w:tcPr>
            <w:tcW w:w="4776" w:type="dxa"/>
            <w:tcBorders>
              <w:right w:val="single" w:sz="4" w:space="0" w:color="auto"/>
            </w:tcBorders>
          </w:tcPr>
          <w:p w:rsidR="00555E98" w:rsidRDefault="00555E98" w:rsidP="00721DD3">
            <w:pPr>
              <w:pStyle w:val="1"/>
              <w:widowControl/>
              <w:spacing w:before="202"/>
              <w:rPr>
                <w:rFonts w:eastAsia="標楷體"/>
                <w:sz w:val="28"/>
                <w:szCs w:val="28"/>
              </w:rPr>
            </w:pPr>
          </w:p>
          <w:p w:rsidR="00721DD3" w:rsidRDefault="00721DD3" w:rsidP="00721DD3">
            <w:pPr>
              <w:pStyle w:val="1"/>
              <w:widowControl/>
              <w:spacing w:before="202"/>
              <w:rPr>
                <w:rFonts w:eastAsia="標楷體"/>
                <w:sz w:val="28"/>
                <w:szCs w:val="28"/>
              </w:rPr>
            </w:pPr>
            <w:r w:rsidRPr="00721DD3">
              <w:rPr>
                <w:rFonts w:eastAsia="標楷體" w:hint="eastAsia"/>
                <w:sz w:val="28"/>
                <w:szCs w:val="28"/>
              </w:rPr>
              <w:t>活動</w:t>
            </w:r>
            <w:r w:rsidR="00555E98">
              <w:rPr>
                <w:rFonts w:eastAsia="標楷體" w:hint="eastAsia"/>
                <w:sz w:val="28"/>
                <w:szCs w:val="28"/>
              </w:rPr>
              <w:t>3</w:t>
            </w:r>
            <w:r w:rsidRPr="00721DD3">
              <w:rPr>
                <w:rFonts w:eastAsia="標楷體" w:hint="eastAsia"/>
                <w:sz w:val="28"/>
                <w:szCs w:val="28"/>
              </w:rPr>
              <w:t>：學生先依照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  <w:r w:rsidRPr="00721DD3">
              <w:rPr>
                <w:rFonts w:eastAsia="標楷體" w:hint="eastAsia"/>
                <w:sz w:val="28"/>
                <w:szCs w:val="28"/>
              </w:rPr>
              <w:t>的</w:t>
            </w:r>
            <w:r>
              <w:rPr>
                <w:rFonts w:eastAsia="標楷體" w:hint="eastAsia"/>
                <w:sz w:val="28"/>
                <w:szCs w:val="28"/>
              </w:rPr>
              <w:t>說明</w:t>
            </w:r>
            <w:r w:rsidRPr="00721DD3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討論</w:t>
            </w:r>
            <w:r w:rsidRPr="00721DD3">
              <w:rPr>
                <w:rFonts w:eastAsia="標楷體" w:hint="eastAsia"/>
                <w:sz w:val="28"/>
                <w:szCs w:val="28"/>
              </w:rPr>
              <w:t>分類方式</w:t>
            </w:r>
          </w:p>
          <w:p w:rsidR="00555E98" w:rsidRPr="00046574" w:rsidRDefault="00555E98" w:rsidP="00721DD3">
            <w:pPr>
              <w:pStyle w:val="1"/>
              <w:widowControl/>
              <w:spacing w:before="202"/>
              <w:rPr>
                <w:rFonts w:eastAsia="標楷體" w:hint="eastAsia"/>
                <w:sz w:val="24"/>
                <w:szCs w:val="24"/>
              </w:rPr>
            </w:pP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555E98" w:rsidRDefault="00555E98" w:rsidP="00721DD3">
            <w:pPr>
              <w:pStyle w:val="1"/>
              <w:spacing w:before="202"/>
              <w:ind w:left="12"/>
              <w:rPr>
                <w:rFonts w:eastAsia="標楷體"/>
                <w:sz w:val="28"/>
                <w:szCs w:val="28"/>
              </w:rPr>
            </w:pPr>
          </w:p>
          <w:p w:rsidR="00721DD3" w:rsidRPr="00046574" w:rsidRDefault="00721DD3" w:rsidP="00721DD3">
            <w:pPr>
              <w:pStyle w:val="1"/>
              <w:spacing w:before="202"/>
              <w:ind w:left="12"/>
              <w:rPr>
                <w:rFonts w:eastAsia="標楷體"/>
                <w:sz w:val="24"/>
                <w:szCs w:val="24"/>
              </w:rPr>
            </w:pPr>
            <w:r w:rsidRPr="00721DD3">
              <w:rPr>
                <w:rFonts w:eastAsia="標楷體" w:hint="eastAsia"/>
                <w:sz w:val="28"/>
                <w:szCs w:val="28"/>
              </w:rPr>
              <w:t>活動</w:t>
            </w:r>
            <w:r w:rsidR="00555E98">
              <w:rPr>
                <w:rFonts w:eastAsia="標楷體" w:hint="eastAsia"/>
                <w:sz w:val="28"/>
                <w:szCs w:val="28"/>
              </w:rPr>
              <w:t>4</w:t>
            </w:r>
            <w:r w:rsidRPr="00721DD3">
              <w:rPr>
                <w:rFonts w:eastAsia="標楷體" w:hint="eastAsia"/>
                <w:sz w:val="28"/>
                <w:szCs w:val="28"/>
              </w:rPr>
              <w:t>：老師</w:t>
            </w:r>
            <w:r>
              <w:rPr>
                <w:rFonts w:eastAsia="標楷體" w:hint="eastAsia"/>
                <w:sz w:val="28"/>
                <w:szCs w:val="28"/>
              </w:rPr>
              <w:t>公布正確的分類</w:t>
            </w:r>
          </w:p>
        </w:tc>
      </w:tr>
    </w:tbl>
    <w:p w:rsidR="00FA2B4F" w:rsidRPr="00046574" w:rsidRDefault="00FA2B4F" w:rsidP="00267F11">
      <w:pPr>
        <w:pStyle w:val="Default"/>
        <w:spacing w:line="400" w:lineRule="exact"/>
        <w:rPr>
          <w:rFonts w:hAnsi="Times New Roman"/>
        </w:rPr>
      </w:pPr>
    </w:p>
    <w:sectPr w:rsidR="00FA2B4F" w:rsidRPr="00046574" w:rsidSect="00F8080C">
      <w:headerReference w:type="even" r:id="rId10"/>
      <w:footerReference w:type="even" r:id="rId11"/>
      <w:footerReference w:type="default" r:id="rId12"/>
      <w:pgSz w:w="11907" w:h="16840" w:code="9"/>
      <w:pgMar w:top="851" w:right="851" w:bottom="851" w:left="851" w:header="720" w:footer="0" w:gutter="0"/>
      <w:cols w:space="425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4F" w:rsidRDefault="00FA2B4F" w:rsidP="00F8080C">
      <w:r>
        <w:separator/>
      </w:r>
    </w:p>
  </w:endnote>
  <w:endnote w:type="continuationSeparator" w:id="0">
    <w:p w:rsidR="00FA2B4F" w:rsidRDefault="00FA2B4F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王漢宗中圓藝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4F" w:rsidRDefault="00FA2B4F">
    <w:pPr>
      <w:pStyle w:val="1"/>
      <w:widowControl/>
      <w:spacing w:after="1440"/>
      <w:ind w:left="4459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4F" w:rsidRDefault="00FA2B4F">
    <w:pPr>
      <w:pStyle w:val="1"/>
      <w:widowControl/>
      <w:spacing w:after="1440"/>
      <w:ind w:left="4459" w:right="317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>
      <w:rPr>
        <w:rFonts w:ascii="SimSun" w:eastAsia="SimSun" w:hAnsi="SimSun" w:cs="SimSun"/>
        <w:b/>
        <w:noProof/>
        <w:sz w:val="18"/>
        <w:szCs w:val="18"/>
      </w:rPr>
      <w:t>5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4F" w:rsidRDefault="00FA2B4F" w:rsidP="00F8080C">
      <w:r>
        <w:separator/>
      </w:r>
    </w:p>
  </w:footnote>
  <w:footnote w:type="continuationSeparator" w:id="0">
    <w:p w:rsidR="00FA2B4F" w:rsidRDefault="00FA2B4F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4F" w:rsidRDefault="00FA2B4F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1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7A6"/>
    <w:rsid w:val="00026DF4"/>
    <w:rsid w:val="00036AD4"/>
    <w:rsid w:val="00040E06"/>
    <w:rsid w:val="00046574"/>
    <w:rsid w:val="000B4DB3"/>
    <w:rsid w:val="000E253E"/>
    <w:rsid w:val="000E5184"/>
    <w:rsid w:val="001061B6"/>
    <w:rsid w:val="00106527"/>
    <w:rsid w:val="00116BA4"/>
    <w:rsid w:val="00116C7A"/>
    <w:rsid w:val="0013509C"/>
    <w:rsid w:val="0014136F"/>
    <w:rsid w:val="00143B5B"/>
    <w:rsid w:val="00151817"/>
    <w:rsid w:val="00153F6F"/>
    <w:rsid w:val="001549A9"/>
    <w:rsid w:val="001716C2"/>
    <w:rsid w:val="001905F0"/>
    <w:rsid w:val="001932A0"/>
    <w:rsid w:val="00194641"/>
    <w:rsid w:val="001B005C"/>
    <w:rsid w:val="001B1BC7"/>
    <w:rsid w:val="001F3DDE"/>
    <w:rsid w:val="00200DE5"/>
    <w:rsid w:val="00201C79"/>
    <w:rsid w:val="00226452"/>
    <w:rsid w:val="00267F11"/>
    <w:rsid w:val="00275541"/>
    <w:rsid w:val="002F2DF4"/>
    <w:rsid w:val="00303CBE"/>
    <w:rsid w:val="003176AD"/>
    <w:rsid w:val="0032554D"/>
    <w:rsid w:val="00370AB3"/>
    <w:rsid w:val="003800B5"/>
    <w:rsid w:val="00382DAB"/>
    <w:rsid w:val="003846AB"/>
    <w:rsid w:val="0038501D"/>
    <w:rsid w:val="003A009B"/>
    <w:rsid w:val="003A7B1A"/>
    <w:rsid w:val="003B354A"/>
    <w:rsid w:val="003C32F4"/>
    <w:rsid w:val="003D1E18"/>
    <w:rsid w:val="00403642"/>
    <w:rsid w:val="00415778"/>
    <w:rsid w:val="00417DB0"/>
    <w:rsid w:val="00434715"/>
    <w:rsid w:val="00440EFD"/>
    <w:rsid w:val="00476BFD"/>
    <w:rsid w:val="004B1E5E"/>
    <w:rsid w:val="004B49F6"/>
    <w:rsid w:val="00531F44"/>
    <w:rsid w:val="00536875"/>
    <w:rsid w:val="00555E98"/>
    <w:rsid w:val="005718B0"/>
    <w:rsid w:val="0057687D"/>
    <w:rsid w:val="005C30CC"/>
    <w:rsid w:val="005C45D5"/>
    <w:rsid w:val="005D74D0"/>
    <w:rsid w:val="005E45F2"/>
    <w:rsid w:val="005F712D"/>
    <w:rsid w:val="00611842"/>
    <w:rsid w:val="006140F4"/>
    <w:rsid w:val="00625BE4"/>
    <w:rsid w:val="006643F8"/>
    <w:rsid w:val="006A6D54"/>
    <w:rsid w:val="006B10E3"/>
    <w:rsid w:val="006B1B39"/>
    <w:rsid w:val="006E2B27"/>
    <w:rsid w:val="006E5D88"/>
    <w:rsid w:val="006F07F1"/>
    <w:rsid w:val="006F18F8"/>
    <w:rsid w:val="00716DEB"/>
    <w:rsid w:val="00721DD3"/>
    <w:rsid w:val="00722AB8"/>
    <w:rsid w:val="007262DE"/>
    <w:rsid w:val="007620B5"/>
    <w:rsid w:val="00762400"/>
    <w:rsid w:val="0077074F"/>
    <w:rsid w:val="00782C97"/>
    <w:rsid w:val="00790F04"/>
    <w:rsid w:val="0079273F"/>
    <w:rsid w:val="007A3D01"/>
    <w:rsid w:val="007B7A4E"/>
    <w:rsid w:val="007D012F"/>
    <w:rsid w:val="007D6C36"/>
    <w:rsid w:val="007E2316"/>
    <w:rsid w:val="007F34B3"/>
    <w:rsid w:val="007F38A9"/>
    <w:rsid w:val="00827493"/>
    <w:rsid w:val="008314F4"/>
    <w:rsid w:val="00854457"/>
    <w:rsid w:val="00854FFB"/>
    <w:rsid w:val="00871A2F"/>
    <w:rsid w:val="0087371E"/>
    <w:rsid w:val="008A488E"/>
    <w:rsid w:val="008B5C31"/>
    <w:rsid w:val="008E3E7A"/>
    <w:rsid w:val="00903068"/>
    <w:rsid w:val="00933EC6"/>
    <w:rsid w:val="009358A3"/>
    <w:rsid w:val="00961090"/>
    <w:rsid w:val="00984485"/>
    <w:rsid w:val="009A452C"/>
    <w:rsid w:val="009B1457"/>
    <w:rsid w:val="009C4EA6"/>
    <w:rsid w:val="009F32F4"/>
    <w:rsid w:val="009F7E08"/>
    <w:rsid w:val="00A007A6"/>
    <w:rsid w:val="00A011DB"/>
    <w:rsid w:val="00A3603E"/>
    <w:rsid w:val="00A516AF"/>
    <w:rsid w:val="00A566BB"/>
    <w:rsid w:val="00A70EA5"/>
    <w:rsid w:val="00A863E5"/>
    <w:rsid w:val="00AA56DC"/>
    <w:rsid w:val="00AB1568"/>
    <w:rsid w:val="00AC3A45"/>
    <w:rsid w:val="00AD72FC"/>
    <w:rsid w:val="00AE6653"/>
    <w:rsid w:val="00B31A48"/>
    <w:rsid w:val="00B6236C"/>
    <w:rsid w:val="00B62A6E"/>
    <w:rsid w:val="00B63C89"/>
    <w:rsid w:val="00B90983"/>
    <w:rsid w:val="00B94A61"/>
    <w:rsid w:val="00B95C0C"/>
    <w:rsid w:val="00BC58C3"/>
    <w:rsid w:val="00BE4627"/>
    <w:rsid w:val="00BF1F35"/>
    <w:rsid w:val="00BF7157"/>
    <w:rsid w:val="00C20086"/>
    <w:rsid w:val="00C41A90"/>
    <w:rsid w:val="00C557DF"/>
    <w:rsid w:val="00C8341F"/>
    <w:rsid w:val="00C91332"/>
    <w:rsid w:val="00D05BF2"/>
    <w:rsid w:val="00D05D12"/>
    <w:rsid w:val="00D33671"/>
    <w:rsid w:val="00D5476D"/>
    <w:rsid w:val="00D92B85"/>
    <w:rsid w:val="00DA2610"/>
    <w:rsid w:val="00DA484F"/>
    <w:rsid w:val="00DF2682"/>
    <w:rsid w:val="00DF7261"/>
    <w:rsid w:val="00E035F0"/>
    <w:rsid w:val="00E03F9D"/>
    <w:rsid w:val="00E2497A"/>
    <w:rsid w:val="00E41F94"/>
    <w:rsid w:val="00E82EBC"/>
    <w:rsid w:val="00E95949"/>
    <w:rsid w:val="00EA2EE2"/>
    <w:rsid w:val="00EB677C"/>
    <w:rsid w:val="00EC3B07"/>
    <w:rsid w:val="00EF2173"/>
    <w:rsid w:val="00F018F8"/>
    <w:rsid w:val="00F06438"/>
    <w:rsid w:val="00F13556"/>
    <w:rsid w:val="00F14CEA"/>
    <w:rsid w:val="00F34AF0"/>
    <w:rsid w:val="00F71298"/>
    <w:rsid w:val="00F8080C"/>
    <w:rsid w:val="00F932F2"/>
    <w:rsid w:val="00FA2B4F"/>
    <w:rsid w:val="00F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1"/>
    <o:shapelayout v:ext="edit">
      <o:idmap v:ext="edit" data="1"/>
    </o:shapelayout>
  </w:shapeDefaults>
  <w:decimalSymbol w:val="."/>
  <w:listSeparator w:val=","/>
  <w14:docId w14:val="40575787"/>
  <w15:docId w15:val="{E434028E-18E7-4B03-B8FC-7B60663E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F04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007A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內文1"/>
    <w:uiPriority w:val="99"/>
    <w:rsid w:val="00A007A6"/>
    <w:pPr>
      <w:widowControl w:val="0"/>
      <w:adjustRightInd w:val="0"/>
      <w:spacing w:line="360" w:lineRule="atLeast"/>
      <w:jc w:val="both"/>
      <w:textAlignment w:val="baseline"/>
    </w:pPr>
    <w:rPr>
      <w:rFonts w:ascii="標楷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080C"/>
    <w:rPr>
      <w:kern w:val="2"/>
    </w:rPr>
  </w:style>
  <w:style w:type="paragraph" w:styleId="a5">
    <w:name w:val="footer"/>
    <w:basedOn w:val="a"/>
    <w:link w:val="a6"/>
    <w:uiPriority w:val="99"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080C"/>
    <w:rPr>
      <w:kern w:val="2"/>
    </w:rPr>
  </w:style>
  <w:style w:type="paragraph" w:customStyle="1" w:styleId="10">
    <w:name w:val="樣式1"/>
    <w:basedOn w:val="a"/>
    <w:link w:val="11"/>
    <w:uiPriority w:val="99"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uiPriority w:val="99"/>
    <w:locked/>
    <w:rsid w:val="007D012F"/>
    <w:rPr>
      <w:rFonts w:ascii="標楷體" w:eastAsia="標楷體" w:hAnsi="標楷體"/>
      <w:b/>
      <w:kern w:val="2"/>
      <w:sz w:val="36"/>
    </w:rPr>
  </w:style>
  <w:style w:type="table" w:customStyle="1" w:styleId="TableNormal1">
    <w:name w:val="Table Normal1"/>
    <w:uiPriority w:val="99"/>
    <w:semiHidden/>
    <w:rsid w:val="005D74D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rsid w:val="005D74D0"/>
    <w:pPr>
      <w:autoSpaceDE w:val="0"/>
      <w:autoSpaceDN w:val="0"/>
    </w:pPr>
    <w:rPr>
      <w:rFonts w:ascii="Noto Sans Mono CJK JP Regular" w:hAnsi="Noto Sans Mono CJK JP Regular" w:cs="Noto Sans Mono CJK JP Regular"/>
      <w:kern w:val="0"/>
      <w:szCs w:val="24"/>
      <w:lang w:val="zh-TW"/>
    </w:rPr>
  </w:style>
  <w:style w:type="character" w:customStyle="1" w:styleId="a8">
    <w:name w:val="本文 字元"/>
    <w:basedOn w:val="a0"/>
    <w:link w:val="a7"/>
    <w:uiPriority w:val="99"/>
    <w:locked/>
    <w:rsid w:val="005D74D0"/>
    <w:rPr>
      <w:rFonts w:ascii="Noto Sans Mono CJK JP Regular" w:eastAsia="Times New Roman" w:hAnsi="Noto Sans Mono CJK JP Regular"/>
      <w:sz w:val="24"/>
      <w:lang w:val="zh-TW"/>
    </w:rPr>
  </w:style>
  <w:style w:type="paragraph" w:customStyle="1" w:styleId="TableParagraph">
    <w:name w:val="Table Paragraph"/>
    <w:basedOn w:val="a"/>
    <w:uiPriority w:val="99"/>
    <w:rsid w:val="005D74D0"/>
    <w:pPr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  <w:lang w:val="zh-TW"/>
    </w:rPr>
  </w:style>
  <w:style w:type="paragraph" w:styleId="a9">
    <w:name w:val="Plain Text"/>
    <w:basedOn w:val="a"/>
    <w:link w:val="aa"/>
    <w:uiPriority w:val="99"/>
    <w:rsid w:val="005D74D0"/>
    <w:rPr>
      <w:rFonts w:ascii="細明體" w:eastAsia="細明體" w:hAnsi="Courier New"/>
      <w:szCs w:val="24"/>
    </w:rPr>
  </w:style>
  <w:style w:type="character" w:customStyle="1" w:styleId="aa">
    <w:name w:val="純文字 字元"/>
    <w:basedOn w:val="a0"/>
    <w:link w:val="a9"/>
    <w:uiPriority w:val="99"/>
    <w:locked/>
    <w:rsid w:val="005D74D0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C4EA6"/>
    <w:rPr>
      <w:rFonts w:ascii="Cambria" w:eastAsia="新細明體" w:hAnsi="Cambria"/>
      <w:kern w:val="2"/>
      <w:sz w:val="18"/>
    </w:rPr>
  </w:style>
  <w:style w:type="character" w:styleId="ad">
    <w:name w:val="Placeholder Text"/>
    <w:basedOn w:val="a0"/>
    <w:uiPriority w:val="99"/>
    <w:semiHidden/>
    <w:rsid w:val="00153F6F"/>
    <w:rPr>
      <w:rFonts w:cs="Times New Roman"/>
      <w:color w:val="808080"/>
    </w:rPr>
  </w:style>
  <w:style w:type="paragraph" w:styleId="Web">
    <w:name w:val="Normal (Web)"/>
    <w:basedOn w:val="a"/>
    <w:uiPriority w:val="99"/>
    <w:rsid w:val="007B7A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rsid w:val="00116BA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116BA4"/>
  </w:style>
  <w:style w:type="character" w:customStyle="1" w:styleId="af0">
    <w:name w:val="註解文字 字元"/>
    <w:basedOn w:val="a0"/>
    <w:link w:val="af"/>
    <w:uiPriority w:val="99"/>
    <w:semiHidden/>
    <w:locked/>
    <w:rsid w:val="00116BA4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rsid w:val="00116BA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116BA4"/>
    <w:rPr>
      <w:rFonts w:cs="Times New Roman"/>
      <w:b/>
      <w:bCs/>
      <w:kern w:val="2"/>
      <w:sz w:val="22"/>
      <w:szCs w:val="22"/>
    </w:rPr>
  </w:style>
  <w:style w:type="character" w:customStyle="1" w:styleId="4">
    <w:name w:val="字元 字元4"/>
    <w:uiPriority w:val="99"/>
    <w:rsid w:val="008E3E7A"/>
    <w:rPr>
      <w:rFonts w:ascii="Arial" w:hAnsi="Arial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附錄-2</dc:title>
  <dc:subject/>
  <dc:creator>user</dc:creator>
  <cp:keywords/>
  <dc:description/>
  <cp:lastModifiedBy>ilc</cp:lastModifiedBy>
  <cp:revision>19</cp:revision>
  <cp:lastPrinted>2022-05-17T07:44:00Z</cp:lastPrinted>
  <dcterms:created xsi:type="dcterms:W3CDTF">2022-05-15T02:22:00Z</dcterms:created>
  <dcterms:modified xsi:type="dcterms:W3CDTF">2022-05-26T06:58:00Z</dcterms:modified>
</cp:coreProperties>
</file>