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05" w:rsidRPr="00AA4BE9" w:rsidRDefault="00AA4BE9" w:rsidP="00AA4BE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A4BE9">
        <w:rPr>
          <w:rFonts w:ascii="標楷體" w:eastAsia="標楷體" w:hAnsi="標楷體" w:hint="eastAsia"/>
          <w:b/>
          <w:sz w:val="32"/>
          <w:szCs w:val="32"/>
        </w:rPr>
        <w:t>宜蘭縣立壯圍國民中學領域成績未達畢業資格學生</w:t>
      </w:r>
      <w:r w:rsidRPr="00AA4BE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補考通知</w:t>
      </w:r>
    </w:p>
    <w:p w:rsidR="00AA4BE9" w:rsidRPr="00AA4BE9" w:rsidRDefault="00AA4BE9" w:rsidP="00B905F1">
      <w:pPr>
        <w:pStyle w:val="a3"/>
        <w:spacing w:line="48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AA4BE9">
        <w:rPr>
          <w:rFonts w:ascii="標楷體" w:eastAsia="標楷體" w:hAnsi="標楷體" w:hint="eastAsia"/>
          <w:sz w:val="28"/>
          <w:szCs w:val="28"/>
        </w:rPr>
        <w:t>依據：</w:t>
      </w:r>
    </w:p>
    <w:p w:rsidR="00AA4BE9" w:rsidRDefault="00AA4BE9" w:rsidP="00B905F1">
      <w:pPr>
        <w:pStyle w:val="a3"/>
        <w:spacing w:line="48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>1.</w:t>
      </w:r>
      <w:r w:rsidR="00AF50DA">
        <w:rPr>
          <w:rFonts w:ascii="標楷體" w:eastAsia="標楷體" w:hAnsi="標楷體" w:hint="eastAsia"/>
          <w:sz w:val="28"/>
          <w:szCs w:val="28"/>
        </w:rPr>
        <w:t>宜蘭縣府</w:t>
      </w:r>
      <w:r w:rsidR="00B905F1" w:rsidRPr="00B905F1">
        <w:rPr>
          <w:rFonts w:ascii="標楷體" w:eastAsia="標楷體" w:hAnsi="標楷體" w:hint="eastAsia"/>
          <w:sz w:val="28"/>
          <w:szCs w:val="28"/>
        </w:rPr>
        <w:t>108.08.20宜蘭縣國民中小學學生</w:t>
      </w:r>
      <w:r w:rsidR="00B905F1" w:rsidRPr="00B905F1">
        <w:rPr>
          <w:rFonts w:ascii="標楷體" w:eastAsia="標楷體" w:hAnsi="標楷體"/>
          <w:sz w:val="28"/>
          <w:szCs w:val="28"/>
        </w:rPr>
        <w:t>成績評量</w:t>
      </w:r>
      <w:r w:rsidR="00B905F1" w:rsidRPr="00B905F1">
        <w:rPr>
          <w:rFonts w:ascii="標楷體" w:eastAsia="標楷體" w:hAnsi="標楷體" w:hint="eastAsia"/>
          <w:sz w:val="28"/>
          <w:szCs w:val="28"/>
        </w:rPr>
        <w:t>補充規定</w:t>
      </w:r>
      <w:r w:rsidRPr="00AA4BE9">
        <w:rPr>
          <w:rFonts w:ascii="標楷體" w:eastAsia="標楷體" w:hAnsi="標楷體" w:hint="eastAsia"/>
          <w:sz w:val="28"/>
          <w:szCs w:val="28"/>
        </w:rPr>
        <w:t>。</w:t>
      </w:r>
    </w:p>
    <w:p w:rsidR="00AA4BE9" w:rsidRDefault="00AA4BE9" w:rsidP="00B905F1">
      <w:pPr>
        <w:pStyle w:val="a3"/>
        <w:spacing w:line="48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>2.壯圍</w:t>
      </w:r>
      <w:r w:rsidRPr="003B7EFD">
        <w:rPr>
          <w:rFonts w:ascii="標楷體" w:eastAsia="標楷體" w:hAnsi="標楷體" w:hint="eastAsia"/>
          <w:sz w:val="28"/>
          <w:szCs w:val="28"/>
        </w:rPr>
        <w:t>國中10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3B7EFD">
        <w:rPr>
          <w:rFonts w:ascii="標楷體" w:eastAsia="標楷體" w:hAnsi="標楷體" w:hint="eastAsia"/>
          <w:sz w:val="28"/>
          <w:szCs w:val="28"/>
        </w:rPr>
        <w:t>學年度課程發展委員會第</w:t>
      </w:r>
      <w:r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3B7EFD">
        <w:rPr>
          <w:rFonts w:ascii="標楷體" w:eastAsia="標楷體" w:hAnsi="標楷體" w:hint="eastAsia"/>
          <w:sz w:val="28"/>
          <w:szCs w:val="28"/>
        </w:rPr>
        <w:t>次會議決議辦理。</w:t>
      </w:r>
    </w:p>
    <w:p w:rsidR="00AA4BE9" w:rsidRDefault="00AA4BE9" w:rsidP="00B905F1">
      <w:pPr>
        <w:pStyle w:val="a3"/>
        <w:spacing w:line="48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二、補救教學與補考</w:t>
      </w:r>
    </w:p>
    <w:p w:rsidR="00AA4BE9" w:rsidRDefault="00AA4BE9" w:rsidP="008E6E7E">
      <w:pPr>
        <w:pStyle w:val="a3"/>
        <w:spacing w:line="480" w:lineRule="exact"/>
        <w:ind w:leftChars="0" w:left="490" w:hangingChars="175" w:hanging="49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>全程參與</w:t>
      </w:r>
      <w:r w:rsidRPr="003B7EFD">
        <w:rPr>
          <w:rFonts w:ascii="標楷體" w:eastAsia="標楷體" w:hAnsi="標楷體" w:hint="eastAsia"/>
          <w:sz w:val="28"/>
          <w:szCs w:val="28"/>
        </w:rPr>
        <w:t>補救教學</w:t>
      </w:r>
      <w:r>
        <w:rPr>
          <w:rFonts w:ascii="標楷體" w:eastAsia="標楷體" w:hAnsi="標楷體" w:hint="eastAsia"/>
          <w:sz w:val="28"/>
          <w:szCs w:val="28"/>
        </w:rPr>
        <w:t>課程且學習態度良好之學生，於課程結束前實施測驗，測驗內容</w:t>
      </w:r>
      <w:r w:rsidRPr="003B7EFD">
        <w:rPr>
          <w:rFonts w:ascii="標楷體" w:eastAsia="標楷體" w:hAnsi="標楷體" w:hint="eastAsia"/>
          <w:sz w:val="28"/>
          <w:szCs w:val="28"/>
        </w:rPr>
        <w:t>以補救教學課堂實施之內容為主。</w:t>
      </w:r>
    </w:p>
    <w:p w:rsidR="008E6E7E" w:rsidRDefault="00E86E0A" w:rsidP="008E6E7E">
      <w:pPr>
        <w:pStyle w:val="a3"/>
        <w:spacing w:line="48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三、補考科目</w:t>
      </w:r>
      <w:r w:rsidR="00AA4BE9" w:rsidRPr="003B7EFD">
        <w:rPr>
          <w:rFonts w:ascii="標楷體" w:eastAsia="標楷體" w:hAnsi="標楷體" w:hint="eastAsia"/>
          <w:sz w:val="28"/>
          <w:szCs w:val="28"/>
        </w:rPr>
        <w:t>：累計前學期各領域總平均未達畢業資格學生中，學期成績不及格</w:t>
      </w:r>
      <w:r w:rsidR="00557CE7">
        <w:rPr>
          <w:rFonts w:ascii="標楷體" w:eastAsia="標楷體" w:hAnsi="標楷體" w:hint="eastAsia"/>
          <w:sz w:val="28"/>
          <w:szCs w:val="28"/>
        </w:rPr>
        <w:t>之</w:t>
      </w:r>
      <w:r w:rsidR="00AA4BE9" w:rsidRPr="003B7EFD">
        <w:rPr>
          <w:rFonts w:ascii="標楷體" w:eastAsia="標楷體" w:hAnsi="標楷體" w:hint="eastAsia"/>
          <w:sz w:val="28"/>
          <w:szCs w:val="28"/>
        </w:rPr>
        <w:t>領</w:t>
      </w:r>
    </w:p>
    <w:p w:rsidR="00AA4BE9" w:rsidRDefault="00AA4BE9" w:rsidP="008E6E7E">
      <w:pPr>
        <w:pStyle w:val="a3"/>
        <w:spacing w:line="480" w:lineRule="exact"/>
        <w:ind w:leftChars="0" w:left="0" w:firstLineChars="200" w:firstLine="560"/>
        <w:rPr>
          <w:rFonts w:ascii="標楷體" w:eastAsia="標楷體" w:hAnsi="標楷體"/>
          <w:sz w:val="28"/>
          <w:szCs w:val="28"/>
        </w:rPr>
      </w:pPr>
      <w:r w:rsidRPr="003B7EFD">
        <w:rPr>
          <w:rFonts w:ascii="標楷體" w:eastAsia="標楷體" w:hAnsi="標楷體" w:hint="eastAsia"/>
          <w:sz w:val="28"/>
          <w:szCs w:val="28"/>
        </w:rPr>
        <w:t>域</w:t>
      </w:r>
      <w:r w:rsidR="00AF50DA">
        <w:rPr>
          <w:rFonts w:ascii="標楷體" w:eastAsia="標楷體" w:hAnsi="標楷體" w:hint="eastAsia"/>
          <w:sz w:val="28"/>
          <w:szCs w:val="28"/>
        </w:rPr>
        <w:t>/科目</w:t>
      </w:r>
      <w:r w:rsidRPr="003B7EFD">
        <w:rPr>
          <w:rFonts w:ascii="標楷體" w:eastAsia="標楷體" w:hAnsi="標楷體" w:hint="eastAsia"/>
          <w:sz w:val="28"/>
          <w:szCs w:val="28"/>
        </w:rPr>
        <w:t>。</w:t>
      </w:r>
    </w:p>
    <w:p w:rsidR="0093121B" w:rsidRDefault="0093121B" w:rsidP="00B905F1">
      <w:pPr>
        <w:pStyle w:val="a3"/>
        <w:spacing w:line="48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四、補考範圍：</w:t>
      </w:r>
      <w:r w:rsidR="00B905F1">
        <w:rPr>
          <w:rFonts w:ascii="標楷體" w:eastAsia="標楷體" w:hAnsi="標楷體" w:hint="eastAsia"/>
          <w:sz w:val="28"/>
          <w:szCs w:val="28"/>
        </w:rPr>
        <w:t>任課老師提供補考</w:t>
      </w:r>
      <w:r w:rsidR="00557CE7">
        <w:rPr>
          <w:rFonts w:ascii="標楷體" w:eastAsia="標楷體" w:hAnsi="標楷體" w:hint="eastAsia"/>
          <w:sz w:val="28"/>
          <w:szCs w:val="28"/>
        </w:rPr>
        <w:t>題庫</w:t>
      </w:r>
      <w:r w:rsidR="00B905F1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教務處</w:t>
      </w:r>
      <w:r w:rsidR="00B905F1">
        <w:rPr>
          <w:rFonts w:ascii="標楷體" w:eastAsia="標楷體" w:hAnsi="標楷體" w:hint="eastAsia"/>
          <w:sz w:val="28"/>
          <w:szCs w:val="28"/>
        </w:rPr>
        <w:t>安排補</w:t>
      </w:r>
      <w:r>
        <w:rPr>
          <w:rFonts w:ascii="標楷體" w:eastAsia="標楷體" w:hAnsi="標楷體" w:hint="eastAsia"/>
          <w:sz w:val="28"/>
          <w:szCs w:val="28"/>
        </w:rPr>
        <w:t>考</w:t>
      </w:r>
      <w:r w:rsidR="00B905F1">
        <w:rPr>
          <w:rFonts w:ascii="標楷體" w:eastAsia="標楷體" w:hAnsi="標楷體" w:hint="eastAsia"/>
          <w:sz w:val="28"/>
          <w:szCs w:val="28"/>
        </w:rPr>
        <w:t>地點</w:t>
      </w:r>
      <w:r>
        <w:rPr>
          <w:rFonts w:ascii="標楷體" w:eastAsia="標楷體" w:hAnsi="標楷體" w:hint="eastAsia"/>
          <w:sz w:val="28"/>
          <w:szCs w:val="28"/>
        </w:rPr>
        <w:t>，從題庫中抽測。</w:t>
      </w:r>
    </w:p>
    <w:p w:rsidR="00B905F1" w:rsidRDefault="00B905F1" w:rsidP="00B905F1">
      <w:pPr>
        <w:pStyle w:val="a3"/>
        <w:spacing w:line="48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五、補考規範：(依據</w:t>
      </w:r>
      <w:r w:rsidR="005D100A" w:rsidRPr="00B905F1">
        <w:rPr>
          <w:rFonts w:ascii="標楷體" w:eastAsia="標楷體" w:hAnsi="標楷體" w:hint="eastAsia"/>
          <w:sz w:val="28"/>
          <w:szCs w:val="28"/>
        </w:rPr>
        <w:t>宜蘭縣國民</w:t>
      </w:r>
      <w:r>
        <w:rPr>
          <w:rFonts w:ascii="標楷體" w:eastAsia="標楷體" w:hAnsi="標楷體" w:hint="eastAsia"/>
          <w:sz w:val="28"/>
          <w:szCs w:val="28"/>
        </w:rPr>
        <w:t>中小學成績評量補充規定-</w:t>
      </w:r>
      <w:r w:rsidR="00682690">
        <w:rPr>
          <w:rFonts w:ascii="標楷體" w:eastAsia="標楷體" w:hAnsi="標楷體" w:hint="eastAsia"/>
          <w:sz w:val="28"/>
          <w:szCs w:val="28"/>
        </w:rPr>
        <w:t>第五點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A326ED" w:rsidRDefault="00B905F1" w:rsidP="008E6E7E">
      <w:pPr>
        <w:pStyle w:val="a3"/>
        <w:spacing w:line="480" w:lineRule="exact"/>
        <w:ind w:leftChars="0" w:left="0" w:firstLineChars="200" w:firstLine="560"/>
        <w:rPr>
          <w:rFonts w:ascii="標楷體" w:eastAsia="標楷體" w:hAnsi="標楷體"/>
          <w:sz w:val="28"/>
          <w:szCs w:val="28"/>
        </w:rPr>
      </w:pPr>
      <w:r w:rsidRPr="00B905F1">
        <w:rPr>
          <w:rFonts w:ascii="標楷體" w:eastAsia="標楷體" w:hAnsi="標楷體" w:hint="eastAsia"/>
          <w:sz w:val="28"/>
          <w:szCs w:val="28"/>
        </w:rPr>
        <w:t>學生各領域學習課程及彈性學習課程之全學期學習表現，如經評定為丁等者，學</w:t>
      </w:r>
      <w:r w:rsidRPr="00B905F1">
        <w:rPr>
          <w:rFonts w:ascii="標楷體" w:eastAsia="標楷體" w:hAnsi="標楷體" w:hint="eastAsia"/>
          <w:sz w:val="28"/>
          <w:szCs w:val="28"/>
        </w:rPr>
        <w:br/>
        <w:t>    校應依第三點第一項第一款規定，施予相關輔導與補救教學措施，並應建立補考</w:t>
      </w:r>
      <w:r w:rsidRPr="00B905F1">
        <w:rPr>
          <w:rFonts w:ascii="標楷體" w:eastAsia="標楷體" w:hAnsi="標楷體" w:hint="eastAsia"/>
          <w:sz w:val="28"/>
          <w:szCs w:val="28"/>
        </w:rPr>
        <w:br/>
        <w:t>    機制。</w:t>
      </w:r>
      <w:r w:rsidRPr="00B905F1">
        <w:rPr>
          <w:rFonts w:ascii="標楷體" w:eastAsia="標楷體" w:hAnsi="標楷體" w:hint="eastAsia"/>
          <w:sz w:val="28"/>
          <w:szCs w:val="28"/>
        </w:rPr>
        <w:br/>
        <w:t>    前項補考機制，其實施時間、方式及成績計算，除下列情形外，由學生</w:t>
      </w:r>
      <w:r w:rsidRPr="00B905F1">
        <w:rPr>
          <w:rFonts w:ascii="標楷體" w:eastAsia="標楷體" w:hAnsi="標楷體"/>
          <w:sz w:val="28"/>
          <w:szCs w:val="28"/>
        </w:rPr>
        <w:t>成績評量</w:t>
      </w:r>
      <w:r>
        <w:rPr>
          <w:rFonts w:ascii="標楷體" w:eastAsia="標楷體" w:hAnsi="標楷體" w:hint="eastAsia"/>
          <w:sz w:val="28"/>
          <w:szCs w:val="28"/>
        </w:rPr>
        <w:tab/>
      </w:r>
      <w:r w:rsidR="008E6E7E">
        <w:rPr>
          <w:rFonts w:ascii="標楷體" w:eastAsia="標楷體" w:hAnsi="標楷體"/>
          <w:sz w:val="28"/>
          <w:szCs w:val="28"/>
        </w:rPr>
        <w:t xml:space="preserve"> </w:t>
      </w:r>
      <w:r w:rsidRPr="00B905F1">
        <w:rPr>
          <w:rFonts w:ascii="標楷體" w:eastAsia="標楷體" w:hAnsi="標楷體" w:hint="eastAsia"/>
          <w:sz w:val="28"/>
          <w:szCs w:val="28"/>
        </w:rPr>
        <w:t>審查委員會決定之：</w:t>
      </w:r>
      <w:r w:rsidRPr="00B905F1">
        <w:rPr>
          <w:rFonts w:ascii="標楷體" w:eastAsia="標楷體" w:hAnsi="標楷體" w:hint="eastAsia"/>
          <w:sz w:val="28"/>
          <w:szCs w:val="28"/>
        </w:rPr>
        <w:br/>
        <w:t xml:space="preserve">　  (一)學生未按時參加補考者，除不可抗力事件外，</w:t>
      </w:r>
      <w:r w:rsidRPr="00682690">
        <w:rPr>
          <w:rFonts w:ascii="標楷體" w:eastAsia="標楷體" w:hAnsi="標楷體" w:hint="eastAsia"/>
          <w:b/>
          <w:sz w:val="28"/>
          <w:szCs w:val="28"/>
        </w:rPr>
        <w:t>視同放棄補考機會</w:t>
      </w:r>
      <w:r w:rsidRPr="00B905F1">
        <w:rPr>
          <w:rFonts w:ascii="標楷體" w:eastAsia="標楷體" w:hAnsi="標楷體" w:hint="eastAsia"/>
          <w:sz w:val="28"/>
          <w:szCs w:val="28"/>
        </w:rPr>
        <w:t>。</w:t>
      </w:r>
      <w:r w:rsidRPr="00B905F1">
        <w:rPr>
          <w:rFonts w:ascii="標楷體" w:eastAsia="標楷體" w:hAnsi="標楷體" w:hint="eastAsia"/>
          <w:sz w:val="28"/>
          <w:szCs w:val="28"/>
        </w:rPr>
        <w:br/>
        <w:t xml:space="preserve">　  (二)補考及格者，該領域學習課程或彈性學習課程之學期成績以六十分計算；</w:t>
      </w:r>
    </w:p>
    <w:p w:rsidR="00B905F1" w:rsidRDefault="00B905F1" w:rsidP="00A326ED">
      <w:pPr>
        <w:pStyle w:val="a3"/>
        <w:spacing w:line="480" w:lineRule="exact"/>
        <w:ind w:leftChars="0" w:left="0" w:firstLineChars="400" w:firstLine="1120"/>
        <w:rPr>
          <w:rFonts w:ascii="標楷體" w:eastAsia="標楷體" w:hAnsi="標楷體"/>
          <w:sz w:val="28"/>
          <w:szCs w:val="28"/>
        </w:rPr>
      </w:pPr>
      <w:r w:rsidRPr="00B905F1">
        <w:rPr>
          <w:rFonts w:ascii="標楷體" w:eastAsia="標楷體" w:hAnsi="標楷體" w:hint="eastAsia"/>
          <w:sz w:val="28"/>
          <w:szCs w:val="28"/>
        </w:rPr>
        <w:t>不及格者，以原始分數擇優採計。</w:t>
      </w:r>
    </w:p>
    <w:p w:rsidR="00682690" w:rsidRDefault="00682690" w:rsidP="00B905F1">
      <w:pPr>
        <w:pStyle w:val="a3"/>
        <w:spacing w:line="48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Pr="00682690">
        <w:rPr>
          <w:rFonts w:ascii="標楷體" w:eastAsia="標楷體" w:hAnsi="標楷體" w:hint="eastAsia"/>
          <w:b/>
          <w:sz w:val="28"/>
          <w:szCs w:val="28"/>
        </w:rPr>
        <w:t>補考成績：本次僅調整2年級下學期</w:t>
      </w:r>
      <w:r w:rsidR="00A326ED">
        <w:rPr>
          <w:rFonts w:ascii="標楷體" w:eastAsia="標楷體" w:hAnsi="標楷體" w:hint="eastAsia"/>
          <w:b/>
          <w:sz w:val="28"/>
          <w:szCs w:val="28"/>
        </w:rPr>
        <w:t>補考領域/科目</w:t>
      </w:r>
      <w:r w:rsidRPr="00682690">
        <w:rPr>
          <w:rFonts w:ascii="標楷體" w:eastAsia="標楷體" w:hAnsi="標楷體" w:hint="eastAsia"/>
          <w:b/>
          <w:sz w:val="28"/>
          <w:szCs w:val="28"/>
        </w:rPr>
        <w:t>總成績</w:t>
      </w:r>
    </w:p>
    <w:tbl>
      <w:tblPr>
        <w:tblStyle w:val="a4"/>
        <w:tblW w:w="9810" w:type="dxa"/>
        <w:jc w:val="center"/>
        <w:tblLook w:val="04A0" w:firstRow="1" w:lastRow="0" w:firstColumn="1" w:lastColumn="0" w:noHBand="0" w:noVBand="1"/>
      </w:tblPr>
      <w:tblGrid>
        <w:gridCol w:w="2410"/>
        <w:gridCol w:w="4848"/>
        <w:gridCol w:w="2552"/>
      </w:tblGrid>
      <w:tr w:rsidR="00E86E0A" w:rsidRPr="00720D18" w:rsidTr="00720D18">
        <w:trPr>
          <w:jc w:val="center"/>
        </w:trPr>
        <w:tc>
          <w:tcPr>
            <w:tcW w:w="2410" w:type="dxa"/>
          </w:tcPr>
          <w:p w:rsidR="00E86E0A" w:rsidRPr="00720D18" w:rsidRDefault="00E86E0A" w:rsidP="00E86E0A">
            <w:pPr>
              <w:pStyle w:val="a3"/>
              <w:spacing w:line="62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20D18">
              <w:rPr>
                <w:rFonts w:ascii="標楷體" w:eastAsia="標楷體" w:hAnsi="標楷體" w:hint="eastAsia"/>
                <w:b/>
                <w:sz w:val="28"/>
                <w:szCs w:val="28"/>
              </w:rPr>
              <w:t>班級／學生姓名</w:t>
            </w:r>
          </w:p>
        </w:tc>
        <w:tc>
          <w:tcPr>
            <w:tcW w:w="4848" w:type="dxa"/>
          </w:tcPr>
          <w:p w:rsidR="00E86E0A" w:rsidRPr="00720D18" w:rsidRDefault="00E86E0A" w:rsidP="00E86E0A">
            <w:pPr>
              <w:pStyle w:val="a3"/>
              <w:spacing w:line="62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20D18">
              <w:rPr>
                <w:rFonts w:ascii="標楷體" w:eastAsia="標楷體" w:hAnsi="標楷體" w:hint="eastAsia"/>
                <w:b/>
                <w:sz w:val="28"/>
                <w:szCs w:val="28"/>
              </w:rPr>
              <w:t>補考科目</w:t>
            </w:r>
          </w:p>
        </w:tc>
        <w:tc>
          <w:tcPr>
            <w:tcW w:w="2552" w:type="dxa"/>
          </w:tcPr>
          <w:p w:rsidR="00E86E0A" w:rsidRPr="00720D18" w:rsidRDefault="00E86E0A" w:rsidP="00E86E0A">
            <w:pPr>
              <w:pStyle w:val="a3"/>
              <w:spacing w:line="62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20D18">
              <w:rPr>
                <w:rFonts w:ascii="標楷體" w:eastAsia="標楷體" w:hAnsi="標楷體" w:hint="eastAsia"/>
                <w:b/>
                <w:sz w:val="28"/>
                <w:szCs w:val="28"/>
              </w:rPr>
              <w:t>補考時間</w:t>
            </w:r>
          </w:p>
        </w:tc>
      </w:tr>
      <w:tr w:rsidR="00E86E0A" w:rsidRPr="00720D18" w:rsidTr="00720D18">
        <w:trPr>
          <w:jc w:val="center"/>
        </w:trPr>
        <w:tc>
          <w:tcPr>
            <w:tcW w:w="2410" w:type="dxa"/>
          </w:tcPr>
          <w:p w:rsidR="00E86E0A" w:rsidRPr="00720D18" w:rsidRDefault="00E86E0A" w:rsidP="00F14F27">
            <w:pPr>
              <w:pStyle w:val="a3"/>
              <w:spacing w:line="6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48" w:type="dxa"/>
          </w:tcPr>
          <w:p w:rsidR="00E86E0A" w:rsidRPr="00720D18" w:rsidRDefault="00E86E0A" w:rsidP="00F14F27">
            <w:pPr>
              <w:pStyle w:val="a3"/>
              <w:spacing w:line="6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</w:tcPr>
          <w:p w:rsidR="00E86E0A" w:rsidRPr="00720D18" w:rsidRDefault="00E86E0A" w:rsidP="00720D18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86E0A" w:rsidRDefault="00E86E0A" w:rsidP="00AA4BE9">
      <w:pPr>
        <w:pStyle w:val="a3"/>
        <w:spacing w:line="300" w:lineRule="exact"/>
        <w:ind w:leftChars="0" w:left="0"/>
      </w:pPr>
      <w:r>
        <w:rPr>
          <w:rFonts w:hint="eastAsia"/>
        </w:rPr>
        <w:t>--------------------------------------------------------------------------------------------------------------------------------------</w:t>
      </w:r>
    </w:p>
    <w:p w:rsidR="00840525" w:rsidRDefault="0077056F" w:rsidP="0077056F">
      <w:pPr>
        <w:pStyle w:val="a3"/>
        <w:spacing w:line="300" w:lineRule="exact"/>
        <w:ind w:leftChars="0" w:left="0"/>
        <w:jc w:val="center"/>
      </w:pPr>
      <w:r w:rsidRPr="00AA4BE9">
        <w:rPr>
          <w:rFonts w:ascii="標楷體" w:eastAsia="標楷體" w:hAnsi="標楷體" w:hint="eastAsia"/>
          <w:b/>
          <w:sz w:val="32"/>
          <w:szCs w:val="32"/>
        </w:rPr>
        <w:t>宜蘭縣立壯圍國民中學領域成績未達畢業資格學生</w:t>
      </w:r>
      <w:r w:rsidRPr="00AA4BE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補考</w:t>
      </w:r>
      <w:r w:rsidR="00557CE7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意向調查表</w:t>
      </w:r>
    </w:p>
    <w:p w:rsidR="00840525" w:rsidRDefault="00840525" w:rsidP="00AA4BE9">
      <w:pPr>
        <w:pStyle w:val="a3"/>
        <w:spacing w:line="300" w:lineRule="exact"/>
        <w:ind w:leftChars="0" w:left="0"/>
      </w:pPr>
    </w:p>
    <w:p w:rsidR="0077056F" w:rsidRPr="00D25E5B" w:rsidRDefault="00D25E5B" w:rsidP="00AA4BE9">
      <w:pPr>
        <w:pStyle w:val="a3"/>
        <w:spacing w:line="30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____</w:t>
      </w:r>
      <w:r w:rsidR="0077056F" w:rsidRPr="00D25E5B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____</w:t>
      </w:r>
      <w:r w:rsidR="0077056F" w:rsidRPr="00D25E5B">
        <w:rPr>
          <w:rFonts w:ascii="標楷體" w:eastAsia="標楷體" w:hAnsi="標楷體" w:hint="eastAsia"/>
          <w:sz w:val="28"/>
          <w:szCs w:val="28"/>
        </w:rPr>
        <w:t>班座號</w:t>
      </w:r>
      <w:r>
        <w:rPr>
          <w:rFonts w:ascii="標楷體" w:eastAsia="標楷體" w:hAnsi="標楷體" w:hint="eastAsia"/>
          <w:sz w:val="28"/>
          <w:szCs w:val="28"/>
        </w:rPr>
        <w:t>____</w:t>
      </w:r>
      <w:r w:rsidR="0077056F" w:rsidRPr="00D25E5B">
        <w:rPr>
          <w:rFonts w:ascii="標楷體" w:eastAsia="標楷體" w:hAnsi="標楷體" w:hint="eastAsia"/>
          <w:sz w:val="28"/>
          <w:szCs w:val="28"/>
        </w:rPr>
        <w:t>學生姓名__________</w:t>
      </w:r>
      <w:r w:rsidRPr="00D25E5B">
        <w:rPr>
          <w:rFonts w:ascii="標楷體" w:eastAsia="標楷體" w:hAnsi="標楷體" w:hint="eastAsia"/>
          <w:b/>
          <w:sz w:val="28"/>
          <w:szCs w:val="28"/>
        </w:rPr>
        <w:t>知悉補考規定，若未補考，視同放棄！</w:t>
      </w:r>
    </w:p>
    <w:p w:rsidR="0077056F" w:rsidRPr="00D25E5B" w:rsidRDefault="0077056F" w:rsidP="00AA4BE9">
      <w:pPr>
        <w:pStyle w:val="a3"/>
        <w:spacing w:line="3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D25E5B">
        <w:rPr>
          <w:rFonts w:ascii="標楷體" w:eastAsia="標楷體" w:hAnsi="標楷體" w:hint="eastAsia"/>
          <w:sz w:val="28"/>
          <w:szCs w:val="28"/>
        </w:rPr>
        <w:t xml:space="preserve">                             </w:t>
      </w:r>
    </w:p>
    <w:p w:rsidR="00557CE7" w:rsidRDefault="00D25E5B" w:rsidP="00AA4BE9">
      <w:pPr>
        <w:pStyle w:val="a3"/>
        <w:spacing w:line="30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557CE7">
        <w:rPr>
          <w:rFonts w:ascii="標楷體" w:eastAsia="標楷體" w:hAnsi="標楷體" w:hint="eastAsia"/>
          <w:sz w:val="28"/>
          <w:szCs w:val="28"/>
        </w:rPr>
        <w:t xml:space="preserve">□ </w:t>
      </w:r>
      <w:r w:rsidR="00557CE7">
        <w:rPr>
          <w:rFonts w:ascii="標楷體" w:eastAsia="標楷體" w:hAnsi="標楷體"/>
          <w:sz w:val="28"/>
          <w:szCs w:val="28"/>
        </w:rPr>
        <w:t xml:space="preserve"> </w:t>
      </w:r>
      <w:r w:rsidR="00557CE7">
        <w:rPr>
          <w:rFonts w:ascii="標楷體" w:eastAsia="標楷體" w:hAnsi="標楷體" w:hint="eastAsia"/>
          <w:sz w:val="28"/>
          <w:szCs w:val="28"/>
        </w:rPr>
        <w:t>參加補考：□社會 □數學 □自然(請選擇補考科目，可複選</w:t>
      </w:r>
      <w:r w:rsidR="00557CE7">
        <w:rPr>
          <w:rFonts w:ascii="標楷體" w:eastAsia="標楷體" w:hAnsi="標楷體"/>
          <w:sz w:val="28"/>
          <w:szCs w:val="28"/>
        </w:rPr>
        <w:t>)</w:t>
      </w:r>
    </w:p>
    <w:p w:rsidR="00557CE7" w:rsidRDefault="00557CE7" w:rsidP="00557CE7">
      <w:pPr>
        <w:pStyle w:val="a3"/>
        <w:spacing w:line="300" w:lineRule="exact"/>
        <w:ind w:leftChars="0" w:left="0"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□不參加補考</w:t>
      </w:r>
    </w:p>
    <w:p w:rsidR="00557CE7" w:rsidRDefault="00557CE7" w:rsidP="00AA4BE9">
      <w:pPr>
        <w:pStyle w:val="a3"/>
        <w:spacing w:line="3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A25863" w:rsidRDefault="0077056F" w:rsidP="00AA4BE9">
      <w:pPr>
        <w:pStyle w:val="a3"/>
        <w:spacing w:line="3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D25E5B">
        <w:rPr>
          <w:rFonts w:ascii="標楷體" w:eastAsia="標楷體" w:hAnsi="標楷體" w:hint="eastAsia"/>
          <w:sz w:val="28"/>
          <w:szCs w:val="28"/>
        </w:rPr>
        <w:t>家長簽名</w:t>
      </w:r>
      <w:r w:rsidR="00D25E5B">
        <w:rPr>
          <w:rFonts w:ascii="標楷體" w:eastAsia="標楷體" w:hAnsi="標楷體" w:hint="eastAsia"/>
          <w:sz w:val="28"/>
          <w:szCs w:val="28"/>
        </w:rPr>
        <w:t>_____________</w:t>
      </w:r>
      <w:r w:rsidR="00715B73" w:rsidRPr="00D25E5B">
        <w:rPr>
          <w:rFonts w:ascii="標楷體" w:eastAsia="標楷體" w:hAnsi="標楷體" w:hint="eastAsia"/>
          <w:sz w:val="28"/>
          <w:szCs w:val="28"/>
        </w:rPr>
        <w:t>導師簽名</w:t>
      </w:r>
      <w:r w:rsidR="00D25E5B">
        <w:rPr>
          <w:rFonts w:ascii="標楷體" w:eastAsia="標楷體" w:hAnsi="標楷體" w:hint="eastAsia"/>
          <w:sz w:val="28"/>
          <w:szCs w:val="28"/>
        </w:rPr>
        <w:t>________________(經簽名後交回</w:t>
      </w:r>
      <w:r w:rsidR="004E5A4B" w:rsidRPr="00287457">
        <w:rPr>
          <w:rFonts w:ascii="標楷體" w:eastAsia="標楷體" w:hAnsi="標楷體" w:hint="eastAsia"/>
          <w:b/>
          <w:sz w:val="28"/>
          <w:szCs w:val="28"/>
        </w:rPr>
        <w:t>教務處</w:t>
      </w:r>
      <w:r w:rsidR="00D25E5B">
        <w:rPr>
          <w:rFonts w:ascii="標楷體" w:eastAsia="標楷體" w:hAnsi="標楷體" w:hint="eastAsia"/>
          <w:sz w:val="28"/>
          <w:szCs w:val="28"/>
        </w:rPr>
        <w:t>)</w:t>
      </w:r>
      <w:r w:rsidR="00715B73" w:rsidRPr="00D25E5B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287457" w:rsidRDefault="00287457" w:rsidP="00AA4BE9">
      <w:pPr>
        <w:pStyle w:val="a3"/>
        <w:spacing w:line="3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FB3F61" w:rsidRDefault="00287457" w:rsidP="00335CC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★本項補考</w:t>
      </w:r>
      <w:r w:rsidR="00A326ED">
        <w:rPr>
          <w:rFonts w:ascii="標楷體" w:eastAsia="標楷體" w:hAnsi="標楷體" w:hint="eastAsia"/>
          <w:sz w:val="28"/>
          <w:szCs w:val="28"/>
        </w:rPr>
        <w:t>可能</w:t>
      </w:r>
      <w:r>
        <w:rPr>
          <w:rFonts w:ascii="標楷體" w:eastAsia="標楷體" w:hAnsi="標楷體" w:hint="eastAsia"/>
          <w:sz w:val="28"/>
          <w:szCs w:val="28"/>
        </w:rPr>
        <w:t>涉及貴子弟是否取得「國中畢業證書」，請審慎之。</w:t>
      </w:r>
      <w:bookmarkStart w:id="0" w:name="_GoBack"/>
      <w:bookmarkEnd w:id="0"/>
    </w:p>
    <w:sectPr w:rsidR="00FB3F61" w:rsidSect="00B905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985" w:rsidRDefault="00B72985" w:rsidP="0059748E">
      <w:r>
        <w:separator/>
      </w:r>
    </w:p>
  </w:endnote>
  <w:endnote w:type="continuationSeparator" w:id="0">
    <w:p w:rsidR="00B72985" w:rsidRDefault="00B72985" w:rsidP="00597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985" w:rsidRDefault="00B72985" w:rsidP="0059748E">
      <w:r>
        <w:separator/>
      </w:r>
    </w:p>
  </w:footnote>
  <w:footnote w:type="continuationSeparator" w:id="0">
    <w:p w:rsidR="00B72985" w:rsidRDefault="00B72985" w:rsidP="00597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14525"/>
    <w:multiLevelType w:val="hybridMultilevel"/>
    <w:tmpl w:val="51327DA4"/>
    <w:lvl w:ilvl="0" w:tplc="739EE394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eastAsiaTheme="minorEastAsia" w:hAnsiTheme="minorHAns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50"/>
    <w:rsid w:val="00024F88"/>
    <w:rsid w:val="0002732E"/>
    <w:rsid w:val="00057BDE"/>
    <w:rsid w:val="000D14DE"/>
    <w:rsid w:val="000F4337"/>
    <w:rsid w:val="001652FA"/>
    <w:rsid w:val="001F0E50"/>
    <w:rsid w:val="001F7BB1"/>
    <w:rsid w:val="00250B0B"/>
    <w:rsid w:val="00287457"/>
    <w:rsid w:val="00335CC3"/>
    <w:rsid w:val="00405B4F"/>
    <w:rsid w:val="004946B3"/>
    <w:rsid w:val="004C642F"/>
    <w:rsid w:val="004E5A4B"/>
    <w:rsid w:val="005101FD"/>
    <w:rsid w:val="005403DD"/>
    <w:rsid w:val="00557CE7"/>
    <w:rsid w:val="0059748E"/>
    <w:rsid w:val="005B0357"/>
    <w:rsid w:val="005D100A"/>
    <w:rsid w:val="005D7B94"/>
    <w:rsid w:val="00627328"/>
    <w:rsid w:val="00682690"/>
    <w:rsid w:val="006B438E"/>
    <w:rsid w:val="00715B73"/>
    <w:rsid w:val="00720D18"/>
    <w:rsid w:val="007308CC"/>
    <w:rsid w:val="0077056F"/>
    <w:rsid w:val="00817C39"/>
    <w:rsid w:val="00840525"/>
    <w:rsid w:val="008A27BA"/>
    <w:rsid w:val="008E6E7E"/>
    <w:rsid w:val="0093121B"/>
    <w:rsid w:val="00941BF4"/>
    <w:rsid w:val="00A25863"/>
    <w:rsid w:val="00A326ED"/>
    <w:rsid w:val="00AA4BE9"/>
    <w:rsid w:val="00AF50DA"/>
    <w:rsid w:val="00B72985"/>
    <w:rsid w:val="00B905F1"/>
    <w:rsid w:val="00C04766"/>
    <w:rsid w:val="00C5104A"/>
    <w:rsid w:val="00C67019"/>
    <w:rsid w:val="00D123C5"/>
    <w:rsid w:val="00D25E5B"/>
    <w:rsid w:val="00D43A42"/>
    <w:rsid w:val="00E53905"/>
    <w:rsid w:val="00E71627"/>
    <w:rsid w:val="00E86E0A"/>
    <w:rsid w:val="00EB3F3E"/>
    <w:rsid w:val="00F14F27"/>
    <w:rsid w:val="00F647A2"/>
    <w:rsid w:val="00FB3F61"/>
    <w:rsid w:val="00FC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BE9"/>
    <w:pPr>
      <w:ind w:leftChars="200" w:left="480"/>
    </w:pPr>
  </w:style>
  <w:style w:type="table" w:styleId="a4">
    <w:name w:val="Table Grid"/>
    <w:basedOn w:val="a1"/>
    <w:uiPriority w:val="59"/>
    <w:rsid w:val="00E86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974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9748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974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9748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F4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F433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BE9"/>
    <w:pPr>
      <w:ind w:leftChars="200" w:left="480"/>
    </w:pPr>
  </w:style>
  <w:style w:type="table" w:styleId="a4">
    <w:name w:val="Table Grid"/>
    <w:basedOn w:val="a1"/>
    <w:uiPriority w:val="59"/>
    <w:rsid w:val="00E86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974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9748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974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9748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F4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F43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user5</cp:lastModifiedBy>
  <cp:revision>6</cp:revision>
  <cp:lastPrinted>2023-09-20T03:49:00Z</cp:lastPrinted>
  <dcterms:created xsi:type="dcterms:W3CDTF">2023-09-25T01:14:00Z</dcterms:created>
  <dcterms:modified xsi:type="dcterms:W3CDTF">2023-09-25T01:40:00Z</dcterms:modified>
</cp:coreProperties>
</file>