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center"/>
        <w:rPr>
          <w:rFonts w:ascii="標楷體" w:hAnsi="標楷體" w:eastAsia="標楷體"/>
          <w:b/>
          <w:b/>
          <w:sz w:val="44"/>
          <w:szCs w:val="44"/>
        </w:rPr>
      </w:pPr>
      <w:r>
        <w:rPr>
          <w:rFonts w:ascii="標楷體" w:hAnsi="標楷體" w:eastAsia="標楷體"/>
          <w:b/>
          <w:sz w:val="44"/>
          <w:szCs w:val="44"/>
        </w:rPr>
        <w:t>違建不使用切結書</w:t>
      </w:r>
    </w:p>
    <w:p>
      <w:pPr>
        <w:pStyle w:val="Style16"/>
        <w:spacing w:before="360" w:after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</w:t>
      </w:r>
      <w:r>
        <w:rPr>
          <w:rFonts w:ascii="標楷體" w:hAnsi="標楷體" w:eastAsia="標楷體"/>
          <w:sz w:val="28"/>
          <w:szCs w:val="28"/>
        </w:rPr>
        <w:t>　本班申請立案之班址</w:t>
      </w:r>
      <w:r>
        <w:rPr>
          <w:rFonts w:eastAsia="標楷體" w:ascii="標楷體" w:hAnsi="標楷體"/>
          <w:sz w:val="28"/>
          <w:szCs w:val="28"/>
        </w:rPr>
        <w:t>___________________________________</w:t>
      </w:r>
      <w:r>
        <w:rPr>
          <w:rFonts w:ascii="標楷體" w:hAnsi="標楷體" w:eastAsia="標楷體"/>
          <w:sz w:val="28"/>
          <w:szCs w:val="28"/>
        </w:rPr>
        <w:t>內之有違建部分，切結絕不作為班舍或教室使用，並願配合日後之拆除，如有違背願負所有法律責任，自願接受撤銷立案之處分，並放棄一切抗辯權，無異議，特此切結。</w:t>
      </w:r>
    </w:p>
    <w:p>
      <w:pPr>
        <w:pStyle w:val="Style16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6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　　　　此　致</w:t>
      </w:r>
    </w:p>
    <w:p>
      <w:pPr>
        <w:pStyle w:val="Style1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宜  蘭  縣 　政　府</w:t>
      </w:r>
    </w:p>
    <w:p>
      <w:pPr>
        <w:pStyle w:val="Style16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　　　　　　　立切結書人：</w:t>
      </w:r>
    </w:p>
    <w:p>
      <w:pPr>
        <w:pStyle w:val="Style1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　　　　　　　＿＿＿＿＿＿＿＿＿＿＿＿＿＿＿＿＿＿短期補習班</w:t>
      </w:r>
    </w:p>
    <w:p>
      <w:pPr>
        <w:pStyle w:val="Style16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">
                <wp:simplePos x="0" y="0"/>
                <wp:positionH relativeFrom="column">
                  <wp:posOffset>3886200</wp:posOffset>
                </wp:positionH>
                <wp:positionV relativeFrom="paragraph">
                  <wp:posOffset>635</wp:posOffset>
                </wp:positionV>
                <wp:extent cx="458470" cy="458470"/>
                <wp:effectExtent l="0" t="0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20" cy="457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Style w:val="Style14"/>
          <w:rFonts w:ascii="標楷體" w:hAnsi="標楷體" w:eastAsia="標楷體"/>
          <w:sz w:val="28"/>
          <w:szCs w:val="28"/>
        </w:rPr>
        <w:t>　　　　　　　設立人＿＿＿＿＿＿＿（簽章）</w:t>
      </w:r>
    </w:p>
    <w:p>
      <w:pPr>
        <w:pStyle w:val="Style1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　　　　　　　住址：</w:t>
      </w:r>
    </w:p>
    <w:p>
      <w:pPr>
        <w:pStyle w:val="Style1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　　　　　　　身分證字號：　</w:t>
      </w:r>
    </w:p>
    <w:p>
      <w:pPr>
        <w:pStyle w:val="Style1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　　　　　　</w:t>
      </w:r>
    </w:p>
    <w:p>
      <w:pPr>
        <w:pStyle w:val="Style16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6"/>
        <w:jc w:val="left"/>
        <w:rPr/>
      </w:pPr>
      <w:r>
        <w:rPr>
          <w:rStyle w:val="Style14"/>
          <w:rFonts w:ascii="標楷體" w:hAnsi="標楷體" w:eastAsia="標楷體"/>
          <w:sz w:val="28"/>
          <w:szCs w:val="28"/>
        </w:rPr>
        <w:t>中華民國　年　月　日</w:t>
      </w:r>
    </w:p>
    <w:sectPr>
      <w:headerReference w:type="default" r:id="rId2"/>
      <w:footerReference w:type="default" r:id="rId3"/>
      <w:type w:val="nextPage"/>
      <w:pgSz w:w="11906" w:h="16838"/>
      <w:pgMar w:left="1800" w:right="1646" w:gutter="0" w:header="851" w:top="1440" w:footer="992" w:bottom="144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rFonts w:ascii="標楷體" w:hAnsi="標楷體" w:eastAsia="標楷體"/>
      </w:rPr>
    </w:pPr>
    <w:r>
      <w:rPr>
        <w:rFonts w:eastAsia="標楷體" w:ascii="標楷體" w:hAnsi="標楷體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48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paragraph" w:styleId="Style15">
    <w:name w:val="標題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思源黑體" w:cs="思源黑體"/>
      <w:sz w:val="28"/>
      <w:szCs w:val="28"/>
    </w:rPr>
  </w:style>
  <w:style w:type="paragraph" w:styleId="Style16">
    <w:name w:val="Body Text"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/>
  </w:style>
  <w:style w:type="paragraph" w:styleId="Style20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16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16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MODA_ODF_Application_Tools/3.5.5.5.1$Windows_X86_64 LibreOffice_project/0731c5f9adee5daee576bb62a18f665a8d51cd0c</Application>
  <AppVersion>15.0000</AppVersion>
  <Pages>1</Pages>
  <Words>158</Words>
  <Characters>192</Characters>
  <CharactersWithSpaces>252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2017-11-18T01:47:00Z</dcterms:created>
  <dc:creator>教育局</dc:creator>
  <dc:description/>
  <cp:keywords>新北市政府受理短期補習班申請立案標準作業程序 新北市政府受理短期補習班申請立案標準作業程序 新北市政府受理短期補習班申請立案標準作業程序</cp:keywords>
  <dc:language>zh-TW</dc:language>
  <cp:lastModifiedBy/>
  <cp:lastPrinted>2025-01-20T14:33:07Z</cp:lastPrinted>
  <dcterms:modified xsi:type="dcterms:W3CDTF">2025-08-20T13:42:16Z</dcterms:modified>
  <cp:revision>4</cp:revision>
  <dc:subject>受理短期補習班申請立案</dc:subject>
  <dc:title>受理短期補習班申請立案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