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0E" w:rsidRPr="0008455A" w:rsidRDefault="0072760A">
      <w:pPr>
        <w:pStyle w:val="10"/>
        <w:widowControl w:val="0"/>
        <w:spacing w:line="240" w:lineRule="auto"/>
        <w:contextualSpacing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08455A">
        <w:rPr>
          <w:rFonts w:ascii="標楷體" w:eastAsia="標楷體" w:hAnsi="標楷體" w:cs="Gungsuh"/>
          <w:sz w:val="32"/>
          <w:szCs w:val="32"/>
        </w:rPr>
        <w:t>宜蘭縣107年度國民中小學推動環境教育輔導評核-自評表</w:t>
      </w:r>
    </w:p>
    <w:p w:rsidR="002B630E" w:rsidRDefault="002B630E">
      <w:pPr>
        <w:pStyle w:val="10"/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B630E" w:rsidRDefault="0072760A">
      <w:pPr>
        <w:pStyle w:val="10"/>
        <w:widowControl w:val="0"/>
        <w:spacing w:line="240" w:lineRule="auto"/>
        <w:contextualSpacing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一</w:t>
      </w:r>
      <w:r>
        <w:rPr>
          <w:rFonts w:ascii="Gungsuh" w:eastAsia="Gungsuh" w:hAnsi="Gungsuh" w:cs="Gungsuh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基本資料                         填表日期：　　年　　月　　日</w:t>
      </w:r>
    </w:p>
    <w:tbl>
      <w:tblPr>
        <w:tblStyle w:val="a5"/>
        <w:tblW w:w="899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43"/>
        <w:gridCol w:w="2439"/>
        <w:gridCol w:w="1698"/>
        <w:gridCol w:w="2878"/>
      </w:tblGrid>
      <w:tr w:rsidR="002B630E">
        <w:tc>
          <w:tcPr>
            <w:tcW w:w="1440" w:type="dxa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學校名稱</w:t>
            </w:r>
          </w:p>
        </w:tc>
        <w:tc>
          <w:tcPr>
            <w:tcW w:w="7558" w:type="dxa"/>
            <w:gridSpan w:val="4"/>
          </w:tcPr>
          <w:p w:rsidR="002B630E" w:rsidRDefault="002465C2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4D51">
              <w:rPr>
                <w:rFonts w:ascii="標楷體" w:eastAsia="標楷體" w:hAnsi="標楷體" w:hint="eastAsia"/>
              </w:rPr>
              <w:t>宜蘭縣</w:t>
            </w:r>
            <w:r>
              <w:rPr>
                <w:rFonts w:ascii="標楷體" w:eastAsia="標楷體" w:hAnsi="標楷體" w:hint="eastAsia"/>
              </w:rPr>
              <w:t>立五結國中</w:t>
            </w:r>
          </w:p>
        </w:tc>
      </w:tr>
      <w:tr w:rsidR="002B630E">
        <w:tc>
          <w:tcPr>
            <w:tcW w:w="1440" w:type="dxa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學校地址</w:t>
            </w:r>
          </w:p>
        </w:tc>
        <w:tc>
          <w:tcPr>
            <w:tcW w:w="7558" w:type="dxa"/>
            <w:gridSpan w:val="4"/>
          </w:tcPr>
          <w:p w:rsidR="002B630E" w:rsidRDefault="002465C2">
            <w:pPr>
              <w:pStyle w:val="10"/>
              <w:widowControl w:val="0"/>
              <w:tabs>
                <w:tab w:val="left" w:pos="6127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4D51">
              <w:rPr>
                <w:rFonts w:ascii="標楷體" w:eastAsia="標楷體" w:hAnsi="標楷體" w:hint="eastAsia"/>
              </w:rPr>
              <w:t>宜蘭縣</w:t>
            </w:r>
            <w:r>
              <w:rPr>
                <w:rFonts w:ascii="標楷體" w:eastAsia="標楷體" w:hAnsi="標楷體" w:hint="eastAsia"/>
              </w:rPr>
              <w:t>五結鄉大吉村大吉路12之3號</w:t>
            </w:r>
            <w:r w:rsidR="0072760A">
              <w:rPr>
                <w:rFonts w:ascii="標楷體" w:eastAsia="標楷體" w:hAnsi="標楷體" w:cs="標楷體"/>
                <w:sz w:val="24"/>
                <w:szCs w:val="24"/>
              </w:rPr>
              <w:tab/>
            </w:r>
          </w:p>
        </w:tc>
      </w:tr>
      <w:tr w:rsidR="002B630E">
        <w:tc>
          <w:tcPr>
            <w:tcW w:w="1983" w:type="dxa"/>
            <w:gridSpan w:val="2"/>
          </w:tcPr>
          <w:p w:rsidR="002B630E" w:rsidRPr="002465C2" w:rsidRDefault="0072760A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65C2">
              <w:rPr>
                <w:rFonts w:ascii="標楷體" w:eastAsia="標楷體" w:hAnsi="標楷體" w:cs="Gungsuh"/>
                <w:sz w:val="24"/>
                <w:szCs w:val="24"/>
              </w:rPr>
              <w:t>環教資訊網網址</w:t>
            </w:r>
          </w:p>
        </w:tc>
        <w:tc>
          <w:tcPr>
            <w:tcW w:w="7015" w:type="dxa"/>
            <w:gridSpan w:val="3"/>
          </w:tcPr>
          <w:p w:rsidR="002B630E" w:rsidRDefault="002465C2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7178">
              <w:rPr>
                <w:rFonts w:ascii="標楷體" w:eastAsia="標楷體" w:hAnsi="標楷體"/>
              </w:rPr>
              <w:t>http://blog.ilc.edu.tw/blog/blog/5795</w:t>
            </w:r>
          </w:p>
        </w:tc>
      </w:tr>
      <w:tr w:rsidR="002B630E">
        <w:tc>
          <w:tcPr>
            <w:tcW w:w="1440" w:type="dxa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    長</w:t>
            </w:r>
          </w:p>
        </w:tc>
        <w:tc>
          <w:tcPr>
            <w:tcW w:w="2982" w:type="dxa"/>
            <w:gridSpan w:val="2"/>
          </w:tcPr>
          <w:p w:rsidR="002B630E" w:rsidRDefault="002465C2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林士雄 校長</w:t>
            </w:r>
          </w:p>
        </w:tc>
        <w:tc>
          <w:tcPr>
            <w:tcW w:w="1698" w:type="dxa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電  話</w:t>
            </w:r>
          </w:p>
        </w:tc>
        <w:tc>
          <w:tcPr>
            <w:tcW w:w="2878" w:type="dxa"/>
          </w:tcPr>
          <w:p w:rsidR="002B630E" w:rsidRDefault="002465C2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03 - 9501105 * 10</w:t>
            </w:r>
          </w:p>
        </w:tc>
      </w:tr>
      <w:tr w:rsidR="002B630E">
        <w:tc>
          <w:tcPr>
            <w:tcW w:w="1440" w:type="dxa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學校人數</w:t>
            </w:r>
          </w:p>
        </w:tc>
        <w:tc>
          <w:tcPr>
            <w:tcW w:w="7558" w:type="dxa"/>
            <w:gridSpan w:val="4"/>
          </w:tcPr>
          <w:p w:rsidR="002B630E" w:rsidRDefault="0072760A" w:rsidP="007F317C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學生人數：</w:t>
            </w:r>
            <w:r w:rsidR="002465C2">
              <w:rPr>
                <w:rFonts w:ascii="標楷體" w:eastAsia="標楷體" w:hAnsi="標楷體" w:cs="標楷體" w:hint="eastAsia"/>
                <w:sz w:val="24"/>
                <w:szCs w:val="24"/>
              </w:rPr>
              <w:t>28</w:t>
            </w:r>
            <w:r w:rsidR="007F317C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人，教師人數：</w:t>
            </w:r>
            <w:r w:rsidR="002465C2">
              <w:rPr>
                <w:rFonts w:ascii="標楷體" w:eastAsia="標楷體" w:hAnsi="標楷體" w:cs="標楷體" w:hint="eastAsia"/>
                <w:sz w:val="24"/>
                <w:szCs w:val="24"/>
              </w:rPr>
              <w:t>34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人，職員工人數：</w:t>
            </w:r>
            <w:r w:rsidR="002465C2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</w:tr>
      <w:tr w:rsidR="002B630E">
        <w:tc>
          <w:tcPr>
            <w:tcW w:w="1440" w:type="dxa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學校地址</w:t>
            </w:r>
          </w:p>
        </w:tc>
        <w:tc>
          <w:tcPr>
            <w:tcW w:w="7558" w:type="dxa"/>
            <w:gridSpan w:val="4"/>
          </w:tcPr>
          <w:p w:rsidR="002B630E" w:rsidRPr="004E1836" w:rsidRDefault="007F317C" w:rsidP="007F317C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E1836">
              <w:rPr>
                <w:rStyle w:val="ac"/>
                <w:rFonts w:ascii="標楷體" w:eastAsia="標楷體" w:hAnsi="標楷體"/>
                <w:b w:val="0"/>
                <w:color w:val="000000" w:themeColor="text1"/>
                <w:spacing w:val="24"/>
                <w:sz w:val="24"/>
                <w:szCs w:val="24"/>
              </w:rPr>
              <w:t>宜蘭縣五結鄉大吉村大吉五路58號</w:t>
            </w:r>
          </w:p>
        </w:tc>
      </w:tr>
      <w:tr w:rsidR="002B630E">
        <w:tc>
          <w:tcPr>
            <w:tcW w:w="1440" w:type="dxa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承 辦 人</w:t>
            </w:r>
          </w:p>
        </w:tc>
        <w:tc>
          <w:tcPr>
            <w:tcW w:w="2982" w:type="dxa"/>
            <w:gridSpan w:val="2"/>
          </w:tcPr>
          <w:p w:rsidR="002B630E" w:rsidRDefault="002465C2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顏再興</w:t>
            </w:r>
          </w:p>
        </w:tc>
        <w:tc>
          <w:tcPr>
            <w:tcW w:w="1698" w:type="dxa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電  話</w:t>
            </w:r>
          </w:p>
        </w:tc>
        <w:tc>
          <w:tcPr>
            <w:tcW w:w="2878" w:type="dxa"/>
          </w:tcPr>
          <w:p w:rsidR="002B630E" w:rsidRDefault="002465C2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03 </w:t>
            </w:r>
            <w:r>
              <w:rPr>
                <w:rFonts w:ascii="標楷體" w:eastAsia="標楷體" w:hAnsi="標楷體"/>
              </w:rPr>
              <w:t>–</w:t>
            </w:r>
            <w:r>
              <w:rPr>
                <w:rFonts w:ascii="標楷體" w:eastAsia="標楷體" w:hAnsi="標楷體" w:hint="eastAsia"/>
              </w:rPr>
              <w:t xml:space="preserve"> 9501105 * 11</w:t>
            </w:r>
          </w:p>
        </w:tc>
      </w:tr>
      <w:tr w:rsidR="002B630E">
        <w:tc>
          <w:tcPr>
            <w:tcW w:w="1440" w:type="dxa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電子信箱</w:t>
            </w:r>
          </w:p>
        </w:tc>
        <w:tc>
          <w:tcPr>
            <w:tcW w:w="7558" w:type="dxa"/>
            <w:gridSpan w:val="4"/>
          </w:tcPr>
          <w:p w:rsidR="002B630E" w:rsidRDefault="002465C2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l5811240@ilc.edu.tw</w:t>
            </w:r>
          </w:p>
        </w:tc>
      </w:tr>
      <w:tr w:rsidR="002B630E">
        <w:tc>
          <w:tcPr>
            <w:tcW w:w="1440" w:type="dxa"/>
            <w:vAlign w:val="center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校地總面積</w:t>
            </w:r>
          </w:p>
        </w:tc>
        <w:tc>
          <w:tcPr>
            <w:tcW w:w="2982" w:type="dxa"/>
            <w:gridSpan w:val="2"/>
            <w:vAlign w:val="center"/>
          </w:tcPr>
          <w:p w:rsidR="002B630E" w:rsidRDefault="002465C2" w:rsidP="002465C2">
            <w:pPr>
              <w:pStyle w:val="10"/>
              <w:widowControl w:val="0"/>
              <w:spacing w:line="240" w:lineRule="auto"/>
              <w:contextualSpacing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23895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="0072760A">
              <w:rPr>
                <w:rFonts w:ascii="標楷體" w:eastAsia="標楷體" w:hAnsi="標楷體" w:cs="標楷體"/>
                <w:sz w:val="24"/>
                <w:szCs w:val="24"/>
              </w:rPr>
              <w:t>(m</w:t>
            </w:r>
            <w:r w:rsidR="0072760A">
              <w:rPr>
                <w:rFonts w:ascii="標楷體" w:eastAsia="標楷體" w:hAnsi="標楷體" w:cs="標楷體"/>
                <w:sz w:val="24"/>
                <w:szCs w:val="24"/>
                <w:vertAlign w:val="superscript"/>
              </w:rPr>
              <w:t>2</w:t>
            </w:r>
            <w:r w:rsidR="0072760A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</w:tc>
        <w:tc>
          <w:tcPr>
            <w:tcW w:w="4576" w:type="dxa"/>
            <w:gridSpan w:val="2"/>
            <w:vAlign w:val="center"/>
          </w:tcPr>
          <w:p w:rsidR="002B630E" w:rsidRDefault="0072760A" w:rsidP="002465C2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建蔽率</w:t>
            </w: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（</w:t>
            </w:r>
            <w:r>
              <w:rPr>
                <w:rFonts w:ascii="新細明體" w:eastAsia="新細明體" w:hAnsi="新細明體" w:cs="新細明體" w:hint="eastAsia"/>
                <w:b/>
                <w:sz w:val="16"/>
                <w:szCs w:val="16"/>
              </w:rPr>
              <w:t>建築地面積占基地面積之比率</w:t>
            </w: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）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 w:rsidR="002465C2">
              <w:rPr>
                <w:rFonts w:ascii="標楷體" w:eastAsia="標楷體" w:hAnsi="標楷體" w:hint="eastAsia"/>
              </w:rPr>
              <w:t xml:space="preserve">5804.21 </w:t>
            </w:r>
            <w:r w:rsidR="002465C2" w:rsidRPr="00EA4D51">
              <w:rPr>
                <w:rFonts w:ascii="標楷體" w:eastAsia="標楷體" w:hAnsi="標楷體" w:hint="eastAsia"/>
              </w:rPr>
              <w:t>(m</w:t>
            </w:r>
            <w:r w:rsidR="002465C2" w:rsidRPr="00EA4D51">
              <w:rPr>
                <w:rFonts w:ascii="標楷體" w:eastAsia="標楷體" w:hAnsi="標楷體" w:hint="eastAsia"/>
                <w:vertAlign w:val="superscript"/>
              </w:rPr>
              <w:t>2</w:t>
            </w:r>
            <w:r w:rsidR="002465C2" w:rsidRPr="00EA4D51">
              <w:rPr>
                <w:rFonts w:ascii="標楷體" w:eastAsia="標楷體" w:hAnsi="標楷體" w:hint="eastAsia"/>
              </w:rPr>
              <w:t>)÷</w:t>
            </w:r>
            <w:r w:rsidR="002465C2">
              <w:rPr>
                <w:rFonts w:ascii="標楷體" w:eastAsia="標楷體" w:hAnsi="標楷體" w:hint="eastAsia"/>
              </w:rPr>
              <w:t xml:space="preserve"> 23303.78</w:t>
            </w:r>
            <w:r w:rsidR="002465C2" w:rsidRPr="00EA4D51">
              <w:rPr>
                <w:rFonts w:ascii="標楷體" w:eastAsia="標楷體" w:hAnsi="標楷體" w:hint="eastAsia"/>
              </w:rPr>
              <w:t xml:space="preserve">  (m</w:t>
            </w:r>
            <w:r w:rsidR="002465C2" w:rsidRPr="00EA4D51">
              <w:rPr>
                <w:rFonts w:ascii="標楷體" w:eastAsia="標楷體" w:hAnsi="標楷體" w:hint="eastAsia"/>
                <w:vertAlign w:val="superscript"/>
              </w:rPr>
              <w:t>2</w:t>
            </w:r>
            <w:r w:rsidR="002465C2" w:rsidRPr="00EA4D51">
              <w:rPr>
                <w:rFonts w:ascii="標楷體" w:eastAsia="標楷體" w:hAnsi="標楷體" w:hint="eastAsia"/>
              </w:rPr>
              <w:t xml:space="preserve">)＝  </w:t>
            </w:r>
            <w:r w:rsidR="002465C2">
              <w:rPr>
                <w:rFonts w:ascii="標楷體" w:eastAsia="標楷體" w:hAnsi="標楷體" w:hint="eastAsia"/>
              </w:rPr>
              <w:t>24.91</w:t>
            </w:r>
            <w:r w:rsidR="002465C2" w:rsidRPr="00EA4D51">
              <w:rPr>
                <w:rFonts w:ascii="標楷體" w:eastAsia="標楷體" w:hAnsi="標楷體" w:hint="eastAsia"/>
              </w:rPr>
              <w:t>％</w:t>
            </w:r>
          </w:p>
        </w:tc>
      </w:tr>
      <w:tr w:rsidR="002B630E">
        <w:tc>
          <w:tcPr>
            <w:tcW w:w="1440" w:type="dxa"/>
            <w:vAlign w:val="center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台灣原生種植物</w:t>
            </w:r>
          </w:p>
        </w:tc>
        <w:tc>
          <w:tcPr>
            <w:tcW w:w="7558" w:type="dxa"/>
            <w:gridSpan w:val="4"/>
            <w:vAlign w:val="center"/>
          </w:tcPr>
          <w:p w:rsidR="002B630E" w:rsidRDefault="002465C2">
            <w:pPr>
              <w:pStyle w:val="10"/>
              <w:widowControl w:val="0"/>
              <w:spacing w:line="240" w:lineRule="auto"/>
              <w:ind w:left="72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4D51">
              <w:rPr>
                <w:rFonts w:ascii="標楷體" w:eastAsia="標楷體" w:hAnsi="標楷體" w:hint="eastAsia"/>
                <w:bCs/>
              </w:rPr>
              <w:t>喬木種、灌木種、花草</w:t>
            </w:r>
            <w:r>
              <w:rPr>
                <w:rFonts w:ascii="標楷體" w:eastAsia="標楷體" w:hAnsi="標楷體" w:hint="eastAsia"/>
                <w:bCs/>
              </w:rPr>
              <w:t>種</w:t>
            </w:r>
          </w:p>
        </w:tc>
      </w:tr>
      <w:tr w:rsidR="002B630E">
        <w:tc>
          <w:tcPr>
            <w:tcW w:w="4422" w:type="dxa"/>
            <w:gridSpan w:val="3"/>
            <w:vAlign w:val="center"/>
          </w:tcPr>
          <w:p w:rsidR="002B630E" w:rsidRDefault="0072760A">
            <w:pPr>
              <w:pStyle w:val="10"/>
              <w:widowControl w:val="0"/>
              <w:spacing w:line="240" w:lineRule="auto"/>
              <w:ind w:left="720"/>
              <w:contextualSpacing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綠覆率</w:t>
            </w:r>
            <w:r>
              <w:rPr>
                <w:rFonts w:ascii="sөũ" w:eastAsia="sөũ" w:hAnsi="sөũ" w:cs="sөũ"/>
                <w:b/>
                <w:sz w:val="16"/>
                <w:szCs w:val="16"/>
              </w:rPr>
              <w:t>（綠色植被所覆蓋面積除以基地面積之值）</w:t>
            </w:r>
            <w:r w:rsidR="002465C2" w:rsidRPr="00C51FEE">
              <w:rPr>
                <w:rFonts w:ascii="標楷體" w:eastAsia="標楷體" w:hAnsi="標楷體" w:hint="eastAsia"/>
              </w:rPr>
              <w:t>9210.13(m</w:t>
            </w:r>
            <w:r w:rsidR="002465C2" w:rsidRPr="00C51FEE">
              <w:rPr>
                <w:rFonts w:ascii="標楷體" w:eastAsia="標楷體" w:hAnsi="標楷體" w:hint="eastAsia"/>
                <w:vertAlign w:val="superscript"/>
              </w:rPr>
              <w:t>2</w:t>
            </w:r>
            <w:r w:rsidR="002465C2" w:rsidRPr="00C51FEE">
              <w:rPr>
                <w:rFonts w:ascii="標楷體" w:eastAsia="標楷體" w:hAnsi="標楷體" w:hint="eastAsia"/>
              </w:rPr>
              <w:t>)÷ 23303.78 (m</w:t>
            </w:r>
            <w:r w:rsidR="002465C2" w:rsidRPr="00C51FEE">
              <w:rPr>
                <w:rFonts w:ascii="標楷體" w:eastAsia="標楷體" w:hAnsi="標楷體" w:hint="eastAsia"/>
                <w:vertAlign w:val="superscript"/>
              </w:rPr>
              <w:t>2</w:t>
            </w:r>
            <w:r w:rsidR="002465C2" w:rsidRPr="00C51FEE">
              <w:rPr>
                <w:rFonts w:ascii="標楷體" w:eastAsia="標楷體" w:hAnsi="標楷體" w:hint="eastAsia"/>
              </w:rPr>
              <w:t>)＝</w:t>
            </w:r>
            <w:r w:rsidR="002465C2">
              <w:rPr>
                <w:rFonts w:ascii="標楷體" w:eastAsia="標楷體" w:hAnsi="標楷體" w:hint="eastAsia"/>
              </w:rPr>
              <w:t xml:space="preserve"> </w:t>
            </w:r>
            <w:r w:rsidR="002465C2" w:rsidRPr="00C51FEE">
              <w:rPr>
                <w:rFonts w:ascii="標楷體" w:eastAsia="標楷體" w:hAnsi="標楷體" w:hint="eastAsia"/>
              </w:rPr>
              <w:t>39.52</w:t>
            </w:r>
            <w:r w:rsidR="002465C2">
              <w:rPr>
                <w:rFonts w:ascii="標楷體" w:eastAsia="標楷體" w:hAnsi="標楷體" w:hint="eastAsia"/>
              </w:rPr>
              <w:t xml:space="preserve"> </w:t>
            </w:r>
            <w:r w:rsidR="002465C2" w:rsidRPr="00C51FEE">
              <w:rPr>
                <w:rFonts w:ascii="標楷體" w:eastAsia="標楷體" w:hAnsi="標楷體" w:hint="eastAsia"/>
              </w:rPr>
              <w:t>％</w:t>
            </w:r>
          </w:p>
        </w:tc>
        <w:tc>
          <w:tcPr>
            <w:tcW w:w="4576" w:type="dxa"/>
            <w:gridSpan w:val="2"/>
            <w:vAlign w:val="center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可透水面積：</w:t>
            </w:r>
            <w:r w:rsidR="002465C2" w:rsidRPr="006F46E6">
              <w:rPr>
                <w:rFonts w:ascii="標楷體" w:eastAsia="標楷體" w:hAnsi="標楷體"/>
              </w:rPr>
              <w:t>13,671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(m</w:t>
            </w:r>
            <w:r>
              <w:rPr>
                <w:rFonts w:ascii="標楷體" w:eastAsia="標楷體" w:hAnsi="標楷體" w:cs="標楷體"/>
                <w:sz w:val="24"/>
                <w:szCs w:val="24"/>
                <w:vertAlign w:val="superscript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B630E" w:rsidRDefault="0072760A" w:rsidP="002465C2">
            <w:pPr>
              <w:pStyle w:val="10"/>
              <w:widowControl w:val="0"/>
              <w:spacing w:line="240" w:lineRule="auto"/>
              <w:contextualSpacing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透水率＝</w:t>
            </w:r>
            <w:r w:rsidR="002465C2">
              <w:rPr>
                <w:rFonts w:ascii="標楷體" w:eastAsia="標楷體" w:hAnsi="標楷體" w:hint="eastAsia"/>
              </w:rPr>
              <w:t xml:space="preserve">53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％</w:t>
            </w:r>
          </w:p>
        </w:tc>
      </w:tr>
      <w:tr w:rsidR="002B630E">
        <w:tc>
          <w:tcPr>
            <w:tcW w:w="4422" w:type="dxa"/>
            <w:gridSpan w:val="3"/>
            <w:vAlign w:val="center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基地保水力</w:t>
            </w:r>
          </w:p>
          <w:p w:rsidR="002B630E" w:rsidRDefault="0072760A">
            <w:pPr>
              <w:pStyle w:val="10"/>
              <w:widowControl w:val="0"/>
              <w:spacing w:line="240" w:lineRule="auto"/>
              <w:ind w:left="631"/>
              <w:contextualSpacing w:val="0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sөũ" w:eastAsia="sөũ" w:hAnsi="sөũ" w:cs="sөũ"/>
                <w:b/>
                <w:sz w:val="18"/>
                <w:szCs w:val="18"/>
              </w:rPr>
              <w:t>（能涵養雨水及貯留滲透雨水的體積）</w:t>
            </w:r>
          </w:p>
        </w:tc>
        <w:tc>
          <w:tcPr>
            <w:tcW w:w="4576" w:type="dxa"/>
            <w:gridSpan w:val="2"/>
            <w:vAlign w:val="center"/>
          </w:tcPr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基地海拔高度＝</w:t>
            </w:r>
            <w:r>
              <w:rPr>
                <w:rFonts w:ascii="Gungsuh" w:eastAsia="Gungsuh" w:hAnsi="Gungsuh" w:cs="Gungsuh"/>
                <w:sz w:val="24"/>
                <w:szCs w:val="24"/>
              </w:rPr>
              <w:t xml:space="preserve">（  </w:t>
            </w:r>
            <w:r w:rsidR="002465C2">
              <w:rPr>
                <w:rFonts w:ascii="Gungsuh" w:hAnsi="Gungsuh" w:cs="Gungsuh" w:hint="eastAsia"/>
                <w:sz w:val="24"/>
                <w:szCs w:val="24"/>
              </w:rPr>
              <w:t>4</w:t>
            </w:r>
            <w:r>
              <w:rPr>
                <w:rFonts w:ascii="Gungsuh" w:eastAsia="Gungsuh" w:hAnsi="Gungsuh" w:cs="Gungsuh"/>
                <w:sz w:val="24"/>
                <w:szCs w:val="24"/>
              </w:rPr>
              <w:t xml:space="preserve">  ）m</w:t>
            </w:r>
          </w:p>
          <w:p w:rsidR="002B630E" w:rsidRDefault="0072760A">
            <w:pPr>
              <w:pStyle w:val="10"/>
              <w:widowControl w:val="0"/>
              <w:spacing w:line="240" w:lineRule="auto"/>
              <w:contextualSpacing w:val="0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sөũ" w:eastAsia="sөũ" w:hAnsi="sөũ" w:cs="sөũ"/>
                <w:b/>
                <w:sz w:val="18"/>
                <w:szCs w:val="18"/>
              </w:rPr>
              <w:t>（參考網站：ttp://earth.google.com/下載google earth 程式後輸入學校名即可查知</w:t>
            </w:r>
          </w:p>
        </w:tc>
      </w:tr>
    </w:tbl>
    <w:p w:rsidR="002B630E" w:rsidRDefault="002B630E">
      <w:pPr>
        <w:pStyle w:val="10"/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B630E" w:rsidRDefault="002B630E">
      <w:pPr>
        <w:pStyle w:val="10"/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B630E" w:rsidRDefault="002B630E">
      <w:pPr>
        <w:pStyle w:val="10"/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B630E" w:rsidRDefault="002B630E">
      <w:pPr>
        <w:pStyle w:val="10"/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B630E" w:rsidRDefault="002B630E">
      <w:pPr>
        <w:pStyle w:val="10"/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B630E" w:rsidRDefault="002B630E">
      <w:pPr>
        <w:pStyle w:val="10"/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B630E" w:rsidRDefault="002B630E">
      <w:pPr>
        <w:pStyle w:val="10"/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B630E" w:rsidRDefault="002B630E">
      <w:pPr>
        <w:pStyle w:val="10"/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B630E" w:rsidRDefault="002B630E">
      <w:pPr>
        <w:pStyle w:val="10"/>
        <w:widowControl w:val="0"/>
        <w:spacing w:line="360" w:lineRule="auto"/>
        <w:ind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B630E" w:rsidRDefault="0072760A">
      <w:pPr>
        <w:pStyle w:val="10"/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B630E" w:rsidRPr="0008455A" w:rsidRDefault="0072760A" w:rsidP="00E52938">
      <w:pPr>
        <w:pStyle w:val="10"/>
        <w:widowControl w:val="0"/>
        <w:spacing w:line="360" w:lineRule="auto"/>
        <w:ind w:right="425"/>
        <w:contextualSpacing w:val="0"/>
        <w:rPr>
          <w:rFonts w:ascii="標楷體" w:eastAsia="標楷體" w:hAnsi="標楷體" w:cs="Times New Roman"/>
          <w:sz w:val="28"/>
          <w:szCs w:val="28"/>
        </w:rPr>
      </w:pPr>
      <w:r w:rsidRPr="0008455A">
        <w:rPr>
          <w:rFonts w:ascii="標楷體" w:eastAsia="標楷體" w:hAnsi="標楷體" w:cs="Gungsuh"/>
          <w:sz w:val="28"/>
          <w:szCs w:val="28"/>
        </w:rPr>
        <w:lastRenderedPageBreak/>
        <w:t>二、推動環境教育各項指標自評表</w:t>
      </w:r>
    </w:p>
    <w:p w:rsidR="002B630E" w:rsidRPr="0008455A" w:rsidRDefault="0072760A" w:rsidP="00E52938">
      <w:pPr>
        <w:pStyle w:val="10"/>
        <w:widowControl w:val="0"/>
        <w:spacing w:line="360" w:lineRule="auto"/>
        <w:ind w:right="425"/>
        <w:contextualSpacing w:val="0"/>
        <w:rPr>
          <w:rFonts w:ascii="標楷體" w:eastAsia="標楷體" w:hAnsi="標楷體" w:cs="Times New Roman"/>
          <w:sz w:val="24"/>
          <w:szCs w:val="24"/>
        </w:rPr>
      </w:pPr>
      <w:r w:rsidRPr="0008455A">
        <w:rPr>
          <w:rFonts w:ascii="標楷體" w:eastAsia="標楷體" w:hAnsi="標楷體" w:cs="Gungsuh"/>
          <w:sz w:val="24"/>
          <w:szCs w:val="24"/>
        </w:rPr>
        <w:t>(自評分數含特色加分10分最高總分：</w:t>
      </w:r>
      <w:r w:rsidRPr="0008455A">
        <w:rPr>
          <w:rFonts w:ascii="標楷體" w:eastAsia="標楷體" w:hAnsi="標楷體" w:cs="標楷體"/>
          <w:sz w:val="24"/>
          <w:szCs w:val="24"/>
        </w:rPr>
        <w:t>110分，得分欄依評鑑表比例自動計算</w:t>
      </w:r>
      <w:r w:rsidRPr="0008455A">
        <w:rPr>
          <w:rFonts w:ascii="標楷體" w:eastAsia="標楷體" w:hAnsi="標楷體" w:cs="Times New Roman"/>
          <w:sz w:val="24"/>
          <w:szCs w:val="24"/>
        </w:rPr>
        <w:t>)</w:t>
      </w:r>
    </w:p>
    <w:p w:rsidR="002B630E" w:rsidRPr="0008455A" w:rsidRDefault="0072760A">
      <w:pPr>
        <w:pStyle w:val="10"/>
        <w:widowControl w:val="0"/>
        <w:spacing w:line="240" w:lineRule="auto"/>
        <w:contextualSpacing w:val="0"/>
        <w:rPr>
          <w:rFonts w:ascii="標楷體" w:eastAsia="標楷體" w:hAnsi="標楷體" w:cs="Times New Roman"/>
          <w:sz w:val="32"/>
          <w:szCs w:val="32"/>
        </w:rPr>
      </w:pPr>
      <w:r w:rsidRPr="0008455A">
        <w:rPr>
          <w:rFonts w:ascii="標楷體" w:eastAsia="標楷體" w:hAnsi="標楷體" w:cs="Gungsuh"/>
          <w:sz w:val="32"/>
          <w:szCs w:val="32"/>
        </w:rPr>
        <w:t>學校名稱：</w:t>
      </w:r>
      <w:r w:rsidR="002465C2" w:rsidRPr="0008455A">
        <w:rPr>
          <w:rFonts w:ascii="標楷體" w:eastAsia="標楷體" w:hAnsi="標楷體" w:cs="Gungsuh" w:hint="eastAsia"/>
          <w:sz w:val="32"/>
          <w:szCs w:val="32"/>
          <w:u w:val="single"/>
        </w:rPr>
        <w:t>宜蘭縣立五結國民中學</w:t>
      </w:r>
      <w:r w:rsidRPr="0008455A">
        <w:rPr>
          <w:rFonts w:ascii="標楷體" w:eastAsia="標楷體" w:hAnsi="標楷體" w:cs="Gungsuh"/>
          <w:sz w:val="32"/>
          <w:szCs w:val="32"/>
        </w:rPr>
        <w:t xml:space="preserve">        日期:__年__月__日        </w:t>
      </w:r>
    </w:p>
    <w:tbl>
      <w:tblPr>
        <w:tblStyle w:val="a6"/>
        <w:tblpPr w:leftFromText="180" w:rightFromText="180" w:vertAnchor="text" w:horzAnchor="margin" w:tblpXSpec="center" w:tblpY="142"/>
        <w:tblW w:w="96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545"/>
        <w:gridCol w:w="540"/>
        <w:gridCol w:w="540"/>
        <w:gridCol w:w="4523"/>
      </w:tblGrid>
      <w:tr w:rsidR="00E52938" w:rsidTr="00D41897">
        <w:trPr>
          <w:trHeight w:val="6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項目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要      點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分數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得分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成果記要(含具體事實或可供佐證資料，附件或成果資料需可馬上連結點閱)</w:t>
            </w:r>
          </w:p>
        </w:tc>
      </w:tr>
      <w:tr w:rsidR="00E52938" w:rsidTr="00C23D39">
        <w:trPr>
          <w:trHeight w:val="640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、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行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政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與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管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理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25%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ind w:left="232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1.環境教育、校園做環保及節能減碳等相關公告。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D39" w:rsidRPr="00C23D39" w:rsidRDefault="00A337D9" w:rsidP="00C23D39">
            <w:pPr>
              <w:widowControl/>
              <w:shd w:val="clear" w:color="auto" w:fill="FFFFFF"/>
              <w:spacing w:line="240" w:lineRule="auto"/>
              <w:contextualSpacing w:val="0"/>
              <w:textAlignment w:val="baseline"/>
              <w:outlineLvl w:val="1"/>
              <w:rPr>
                <w:rFonts w:eastAsia="新細明體"/>
                <w:b/>
                <w:bCs/>
                <w:color w:val="333333"/>
                <w:sz w:val="36"/>
                <w:szCs w:val="36"/>
              </w:rPr>
            </w:pPr>
            <w:hyperlink r:id="rId7" w:tooltip="109_1_3.1五結國中環境教育委員會實施計畫.pdf" w:history="1">
              <w:r w:rsidR="00C23D39" w:rsidRPr="00C23D39">
                <w:rPr>
                  <w:rFonts w:ascii="inherit" w:eastAsia="新細明體" w:hAnsi="inherit"/>
                  <w:b/>
                  <w:bCs/>
                  <w:color w:val="13AFF0"/>
                  <w:spacing w:val="9"/>
                  <w:sz w:val="36"/>
                  <w:szCs w:val="36"/>
                  <w:bdr w:val="none" w:sz="0" w:space="0" w:color="auto" w:frame="1"/>
                </w:rPr>
                <w:t>109_1_3.1</w:t>
              </w:r>
              <w:r w:rsidR="00C23D39" w:rsidRPr="00C23D39">
                <w:rPr>
                  <w:rFonts w:ascii="inherit" w:eastAsia="新細明體" w:hAnsi="inherit"/>
                  <w:b/>
                  <w:bCs/>
                  <w:color w:val="13AFF0"/>
                  <w:spacing w:val="9"/>
                  <w:sz w:val="36"/>
                  <w:szCs w:val="36"/>
                  <w:bdr w:val="none" w:sz="0" w:space="0" w:color="auto" w:frame="1"/>
                </w:rPr>
                <w:t>五結國中環境教育委員會實施計畫</w:t>
              </w:r>
              <w:r w:rsidR="00C23D39" w:rsidRPr="00C23D39">
                <w:rPr>
                  <w:rFonts w:ascii="inherit" w:eastAsia="新細明體" w:hAnsi="inherit"/>
                  <w:b/>
                  <w:bCs/>
                  <w:color w:val="13AFF0"/>
                  <w:spacing w:val="9"/>
                  <w:sz w:val="36"/>
                  <w:szCs w:val="36"/>
                  <w:bdr w:val="none" w:sz="0" w:space="0" w:color="auto" w:frame="1"/>
                </w:rPr>
                <w:t>.pdf</w:t>
              </w:r>
            </w:hyperlink>
          </w:p>
          <w:p w:rsidR="00834D03" w:rsidRDefault="006A57B8" w:rsidP="00C23D39">
            <w:pPr>
              <w:pStyle w:val="10"/>
              <w:widowControl w:val="0"/>
              <w:spacing w:line="240" w:lineRule="auto"/>
              <w:contextualSpacing w:val="0"/>
            </w:pPr>
            <w:hyperlink r:id="rId8" w:history="1">
              <w:r w:rsidRPr="006A57B8">
                <w:rPr>
                  <w:rFonts w:ascii="Segoe UI" w:hAnsi="Segoe UI" w:cs="Segoe UI"/>
                  <w:b/>
                  <w:bCs/>
                  <w:color w:val="124964"/>
                  <w:sz w:val="21"/>
                  <w:szCs w:val="21"/>
                  <w:shd w:val="clear" w:color="auto" w:fill="F9F9F9"/>
                </w:rPr>
                <w:t xml:space="preserve">108_4_2 (3) </w:t>
              </w:r>
              <w:r w:rsidRPr="006A57B8">
                <w:rPr>
                  <w:rFonts w:ascii="Segoe UI" w:hAnsi="Segoe UI" w:cs="Segoe UI"/>
                  <w:b/>
                  <w:bCs/>
                  <w:color w:val="124964"/>
                  <w:sz w:val="21"/>
                  <w:szCs w:val="21"/>
                  <w:shd w:val="clear" w:color="auto" w:fill="F9F9F9"/>
                </w:rPr>
                <w:t>利用落葉製</w:t>
              </w:r>
              <w:bookmarkStart w:id="0" w:name="_GoBack"/>
              <w:bookmarkEnd w:id="0"/>
              <w:r w:rsidRPr="006A57B8">
                <w:rPr>
                  <w:rFonts w:ascii="Segoe UI" w:hAnsi="Segoe UI" w:cs="Segoe UI"/>
                  <w:b/>
                  <w:bCs/>
                  <w:color w:val="124964"/>
                  <w:sz w:val="21"/>
                  <w:szCs w:val="21"/>
                  <w:shd w:val="clear" w:color="auto" w:fill="F9F9F9"/>
                </w:rPr>
                <w:t>成</w:t>
              </w:r>
              <w:r w:rsidRPr="006A57B8">
                <w:rPr>
                  <w:rFonts w:ascii="Segoe UI" w:hAnsi="Segoe UI" w:cs="Segoe UI"/>
                  <w:b/>
                  <w:bCs/>
                  <w:color w:val="124964"/>
                  <w:sz w:val="21"/>
                  <w:szCs w:val="21"/>
                  <w:shd w:val="clear" w:color="auto" w:fill="F9F9F9"/>
                </w:rPr>
                <w:t>有</w:t>
              </w:r>
              <w:r w:rsidRPr="006A57B8">
                <w:rPr>
                  <w:rFonts w:ascii="Segoe UI" w:hAnsi="Segoe UI" w:cs="Segoe UI"/>
                  <w:b/>
                  <w:bCs/>
                  <w:color w:val="124964"/>
                  <w:sz w:val="21"/>
                  <w:szCs w:val="21"/>
                  <w:shd w:val="clear" w:color="auto" w:fill="F9F9F9"/>
                </w:rPr>
                <w:t>機</w:t>
              </w:r>
              <w:r w:rsidRPr="006A57B8">
                <w:rPr>
                  <w:rFonts w:ascii="Segoe UI" w:hAnsi="Segoe UI" w:cs="Segoe UI"/>
                  <w:b/>
                  <w:bCs/>
                  <w:color w:val="124964"/>
                  <w:sz w:val="21"/>
                  <w:szCs w:val="21"/>
                  <w:shd w:val="clear" w:color="auto" w:fill="F9F9F9"/>
                </w:rPr>
                <w:t>堆肥</w:t>
              </w:r>
            </w:hyperlink>
          </w:p>
          <w:p w:rsidR="006A57B8" w:rsidRDefault="006A57B8" w:rsidP="00C23D39">
            <w:pPr>
              <w:pStyle w:val="10"/>
              <w:widowControl w:val="0"/>
              <w:spacing w:line="240" w:lineRule="auto"/>
              <w:contextualSpacing w:val="0"/>
            </w:pPr>
          </w:p>
          <w:p w:rsidR="006A57B8" w:rsidRPr="00C23D39" w:rsidRDefault="006A57B8" w:rsidP="00C23D39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64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2.依據「環境教育法」規定，按時以網路申報方式向中央主管機關提報107年度環境教育計畫及執行成果。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64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3.擬定107年度節能減碳計畫。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84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4.環教認證合格人員，推動環教工作。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880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、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與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宣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導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活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動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25%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1.辦理環境教育研習(含回饋意見調查及成效評估分析)、研討環境教育課程，研發環境教育教材、教學模組，推動環境議題行動研究，並將環境教育融入各科教學(含申請宜蘭縣環境教育中心課程)。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92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2.結合民間團體、地方產業和社區資源辦理環境教育活動，並有卓著之事蹟。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108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3.參加教育部綠色學校網路夥伴計畫，本年度至少提案二件以上並有成果績效展現(獲得綠葉六片以上例如：耕地保護、有機飲食、食農教育等)。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tcBorders>
              <w:left w:val="single" w:sz="4" w:space="0" w:color="000000"/>
              <w:right w:val="single" w:sz="4" w:space="0" w:color="000000"/>
            </w:tcBorders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12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三</w:t>
            </w:r>
          </w:p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、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園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境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管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理</w:t>
            </w:r>
          </w:p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及</w:t>
            </w:r>
          </w:p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其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1.1校園綠化美化情形(含辦理或參與植樹活動、植物的標示解說情形、宣導及樹木植栽維護情形等)。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1.2環境衛生管理情形(含校園及週邊50公尺環境清潔維護、廁所清潔及綠美化、水溝、積水容器、倉庫等定期清理情形以及將實驗室、化糞池及廚房污水之污染物質妥善處理)。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314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他</w:t>
            </w:r>
          </w:p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配</w:t>
            </w:r>
          </w:p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</w:p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措</w:t>
            </w:r>
          </w:p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施</w:t>
            </w:r>
          </w:p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辦</w:t>
            </w:r>
          </w:p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理</w:t>
            </w:r>
          </w:p>
          <w:p w:rsidR="00E52938" w:rsidRDefault="00E52938" w:rsidP="00D41897">
            <w:pPr>
              <w:pStyle w:val="10"/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情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形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20%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2.校園空氣品質教育活動(空氣品質檢核表需核章後上傳，空氣品質警示方式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專人查詢及網站連結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掌握敏感性族群學生名單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學校宣導活動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融入課程教學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室內體育空間資源運用及安排)。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340"/>
          <w:jc w:val="center"/>
        </w:trPr>
        <w:tc>
          <w:tcPr>
            <w:tcW w:w="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四、學校環境教育特色或創新作為40%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1.推動環境教育有功事蹟(如環教有功教師、學生社團、學校、能源績優學校…)。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spacing w:line="240" w:lineRule="auto"/>
              <w:ind w:left="48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2.訂定食農計畫及設置教學農場推展食農校育，推動每週一日蔬食及有機飲食，並利用廚餘、落葉製作堆肥或有效利用(除棄置為垃圾外，請廠商回收養豬皆可)。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3.1為本年度永續校園、臺美生態、環保局改造計畫補助學校(申請通過的學校，第一年需提供相關數據)。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3.2曾獲永續校園、臺美生態、環保局計畫補助，持續維管成效良好。</w:t>
            </w:r>
          </w:p>
          <w:p w:rsidR="00E52938" w:rsidRDefault="00E52938" w:rsidP="00D41897">
            <w:pPr>
              <w:pStyle w:val="10"/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3.3本年度參加永續校園、臺美生態、環保局計畫說明研討會或經驗分享等活動。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4.規劃設置水循環再利用設施、綠建築等。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5.相辦理活動配合宣導節能減碳關措施(家長接送學童等待3分鐘熄火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更換節能燈具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志工節能減碳教育訓練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)。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 製作發行環境教育微電影。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2938" w:rsidTr="00D41897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7.其他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938" w:rsidRDefault="00E52938" w:rsidP="00D41897">
            <w:pPr>
              <w:pStyle w:val="10"/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tbl>
      <w:tblPr>
        <w:tblStyle w:val="a7"/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1683"/>
        <w:gridCol w:w="1682"/>
        <w:gridCol w:w="1683"/>
        <w:gridCol w:w="1682"/>
        <w:gridCol w:w="1910"/>
      </w:tblGrid>
      <w:tr w:rsidR="002B630E" w:rsidTr="00D41897">
        <w:trPr>
          <w:trHeight w:val="55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Default="0072760A" w:rsidP="009D471F">
            <w:pPr>
              <w:pStyle w:val="10"/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填表人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Default="0072760A" w:rsidP="009D471F">
            <w:pPr>
              <w:pStyle w:val="10"/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總務主任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Default="0072760A" w:rsidP="009D471F">
            <w:pPr>
              <w:pStyle w:val="10"/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輔導主任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Default="0072760A" w:rsidP="009D471F">
            <w:pPr>
              <w:pStyle w:val="10"/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學務主任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Default="0072760A" w:rsidP="009D471F">
            <w:pPr>
              <w:pStyle w:val="10"/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教務主任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Default="006274A3" w:rsidP="006274A3">
            <w:pPr>
              <w:pStyle w:val="10"/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72760A">
              <w:rPr>
                <w:rFonts w:ascii="標楷體" w:eastAsia="標楷體" w:hAnsi="標楷體" w:cs="標楷體"/>
                <w:sz w:val="28"/>
                <w:szCs w:val="28"/>
              </w:rPr>
              <w:t>校長</w:t>
            </w:r>
          </w:p>
        </w:tc>
      </w:tr>
      <w:tr w:rsidR="002B630E" w:rsidTr="00D41897">
        <w:trPr>
          <w:trHeight w:val="566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Pr="0008455A" w:rsidRDefault="006274A3" w:rsidP="00216A51">
            <w:pPr>
              <w:pStyle w:val="10"/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8455A">
              <w:rPr>
                <w:rFonts w:ascii="標楷體" w:eastAsia="標楷體" w:hAnsi="標楷體" w:cs="Times New Roman" w:hint="eastAsia"/>
                <w:sz w:val="24"/>
                <w:szCs w:val="24"/>
              </w:rPr>
              <w:t>顏再興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Pr="0008455A" w:rsidRDefault="006274A3" w:rsidP="00216A51">
            <w:pPr>
              <w:pStyle w:val="10"/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8455A">
              <w:rPr>
                <w:rFonts w:ascii="標楷體" w:eastAsia="標楷體" w:hAnsi="標楷體" w:cs="Times New Roman" w:hint="eastAsia"/>
                <w:sz w:val="24"/>
                <w:szCs w:val="24"/>
              </w:rPr>
              <w:t>沈依穎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Pr="0008455A" w:rsidRDefault="006274A3" w:rsidP="00216A51">
            <w:pPr>
              <w:pStyle w:val="10"/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8455A">
              <w:rPr>
                <w:rFonts w:ascii="標楷體" w:eastAsia="標楷體" w:hAnsi="標楷體" w:cs="Times New Roman" w:hint="eastAsia"/>
                <w:sz w:val="24"/>
                <w:szCs w:val="24"/>
              </w:rPr>
              <w:t>翁安雄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Pr="0008455A" w:rsidRDefault="006274A3" w:rsidP="00216A51">
            <w:pPr>
              <w:pStyle w:val="10"/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8455A">
              <w:rPr>
                <w:rFonts w:ascii="標楷體" w:eastAsia="標楷體" w:hAnsi="標楷體" w:cs="Times New Roman" w:hint="eastAsia"/>
                <w:sz w:val="24"/>
                <w:szCs w:val="24"/>
              </w:rPr>
              <w:t>林逸平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Pr="0008455A" w:rsidRDefault="006274A3" w:rsidP="00216A51">
            <w:pPr>
              <w:pStyle w:val="10"/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8455A">
              <w:rPr>
                <w:rFonts w:ascii="標楷體" w:eastAsia="標楷體" w:hAnsi="標楷體" w:cs="Times New Roman" w:hint="eastAsia"/>
                <w:sz w:val="24"/>
                <w:szCs w:val="24"/>
              </w:rPr>
              <w:t>姚佳宏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0E" w:rsidRPr="0008455A" w:rsidRDefault="006274A3" w:rsidP="00216A51">
            <w:pPr>
              <w:pStyle w:val="10"/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8455A">
              <w:rPr>
                <w:rFonts w:ascii="標楷體" w:eastAsia="標楷體" w:hAnsi="標楷體" w:cs="Times New Roman" w:hint="eastAsia"/>
                <w:sz w:val="24"/>
                <w:szCs w:val="24"/>
              </w:rPr>
              <w:t>林士雄</w:t>
            </w:r>
          </w:p>
        </w:tc>
      </w:tr>
    </w:tbl>
    <w:p w:rsidR="002B630E" w:rsidRDefault="002B630E">
      <w:pPr>
        <w:pStyle w:val="10"/>
        <w:widowControl w:val="0"/>
        <w:spacing w:line="240" w:lineRule="auto"/>
        <w:contextualSpacing w:val="0"/>
      </w:pPr>
    </w:p>
    <w:sectPr w:rsidR="002B630E" w:rsidSect="002B630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7D9" w:rsidRDefault="00A337D9" w:rsidP="00ED6F16">
      <w:pPr>
        <w:spacing w:line="240" w:lineRule="auto"/>
      </w:pPr>
      <w:r>
        <w:separator/>
      </w:r>
    </w:p>
  </w:endnote>
  <w:endnote w:type="continuationSeparator" w:id="0">
    <w:p w:rsidR="00A337D9" w:rsidRDefault="00A337D9" w:rsidP="00ED6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sөũ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7D9" w:rsidRDefault="00A337D9" w:rsidP="00ED6F16">
      <w:pPr>
        <w:spacing w:line="240" w:lineRule="auto"/>
      </w:pPr>
      <w:r>
        <w:separator/>
      </w:r>
    </w:p>
  </w:footnote>
  <w:footnote w:type="continuationSeparator" w:id="0">
    <w:p w:rsidR="00A337D9" w:rsidRDefault="00A337D9" w:rsidP="00ED6F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1029B"/>
    <w:multiLevelType w:val="multilevel"/>
    <w:tmpl w:val="48381EF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0E"/>
    <w:rsid w:val="0008455A"/>
    <w:rsid w:val="00216A51"/>
    <w:rsid w:val="002273B6"/>
    <w:rsid w:val="002465C2"/>
    <w:rsid w:val="00274D26"/>
    <w:rsid w:val="002B630E"/>
    <w:rsid w:val="0036507E"/>
    <w:rsid w:val="003E1653"/>
    <w:rsid w:val="0047093C"/>
    <w:rsid w:val="004E1836"/>
    <w:rsid w:val="00582BBA"/>
    <w:rsid w:val="006274A3"/>
    <w:rsid w:val="0066030D"/>
    <w:rsid w:val="00670CEA"/>
    <w:rsid w:val="006A57B8"/>
    <w:rsid w:val="0072760A"/>
    <w:rsid w:val="007D2CC2"/>
    <w:rsid w:val="007F317C"/>
    <w:rsid w:val="00834D03"/>
    <w:rsid w:val="008D7556"/>
    <w:rsid w:val="008F2103"/>
    <w:rsid w:val="009B5F38"/>
    <w:rsid w:val="009D471F"/>
    <w:rsid w:val="00A02474"/>
    <w:rsid w:val="00A337D9"/>
    <w:rsid w:val="00A73CE7"/>
    <w:rsid w:val="00AC45F5"/>
    <w:rsid w:val="00BC701F"/>
    <w:rsid w:val="00BE2941"/>
    <w:rsid w:val="00C23D39"/>
    <w:rsid w:val="00C920D8"/>
    <w:rsid w:val="00D25D24"/>
    <w:rsid w:val="00D32025"/>
    <w:rsid w:val="00D41897"/>
    <w:rsid w:val="00D54442"/>
    <w:rsid w:val="00E52938"/>
    <w:rsid w:val="00EC1BEB"/>
    <w:rsid w:val="00ED6F16"/>
    <w:rsid w:val="00F90DFB"/>
    <w:rsid w:val="00FA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5A6408-CD84-42A1-A300-5E7B9DED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CEA"/>
    <w:pPr>
      <w:widowControl w:val="0"/>
    </w:pPr>
  </w:style>
  <w:style w:type="paragraph" w:styleId="1">
    <w:name w:val="heading 1"/>
    <w:basedOn w:val="10"/>
    <w:next w:val="10"/>
    <w:rsid w:val="002B630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B630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B630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B630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B630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B630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2B630E"/>
  </w:style>
  <w:style w:type="table" w:customStyle="1" w:styleId="TableNormal">
    <w:name w:val="Table Normal"/>
    <w:rsid w:val="002B63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B630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B630E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2B63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2B63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2B630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D6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ED6F16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ED6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ED6F16"/>
    <w:rPr>
      <w:sz w:val="20"/>
      <w:szCs w:val="20"/>
    </w:rPr>
  </w:style>
  <w:style w:type="character" w:styleId="ac">
    <w:name w:val="Strong"/>
    <w:basedOn w:val="a0"/>
    <w:uiPriority w:val="22"/>
    <w:qFormat/>
    <w:rsid w:val="007F317C"/>
    <w:rPr>
      <w:b/>
      <w:bCs/>
    </w:rPr>
  </w:style>
  <w:style w:type="character" w:styleId="ad">
    <w:name w:val="Hyperlink"/>
    <w:basedOn w:val="a0"/>
    <w:uiPriority w:val="99"/>
    <w:unhideWhenUsed/>
    <w:rsid w:val="00834D03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834D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blog.ilc.edu.tw/6515/wp-admin/post.php?post=4985&amp;action=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blog.ilc.edu.tw/6515/2020/10/30/109_1_3-1%e4%ba%94%e7%b5%90%e5%9c%8b%e4%b8%ad%e7%92%b0%e5%a2%83%e6%95%99%e8%82%b2%e5%a7%94%e5%93%a1%e6%9c%83%e5%af%a6%e6%96%bd%e8%a8%88%e7%95%ab-p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鼎誠 顏</cp:lastModifiedBy>
  <cp:revision>5</cp:revision>
  <cp:lastPrinted>2020-10-30T11:38:00Z</cp:lastPrinted>
  <dcterms:created xsi:type="dcterms:W3CDTF">2020-10-30T11:35:00Z</dcterms:created>
  <dcterms:modified xsi:type="dcterms:W3CDTF">2020-10-30T16:09:00Z</dcterms:modified>
</cp:coreProperties>
</file>