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12D28" w:rsidRPr="004514CD" w:rsidRDefault="00012D28" w:rsidP="002A27C9">
      <w:pPr>
        <w:spacing w:line="460" w:lineRule="exact"/>
        <w:jc w:val="center"/>
        <w:rPr>
          <w:rFonts w:ascii="標楷體" w:eastAsia="標楷體" w:hAnsi="標楷體"/>
          <w:color w:val="000000" w:themeColor="text1"/>
          <w:sz w:val="40"/>
          <w:szCs w:val="40"/>
        </w:rPr>
      </w:pPr>
      <w:r w:rsidRPr="004514CD">
        <w:rPr>
          <w:rFonts w:ascii="標楷體" w:eastAsia="標楷體" w:hAnsi="標楷體" w:hint="eastAsia"/>
          <w:color w:val="000000" w:themeColor="text1"/>
          <w:sz w:val="40"/>
          <w:szCs w:val="40"/>
        </w:rPr>
        <w:t>宜蘭縣</w:t>
      </w:r>
      <w:r w:rsidR="00215C14" w:rsidRPr="004514CD">
        <w:rPr>
          <w:rFonts w:ascii="標楷體" w:eastAsia="標楷體" w:hAnsi="標楷體" w:hint="eastAsia"/>
          <w:color w:val="000000" w:themeColor="text1"/>
          <w:sz w:val="40"/>
          <w:szCs w:val="40"/>
        </w:rPr>
        <w:t>立</w:t>
      </w:r>
      <w:r w:rsidRPr="004514CD">
        <w:rPr>
          <w:rFonts w:ascii="標楷體" w:eastAsia="標楷體" w:hAnsi="標楷體" w:hint="eastAsia"/>
          <w:color w:val="000000" w:themeColor="text1"/>
          <w:sz w:val="40"/>
          <w:szCs w:val="40"/>
        </w:rPr>
        <w:t>壯圍國中</w:t>
      </w:r>
      <w:r w:rsidR="00A27A85" w:rsidRPr="004514CD">
        <w:rPr>
          <w:rFonts w:ascii="標楷體" w:eastAsia="標楷體" w:hAnsi="標楷體" w:hint="eastAsia"/>
          <w:color w:val="000000" w:themeColor="text1"/>
          <w:sz w:val="40"/>
          <w:szCs w:val="40"/>
        </w:rPr>
        <w:t>11</w:t>
      </w:r>
      <w:r w:rsidR="004D08D0">
        <w:rPr>
          <w:rFonts w:ascii="標楷體" w:eastAsia="標楷體" w:hAnsi="標楷體" w:hint="eastAsia"/>
          <w:color w:val="000000" w:themeColor="text1"/>
          <w:sz w:val="40"/>
          <w:szCs w:val="40"/>
        </w:rPr>
        <w:t>5</w:t>
      </w:r>
      <w:r w:rsidRPr="004514CD">
        <w:rPr>
          <w:rFonts w:ascii="標楷體" w:eastAsia="標楷體" w:hAnsi="標楷體" w:hint="eastAsia"/>
          <w:color w:val="000000" w:themeColor="text1"/>
          <w:sz w:val="40"/>
          <w:szCs w:val="40"/>
        </w:rPr>
        <w:t>學年度第</w:t>
      </w:r>
      <w:r w:rsidR="004514CD">
        <w:rPr>
          <w:rFonts w:ascii="標楷體" w:eastAsia="標楷體" w:hAnsi="標楷體" w:hint="eastAsia"/>
          <w:color w:val="000000" w:themeColor="text1"/>
          <w:sz w:val="40"/>
          <w:szCs w:val="40"/>
        </w:rPr>
        <w:t>一</w:t>
      </w:r>
      <w:r w:rsidRPr="004514CD">
        <w:rPr>
          <w:rFonts w:ascii="標楷體" w:eastAsia="標楷體" w:hAnsi="標楷體" w:hint="eastAsia"/>
          <w:color w:val="000000" w:themeColor="text1"/>
          <w:sz w:val="40"/>
          <w:szCs w:val="40"/>
        </w:rPr>
        <w:t>學期</w:t>
      </w:r>
    </w:p>
    <w:p w:rsidR="00012D28" w:rsidRPr="004514CD" w:rsidRDefault="00E8415E" w:rsidP="002A27C9">
      <w:pPr>
        <w:spacing w:line="460" w:lineRule="exact"/>
        <w:jc w:val="center"/>
        <w:rPr>
          <w:rFonts w:ascii="標楷體" w:eastAsia="標楷體" w:hAnsi="標楷體"/>
          <w:color w:val="000000" w:themeColor="text1"/>
          <w:sz w:val="40"/>
          <w:szCs w:val="40"/>
        </w:rPr>
      </w:pPr>
      <w:r w:rsidRPr="004514CD">
        <w:rPr>
          <w:rFonts w:ascii="標楷體" w:eastAsia="標楷體" w:hAnsi="標楷體" w:hint="eastAsia"/>
          <w:color w:val="000000" w:themeColor="text1"/>
          <w:sz w:val="40"/>
          <w:szCs w:val="40"/>
        </w:rPr>
        <w:t>國文領域</w:t>
      </w:r>
      <w:r w:rsidR="002A27C9" w:rsidRPr="004514CD">
        <w:rPr>
          <w:rFonts w:ascii="標楷體" w:eastAsia="標楷體" w:hAnsi="標楷體" w:hint="eastAsia"/>
          <w:color w:val="000000" w:themeColor="text1"/>
          <w:sz w:val="40"/>
          <w:szCs w:val="40"/>
        </w:rPr>
        <w:t>會議</w:t>
      </w:r>
    </w:p>
    <w:p w:rsidR="00195E60" w:rsidRPr="002A27C9" w:rsidRDefault="00195E60" w:rsidP="002A27C9">
      <w:pPr>
        <w:spacing w:line="46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2A27C9">
        <w:rPr>
          <w:rFonts w:ascii="標楷體" w:eastAsia="標楷體" w:hAnsi="標楷體" w:hint="eastAsia"/>
          <w:color w:val="000000" w:themeColor="text1"/>
          <w:sz w:val="28"/>
          <w:szCs w:val="28"/>
        </w:rPr>
        <w:t>壹</w:t>
      </w:r>
      <w:r w:rsidR="00012D28" w:rsidRPr="002A27C9"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Pr="002A27C9">
        <w:rPr>
          <w:rFonts w:ascii="標楷體" w:eastAsia="標楷體" w:hAnsi="標楷體" w:hint="eastAsia"/>
          <w:color w:val="000000" w:themeColor="text1"/>
          <w:sz w:val="28"/>
          <w:szCs w:val="28"/>
        </w:rPr>
        <w:t>日期</w:t>
      </w:r>
      <w:r w:rsidR="00012D28" w:rsidRPr="002A27C9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  <w:r w:rsidR="00846E80" w:rsidRPr="002A27C9">
        <w:rPr>
          <w:rFonts w:ascii="標楷體" w:eastAsia="標楷體" w:hAnsi="標楷體" w:hint="eastAsia"/>
          <w:color w:val="000000" w:themeColor="text1"/>
          <w:sz w:val="28"/>
          <w:szCs w:val="28"/>
        </w:rPr>
        <w:t>11</w:t>
      </w:r>
      <w:r w:rsidR="004D08D0">
        <w:rPr>
          <w:rFonts w:ascii="標楷體" w:eastAsia="標楷體" w:hAnsi="標楷體" w:hint="eastAsia"/>
          <w:color w:val="000000" w:themeColor="text1"/>
          <w:sz w:val="28"/>
          <w:szCs w:val="28"/>
        </w:rPr>
        <w:t>5</w:t>
      </w:r>
      <w:r w:rsidR="00012D28" w:rsidRPr="002A27C9">
        <w:rPr>
          <w:rFonts w:ascii="標楷體" w:eastAsia="標楷體" w:hAnsi="標楷體" w:hint="eastAsia"/>
          <w:color w:val="000000" w:themeColor="text1"/>
          <w:sz w:val="28"/>
          <w:szCs w:val="28"/>
        </w:rPr>
        <w:t>年</w:t>
      </w:r>
      <w:r w:rsidR="003C5401" w:rsidRPr="002A27C9">
        <w:rPr>
          <w:rFonts w:ascii="標楷體" w:eastAsia="標楷體" w:hAnsi="標楷體" w:hint="eastAsia"/>
          <w:color w:val="000000" w:themeColor="text1"/>
          <w:sz w:val="28"/>
          <w:szCs w:val="28"/>
        </w:rPr>
        <w:t>9</w:t>
      </w:r>
      <w:r w:rsidR="00012D28" w:rsidRPr="002A27C9">
        <w:rPr>
          <w:rFonts w:ascii="標楷體" w:eastAsia="標楷體" w:hAnsi="標楷體" w:hint="eastAsia"/>
          <w:color w:val="000000" w:themeColor="text1"/>
          <w:sz w:val="28"/>
          <w:szCs w:val="28"/>
        </w:rPr>
        <w:t>月</w:t>
      </w:r>
      <w:r w:rsidR="00846E80" w:rsidRPr="002A27C9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="004D08D0">
        <w:rPr>
          <w:rFonts w:ascii="標楷體" w:eastAsia="標楷體" w:hAnsi="標楷體" w:hint="eastAsia"/>
          <w:color w:val="000000" w:themeColor="text1"/>
          <w:sz w:val="28"/>
          <w:szCs w:val="28"/>
        </w:rPr>
        <w:t>10</w:t>
      </w:r>
      <w:r w:rsidR="00012D28" w:rsidRPr="002A27C9">
        <w:rPr>
          <w:rFonts w:ascii="標楷體" w:eastAsia="標楷體" w:hAnsi="標楷體" w:hint="eastAsia"/>
          <w:color w:val="000000" w:themeColor="text1"/>
          <w:sz w:val="28"/>
          <w:szCs w:val="28"/>
        </w:rPr>
        <w:t>日(</w:t>
      </w:r>
      <w:r w:rsidR="004D08D0">
        <w:rPr>
          <w:rFonts w:ascii="標楷體" w:eastAsia="標楷體" w:hAnsi="標楷體" w:hint="eastAsia"/>
          <w:color w:val="000000" w:themeColor="text1"/>
          <w:sz w:val="28"/>
          <w:szCs w:val="28"/>
        </w:rPr>
        <w:t>四</w:t>
      </w:r>
      <w:r w:rsidR="00012D28" w:rsidRPr="002A27C9">
        <w:rPr>
          <w:rFonts w:ascii="標楷體" w:eastAsia="標楷體" w:hAnsi="標楷體" w:hint="eastAsia"/>
          <w:color w:val="000000" w:themeColor="text1"/>
          <w:sz w:val="28"/>
          <w:szCs w:val="28"/>
        </w:rPr>
        <w:t>)</w:t>
      </w:r>
    </w:p>
    <w:p w:rsidR="00195E60" w:rsidRPr="002A27C9" w:rsidRDefault="00195E60" w:rsidP="002A27C9">
      <w:pPr>
        <w:spacing w:line="46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2A27C9">
        <w:rPr>
          <w:rFonts w:ascii="標楷體" w:eastAsia="標楷體" w:hAnsi="標楷體" w:hint="eastAsia"/>
          <w:color w:val="000000" w:themeColor="text1"/>
          <w:sz w:val="28"/>
          <w:szCs w:val="28"/>
        </w:rPr>
        <w:t>貳、時間</w:t>
      </w:r>
      <w:r w:rsidRPr="002A27C9">
        <w:rPr>
          <w:rFonts w:ascii="Mingliu" w:eastAsia="標楷體" w:hAnsi="Mingliu"/>
          <w:color w:val="000000" w:themeColor="text1"/>
          <w:sz w:val="28"/>
          <w:szCs w:val="28"/>
        </w:rPr>
        <w:t>：</w:t>
      </w:r>
      <w:r w:rsidR="004D08D0">
        <w:rPr>
          <w:rFonts w:ascii="標楷體" w:eastAsia="標楷體" w:hAnsi="標楷體" w:hint="eastAsia"/>
          <w:color w:val="000000" w:themeColor="text1"/>
          <w:sz w:val="28"/>
          <w:szCs w:val="28"/>
        </w:rPr>
        <w:t>上</w:t>
      </w:r>
      <w:r w:rsidR="00012D28" w:rsidRPr="002A27C9">
        <w:rPr>
          <w:rFonts w:ascii="標楷體" w:eastAsia="標楷體" w:hAnsi="標楷體" w:hint="eastAsia"/>
          <w:color w:val="000000" w:themeColor="text1"/>
          <w:sz w:val="28"/>
          <w:szCs w:val="28"/>
        </w:rPr>
        <w:t>午1</w:t>
      </w:r>
      <w:r w:rsidR="004D08D0">
        <w:rPr>
          <w:rFonts w:ascii="標楷體" w:eastAsia="標楷體" w:hAnsi="標楷體" w:hint="eastAsia"/>
          <w:color w:val="000000" w:themeColor="text1"/>
          <w:sz w:val="28"/>
          <w:szCs w:val="28"/>
        </w:rPr>
        <w:t>0</w:t>
      </w:r>
      <w:r w:rsidR="00012D28" w:rsidRPr="002A27C9">
        <w:rPr>
          <w:rFonts w:ascii="標楷體" w:eastAsia="標楷體" w:hAnsi="標楷體" w:hint="eastAsia"/>
          <w:color w:val="000000" w:themeColor="text1"/>
          <w:sz w:val="28"/>
          <w:szCs w:val="28"/>
        </w:rPr>
        <w:t>時</w:t>
      </w:r>
      <w:r w:rsidR="004D08D0">
        <w:rPr>
          <w:rFonts w:ascii="標楷體" w:eastAsia="標楷體" w:hAnsi="標楷體" w:hint="eastAsia"/>
          <w:color w:val="000000" w:themeColor="text1"/>
          <w:sz w:val="28"/>
          <w:szCs w:val="28"/>
        </w:rPr>
        <w:t>2</w:t>
      </w:r>
      <w:r w:rsidR="00012D28" w:rsidRPr="002A27C9">
        <w:rPr>
          <w:rFonts w:ascii="標楷體" w:eastAsia="標楷體" w:hAnsi="標楷體" w:hint="eastAsia"/>
          <w:color w:val="000000" w:themeColor="text1"/>
          <w:sz w:val="28"/>
          <w:szCs w:val="28"/>
        </w:rPr>
        <w:t>0分</w:t>
      </w:r>
    </w:p>
    <w:p w:rsidR="00012D28" w:rsidRPr="002A27C9" w:rsidRDefault="00195E60" w:rsidP="002A27C9">
      <w:pPr>
        <w:spacing w:line="46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2A27C9">
        <w:rPr>
          <w:rFonts w:ascii="標楷體" w:eastAsia="標楷體" w:hAnsi="標楷體" w:hint="eastAsia"/>
          <w:color w:val="000000" w:themeColor="text1"/>
          <w:sz w:val="28"/>
          <w:szCs w:val="28"/>
        </w:rPr>
        <w:t>參、</w:t>
      </w:r>
      <w:r w:rsidR="00012D28" w:rsidRPr="002A27C9">
        <w:rPr>
          <w:rFonts w:ascii="標楷體" w:eastAsia="標楷體" w:hAnsi="標楷體" w:hint="eastAsia"/>
          <w:color w:val="000000" w:themeColor="text1"/>
          <w:sz w:val="28"/>
          <w:szCs w:val="28"/>
        </w:rPr>
        <w:t>地點：校史室</w:t>
      </w:r>
    </w:p>
    <w:p w:rsidR="00012D28" w:rsidRPr="002A27C9" w:rsidRDefault="00195E60" w:rsidP="002A27C9">
      <w:pPr>
        <w:spacing w:line="46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2A27C9">
        <w:rPr>
          <w:rFonts w:ascii="標楷體" w:eastAsia="標楷體" w:hAnsi="標楷體" w:hint="eastAsia"/>
          <w:color w:val="000000" w:themeColor="text1"/>
          <w:sz w:val="28"/>
          <w:szCs w:val="28"/>
        </w:rPr>
        <w:t>肆</w:t>
      </w:r>
      <w:r w:rsidR="00012D28" w:rsidRPr="002A27C9">
        <w:rPr>
          <w:rFonts w:ascii="標楷體" w:eastAsia="標楷體" w:hAnsi="標楷體" w:hint="eastAsia"/>
          <w:color w:val="000000" w:themeColor="text1"/>
          <w:sz w:val="28"/>
          <w:szCs w:val="28"/>
        </w:rPr>
        <w:t>、主席：</w:t>
      </w:r>
      <w:r w:rsidR="002A27C9">
        <w:rPr>
          <w:rFonts w:ascii="標楷體" w:eastAsia="標楷體" w:hAnsi="標楷體" w:hint="eastAsia"/>
          <w:color w:val="000000" w:themeColor="text1"/>
          <w:sz w:val="28"/>
          <w:szCs w:val="28"/>
        </w:rPr>
        <w:t>領召</w:t>
      </w:r>
    </w:p>
    <w:p w:rsidR="00012D28" w:rsidRPr="002A27C9" w:rsidRDefault="00195E60" w:rsidP="002A27C9">
      <w:pPr>
        <w:spacing w:line="46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2A27C9">
        <w:rPr>
          <w:rFonts w:ascii="標楷體" w:eastAsia="標楷體" w:hAnsi="標楷體" w:hint="eastAsia"/>
          <w:color w:val="000000" w:themeColor="text1"/>
          <w:sz w:val="28"/>
          <w:szCs w:val="28"/>
        </w:rPr>
        <w:t>伍</w:t>
      </w:r>
      <w:r w:rsidR="00012D28" w:rsidRPr="002A27C9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、出席人員：如簽到表                    </w:t>
      </w:r>
      <w:r w:rsidRPr="002A27C9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   </w:t>
      </w:r>
      <w:r w:rsidR="00012D28" w:rsidRPr="002A27C9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 記錄：</w:t>
      </w:r>
      <w:r w:rsidR="002A27C9">
        <w:rPr>
          <w:rFonts w:ascii="標楷體" w:eastAsia="標楷體" w:hAnsi="標楷體" w:hint="eastAsia"/>
          <w:color w:val="000000" w:themeColor="text1"/>
          <w:sz w:val="28"/>
          <w:szCs w:val="28"/>
        </w:rPr>
        <w:t>莊菁惠</w:t>
      </w:r>
    </w:p>
    <w:p w:rsidR="00012D28" w:rsidRPr="002A27C9" w:rsidRDefault="00195E60" w:rsidP="002A27C9">
      <w:pPr>
        <w:spacing w:line="46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2A27C9">
        <w:rPr>
          <w:rFonts w:ascii="標楷體" w:eastAsia="標楷體" w:hAnsi="標楷體" w:hint="eastAsia"/>
          <w:color w:val="000000" w:themeColor="text1"/>
          <w:sz w:val="28"/>
          <w:szCs w:val="28"/>
        </w:rPr>
        <w:t>陸</w:t>
      </w:r>
      <w:r w:rsidR="00012D28" w:rsidRPr="002A27C9">
        <w:rPr>
          <w:rFonts w:ascii="標楷體" w:eastAsia="標楷體" w:hAnsi="標楷體" w:hint="eastAsia"/>
          <w:color w:val="000000" w:themeColor="text1"/>
          <w:sz w:val="28"/>
          <w:szCs w:val="28"/>
        </w:rPr>
        <w:t>、主席報告</w:t>
      </w:r>
      <w:r w:rsidRPr="002A27C9">
        <w:rPr>
          <w:rFonts w:ascii="Mingliu" w:eastAsia="標楷體" w:hAnsi="Mingliu"/>
          <w:sz w:val="28"/>
          <w:szCs w:val="28"/>
        </w:rPr>
        <w:t>：</w:t>
      </w:r>
      <w:r w:rsidRPr="002A27C9">
        <w:rPr>
          <w:rFonts w:ascii="標楷體" w:eastAsia="標楷體" w:hAnsi="標楷體" w:hint="eastAsia"/>
          <w:sz w:val="28"/>
          <w:szCs w:val="28"/>
        </w:rPr>
        <w:t>略</w:t>
      </w:r>
      <w:r w:rsidR="00012D28" w:rsidRPr="002A27C9">
        <w:rPr>
          <w:rFonts w:ascii="標楷體" w:eastAsia="標楷體" w:hAnsi="標楷體" w:hint="eastAsia"/>
          <w:sz w:val="28"/>
          <w:szCs w:val="28"/>
        </w:rPr>
        <w:t xml:space="preserve"> </w:t>
      </w:r>
      <w:r w:rsidR="00012D28" w:rsidRPr="002A27C9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</w:t>
      </w:r>
    </w:p>
    <w:p w:rsidR="00012D28" w:rsidRDefault="00195E60" w:rsidP="002A27C9">
      <w:pPr>
        <w:spacing w:line="46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2A27C9">
        <w:rPr>
          <w:rFonts w:ascii="標楷體" w:eastAsia="標楷體" w:hAnsi="標楷體" w:hint="eastAsia"/>
          <w:color w:val="000000" w:themeColor="text1"/>
          <w:sz w:val="28"/>
          <w:szCs w:val="28"/>
        </w:rPr>
        <w:t>柒</w:t>
      </w:r>
      <w:r w:rsidR="00012D28" w:rsidRPr="002A27C9"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="002A27C9">
        <w:rPr>
          <w:rFonts w:ascii="標楷體" w:eastAsia="標楷體" w:hAnsi="標楷體" w:hint="eastAsia"/>
          <w:color w:val="000000" w:themeColor="text1"/>
          <w:sz w:val="28"/>
          <w:szCs w:val="28"/>
        </w:rPr>
        <w:t>討論議題</w:t>
      </w:r>
    </w:p>
    <w:p w:rsidR="00D35FBE" w:rsidRDefault="002A27C9" w:rsidP="00D35FBE">
      <w:pPr>
        <w:spacing w:line="46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一、</w:t>
      </w:r>
      <w:r w:rsidR="00904ECD">
        <w:rPr>
          <w:rFonts w:ascii="標楷體" w:eastAsia="標楷體" w:hAnsi="標楷體" w:hint="eastAsia"/>
          <w:color w:val="000000" w:themeColor="text1"/>
          <w:sz w:val="28"/>
          <w:szCs w:val="28"/>
        </w:rPr>
        <w:t>115學年度專業成長計劃完成後會掛置部落格。</w:t>
      </w:r>
    </w:p>
    <w:p w:rsidR="00904ECD" w:rsidRDefault="00904ECD" w:rsidP="00D35FBE">
      <w:pPr>
        <w:spacing w:line="46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/>
          <w:color w:val="000000" w:themeColor="text1"/>
          <w:sz w:val="28"/>
          <w:szCs w:val="28"/>
        </w:rPr>
        <w:t xml:space="preserve">      </w:t>
      </w:r>
      <w:hyperlink r:id="rId7" w:history="1">
        <w:r w:rsidRPr="00690585">
          <w:rPr>
            <w:rStyle w:val="a3"/>
            <w:rFonts w:ascii="標楷體" w:eastAsia="標楷體" w:hAnsi="標楷體"/>
            <w:sz w:val="28"/>
            <w:szCs w:val="28"/>
          </w:rPr>
          <w:t>https://2blog.ilc.edu.tw/5604/</w:t>
        </w:r>
      </w:hyperlink>
    </w:p>
    <w:p w:rsidR="002A27C9" w:rsidRPr="002A27C9" w:rsidRDefault="002A27C9" w:rsidP="002A27C9">
      <w:pPr>
        <w:spacing w:line="46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二、</w:t>
      </w:r>
      <w:r w:rsidRPr="002A27C9">
        <w:rPr>
          <w:rFonts w:ascii="標楷體" w:eastAsia="標楷體" w:hAnsi="標楷體" w:hint="eastAsia"/>
          <w:color w:val="000000" w:themeColor="text1"/>
          <w:sz w:val="28"/>
          <w:szCs w:val="28"/>
        </w:rPr>
        <w:t>多元評量規畫表已掛置壯中首頁，各領域依據規劃評分。</w:t>
      </w:r>
    </w:p>
    <w:p w:rsidR="000454B0" w:rsidRDefault="000454B0" w:rsidP="000454B0">
      <w:pPr>
        <w:widowControl/>
        <w:jc w:val="center"/>
        <w:rPr>
          <w:rFonts w:ascii="標楷體" w:eastAsia="標楷體" w:hAnsi="標楷體" w:cs="標楷體"/>
          <w:b/>
          <w:color w:val="C0504D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Pr="002A27C9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>
        <w:rPr>
          <w:rFonts w:ascii="標楷體" w:eastAsia="標楷體" w:hAnsi="標楷體" w:cs="標楷體"/>
          <w:b/>
          <w:color w:val="C0504D"/>
          <w:sz w:val="28"/>
          <w:szCs w:val="28"/>
        </w:rPr>
        <w:t>宜蘭縣立</w:t>
      </w:r>
      <w:r>
        <w:rPr>
          <w:rFonts w:ascii="標楷體" w:eastAsia="標楷體" w:hAnsi="標楷體" w:cs="標楷體"/>
          <w:b/>
          <w:color w:val="C0504D"/>
          <w:sz w:val="28"/>
          <w:szCs w:val="28"/>
          <w:u w:val="single"/>
        </w:rPr>
        <w:t>壯圍</w:t>
      </w:r>
      <w:r>
        <w:rPr>
          <w:rFonts w:ascii="標楷體" w:eastAsia="標楷體" w:hAnsi="標楷體" w:cs="標楷體"/>
          <w:b/>
          <w:color w:val="C0504D"/>
          <w:sz w:val="28"/>
          <w:szCs w:val="28"/>
        </w:rPr>
        <w:t>國中</w:t>
      </w:r>
      <w:r>
        <w:rPr>
          <w:rFonts w:ascii="標楷體" w:eastAsia="標楷體" w:hAnsi="標楷體" w:cs="標楷體"/>
          <w:b/>
          <w:color w:val="C0504D"/>
          <w:sz w:val="28"/>
          <w:szCs w:val="28"/>
          <w:u w:val="single"/>
        </w:rPr>
        <w:t>115</w:t>
      </w:r>
      <w:r>
        <w:rPr>
          <w:rFonts w:ascii="標楷體" w:eastAsia="標楷體" w:hAnsi="標楷體" w:cs="標楷體"/>
          <w:b/>
          <w:color w:val="C0504D"/>
          <w:sz w:val="28"/>
          <w:szCs w:val="28"/>
        </w:rPr>
        <w:t>學年度</w:t>
      </w:r>
      <w:r>
        <w:rPr>
          <w:rFonts w:ascii="標楷體" w:eastAsia="標楷體" w:hAnsi="標楷體" w:cs="標楷體"/>
          <w:b/>
          <w:color w:val="C0504D"/>
          <w:sz w:val="28"/>
          <w:szCs w:val="28"/>
          <w:u w:val="single"/>
        </w:rPr>
        <w:t>多元評量</w:t>
      </w:r>
      <w:r>
        <w:rPr>
          <w:rFonts w:ascii="標楷體" w:eastAsia="標楷體" w:hAnsi="標楷體" w:cs="標楷體"/>
          <w:b/>
          <w:color w:val="C0504D"/>
          <w:sz w:val="28"/>
          <w:szCs w:val="28"/>
        </w:rPr>
        <w:t>規劃表</w:t>
      </w:r>
      <w:r>
        <w:rPr>
          <w:rFonts w:ascii="標楷體" w:eastAsia="標楷體" w:hAnsi="標楷體" w:cs="標楷體" w:hint="eastAsia"/>
          <w:b/>
          <w:color w:val="C0504D"/>
          <w:sz w:val="28"/>
          <w:szCs w:val="28"/>
        </w:rPr>
        <w:t xml:space="preserve"> </w:t>
      </w:r>
    </w:p>
    <w:tbl>
      <w:tblPr>
        <w:tblW w:w="1020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88"/>
        <w:gridCol w:w="567"/>
        <w:gridCol w:w="1559"/>
        <w:gridCol w:w="2268"/>
        <w:gridCol w:w="4819"/>
      </w:tblGrid>
      <w:tr w:rsidR="000454B0" w:rsidTr="00617413">
        <w:trPr>
          <w:trHeight w:val="240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54B0" w:rsidRDefault="000454B0" w:rsidP="00617413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領域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4B0" w:rsidRDefault="000454B0" w:rsidP="00617413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定期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4B0" w:rsidRDefault="000454B0" w:rsidP="00617413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平時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4B0" w:rsidRDefault="000454B0" w:rsidP="00617413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多元評量方式</w:t>
            </w:r>
          </w:p>
        </w:tc>
      </w:tr>
      <w:tr w:rsidR="000454B0" w:rsidTr="00B27390">
        <w:trPr>
          <w:trHeight w:val="240"/>
          <w:jc w:val="center"/>
        </w:trPr>
        <w:tc>
          <w:tcPr>
            <w:tcW w:w="988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0454B0" w:rsidRDefault="000454B0" w:rsidP="00617413">
            <w:pPr>
              <w:jc w:val="center"/>
              <w:rPr>
                <w:rFonts w:ascii="標楷體" w:eastAsia="標楷體" w:hAnsi="標楷體" w:cs="標楷體"/>
              </w:rPr>
            </w:pPr>
          </w:p>
          <w:p w:rsidR="000454B0" w:rsidRDefault="000454B0" w:rsidP="00617413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語文領域(國語文)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4B0" w:rsidRDefault="000454B0" w:rsidP="00617413">
            <w:pPr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</w:rPr>
              <w:t>定期40%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4B0" w:rsidRDefault="000454B0" w:rsidP="00617413">
            <w:pPr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</w:rPr>
              <w:t>平時60%</w:t>
            </w:r>
          </w:p>
        </w:tc>
        <w:tc>
          <w:tcPr>
            <w:tcW w:w="48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454B0" w:rsidRPr="00F1694F" w:rsidRDefault="000454B0" w:rsidP="00617413">
            <w:pPr>
              <w:rPr>
                <w:rFonts w:ascii="標楷體" w:eastAsia="標楷體" w:hAnsi="標楷體" w:cs="標楷體"/>
                <w:color w:val="000000"/>
              </w:rPr>
            </w:pPr>
            <w:r w:rsidRPr="00F1694F">
              <w:rPr>
                <w:rFonts w:ascii="標楷體" w:eastAsia="標楷體" w:hAnsi="標楷體" w:cs="標楷體" w:hint="eastAsia"/>
                <w:color w:val="000000"/>
              </w:rPr>
              <w:t>七年級</w:t>
            </w:r>
          </w:p>
          <w:p w:rsidR="000454B0" w:rsidRPr="00F1694F" w:rsidRDefault="000454B0" w:rsidP="00617413">
            <w:pPr>
              <w:rPr>
                <w:rFonts w:ascii="標楷體" w:eastAsia="標楷體" w:hAnsi="標楷體" w:cs="標楷體"/>
                <w:color w:val="000000"/>
              </w:rPr>
            </w:pPr>
          </w:p>
          <w:p w:rsidR="000454B0" w:rsidRPr="00F1694F" w:rsidRDefault="000454B0" w:rsidP="00617413">
            <w:pPr>
              <w:rPr>
                <w:rFonts w:ascii="標楷體" w:eastAsia="標楷體" w:hAnsi="標楷體" w:cs="標楷體"/>
                <w:color w:val="000000"/>
              </w:rPr>
            </w:pPr>
            <w:r w:rsidRPr="00F1694F">
              <w:rPr>
                <w:rFonts w:ascii="標楷體" w:eastAsia="標楷體" w:hAnsi="標楷體" w:cs="標楷體" w:hint="eastAsia"/>
                <w:color w:val="000000"/>
              </w:rPr>
              <w:t>1.書寫評量10%：能歸納統整相似成語，並正確成語填空。</w:t>
            </w:r>
          </w:p>
          <w:p w:rsidR="000454B0" w:rsidRPr="00F1694F" w:rsidRDefault="000454B0" w:rsidP="00617413">
            <w:pPr>
              <w:rPr>
                <w:rFonts w:ascii="標楷體" w:eastAsia="標楷體" w:hAnsi="標楷體" w:cs="標楷體"/>
                <w:color w:val="000000"/>
              </w:rPr>
            </w:pPr>
            <w:r w:rsidRPr="00F1694F">
              <w:rPr>
                <w:rFonts w:ascii="標楷體" w:eastAsia="標楷體" w:hAnsi="標楷體" w:cs="標楷體" w:hint="eastAsia"/>
                <w:color w:val="000000"/>
              </w:rPr>
              <w:t>2.口語評量</w:t>
            </w:r>
            <w:r w:rsidR="00111AA9">
              <w:rPr>
                <w:rFonts w:ascii="標楷體" w:eastAsia="標楷體" w:hAnsi="標楷體" w:cs="標楷體" w:hint="eastAsia"/>
                <w:color w:val="000000"/>
              </w:rPr>
              <w:t>10</w:t>
            </w:r>
            <w:r w:rsidR="00111AA9" w:rsidRPr="00111AA9">
              <w:rPr>
                <w:rFonts w:ascii="標楷體" w:eastAsia="標楷體" w:hAnsi="標楷體" w:cs="標楷體"/>
                <w:color w:val="000000"/>
              </w:rPr>
              <w:t>%</w:t>
            </w:r>
            <w:r w:rsidRPr="00F1694F">
              <w:rPr>
                <w:rFonts w:ascii="標楷體" w:eastAsia="標楷體" w:hAnsi="標楷體" w:cs="標楷體" w:hint="eastAsia"/>
                <w:color w:val="000000"/>
              </w:rPr>
              <w:t>：學生能聲情並茂背誦</w:t>
            </w:r>
            <w:r w:rsidR="00111AA9">
              <w:rPr>
                <w:rFonts w:ascii="標楷體" w:eastAsia="標楷體" w:hAnsi="標楷體" w:cs="標楷體" w:hint="eastAsia"/>
                <w:color w:val="000000"/>
              </w:rPr>
              <w:t>或朗誦文章</w:t>
            </w:r>
            <w:r w:rsidRPr="00F1694F">
              <w:rPr>
                <w:rFonts w:ascii="標楷體" w:eastAsia="標楷體" w:hAnsi="標楷體" w:cs="標楷體" w:hint="eastAsia"/>
                <w:color w:val="000000"/>
              </w:rPr>
              <w:t>。</w:t>
            </w:r>
          </w:p>
          <w:p w:rsidR="000454B0" w:rsidRPr="00F1694F" w:rsidRDefault="000454B0" w:rsidP="00617413">
            <w:pPr>
              <w:rPr>
                <w:rFonts w:ascii="標楷體" w:eastAsia="標楷體" w:hAnsi="標楷體" w:cs="標楷體"/>
                <w:color w:val="000000"/>
              </w:rPr>
            </w:pPr>
          </w:p>
        </w:tc>
      </w:tr>
      <w:tr w:rsidR="000454B0" w:rsidTr="000454B0">
        <w:trPr>
          <w:cantSplit/>
          <w:trHeight w:val="2070"/>
          <w:jc w:val="center"/>
        </w:trPr>
        <w:tc>
          <w:tcPr>
            <w:tcW w:w="988" w:type="dxa"/>
            <w:vMerge/>
            <w:tcBorders>
              <w:left w:val="single" w:sz="4" w:space="0" w:color="000000"/>
            </w:tcBorders>
          </w:tcPr>
          <w:p w:rsidR="000454B0" w:rsidRDefault="000454B0" w:rsidP="00617413">
            <w:pPr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454B0" w:rsidRDefault="000454B0" w:rsidP="00617413">
            <w:pPr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七年級</w:t>
            </w:r>
          </w:p>
          <w:p w:rsidR="000454B0" w:rsidRDefault="000454B0" w:rsidP="00617413">
            <w:pPr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  <w:p w:rsidR="000454B0" w:rsidRDefault="000454B0" w:rsidP="00617413">
            <w:pPr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  <w:p w:rsidR="000454B0" w:rsidRDefault="000454B0" w:rsidP="00617413">
            <w:pPr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454B0" w:rsidRPr="00F1694F" w:rsidRDefault="000454B0" w:rsidP="00617413">
            <w:pPr>
              <w:rPr>
                <w:rFonts w:ascii="標楷體" w:eastAsia="標楷體" w:hAnsi="標楷體" w:cs="標楷體"/>
                <w:color w:val="000000"/>
              </w:rPr>
            </w:pPr>
            <w:r w:rsidRPr="00F1694F">
              <w:rPr>
                <w:rFonts w:ascii="標楷體" w:eastAsia="標楷體" w:hAnsi="標楷體" w:cs="標楷體" w:hint="eastAsia"/>
                <w:color w:val="000000"/>
              </w:rPr>
              <w:t>紙筆測驗80%，</w:t>
            </w:r>
          </w:p>
          <w:p w:rsidR="000454B0" w:rsidRDefault="000454B0" w:rsidP="00617413">
            <w:pPr>
              <w:rPr>
                <w:rFonts w:ascii="標楷體" w:eastAsia="標楷體" w:hAnsi="標楷體" w:cs="標楷體"/>
                <w:color w:val="000000"/>
              </w:rPr>
            </w:pPr>
            <w:r w:rsidRPr="00F1694F">
              <w:rPr>
                <w:rFonts w:ascii="標楷體" w:eastAsia="標楷體" w:hAnsi="標楷體" w:cs="標楷體" w:hint="eastAsia"/>
                <w:color w:val="000000"/>
              </w:rPr>
              <w:t>多元評量20%</w:t>
            </w:r>
          </w:p>
          <w:p w:rsidR="000454B0" w:rsidRDefault="000454B0" w:rsidP="00617413">
            <w:pPr>
              <w:rPr>
                <w:rFonts w:ascii="標楷體" w:eastAsia="標楷體" w:hAnsi="標楷體" w:cs="標楷體"/>
                <w:color w:val="000000"/>
              </w:rPr>
            </w:pPr>
          </w:p>
          <w:p w:rsidR="000454B0" w:rsidRDefault="000454B0" w:rsidP="00617413">
            <w:pPr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454B0" w:rsidRDefault="000454B0" w:rsidP="000454B0">
            <w:pPr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態度40%，作業40%，紙筆測驗20%</w:t>
            </w:r>
          </w:p>
        </w:tc>
        <w:tc>
          <w:tcPr>
            <w:tcW w:w="4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454B0" w:rsidRDefault="000454B0" w:rsidP="00617413">
            <w:pPr>
              <w:rPr>
                <w:rFonts w:ascii="標楷體" w:eastAsia="標楷體" w:hAnsi="標楷體" w:cs="標楷體"/>
              </w:rPr>
            </w:pPr>
          </w:p>
        </w:tc>
      </w:tr>
      <w:tr w:rsidR="000454B0" w:rsidTr="000454B0">
        <w:trPr>
          <w:cantSplit/>
          <w:trHeight w:val="2070"/>
          <w:jc w:val="center"/>
        </w:trPr>
        <w:tc>
          <w:tcPr>
            <w:tcW w:w="988" w:type="dxa"/>
            <w:vMerge/>
            <w:tcBorders>
              <w:left w:val="single" w:sz="4" w:space="0" w:color="000000"/>
            </w:tcBorders>
          </w:tcPr>
          <w:p w:rsidR="000454B0" w:rsidRDefault="000454B0" w:rsidP="00617413">
            <w:pPr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454B0" w:rsidRDefault="000454B0" w:rsidP="000454B0">
            <w:pPr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  <w:p w:rsidR="000454B0" w:rsidRDefault="000454B0" w:rsidP="000454B0">
            <w:pPr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 w:hint="eastAsia"/>
                <w:color w:val="000000"/>
              </w:rPr>
              <w:t>八年級</w:t>
            </w:r>
          </w:p>
          <w:p w:rsidR="000454B0" w:rsidRDefault="000454B0" w:rsidP="000454B0">
            <w:pPr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  <w:p w:rsidR="000454B0" w:rsidRDefault="000454B0" w:rsidP="000454B0">
            <w:pPr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454B0" w:rsidRDefault="000454B0" w:rsidP="000454B0">
            <w:pPr>
              <w:rPr>
                <w:rFonts w:ascii="標楷體" w:eastAsia="標楷體" w:hAnsi="標楷體" w:cs="標楷體"/>
                <w:color w:val="000000"/>
              </w:rPr>
            </w:pPr>
          </w:p>
          <w:p w:rsidR="000454B0" w:rsidRPr="005570BC" w:rsidRDefault="000454B0" w:rsidP="000454B0">
            <w:pPr>
              <w:rPr>
                <w:rFonts w:ascii="標楷體" w:eastAsia="標楷體" w:hAnsi="標楷體" w:cs="標楷體"/>
                <w:color w:val="000000"/>
              </w:rPr>
            </w:pPr>
            <w:r w:rsidRPr="005570BC">
              <w:rPr>
                <w:rFonts w:ascii="標楷體" w:eastAsia="標楷體" w:hAnsi="標楷體" w:cs="標楷體" w:hint="eastAsia"/>
                <w:color w:val="000000"/>
              </w:rPr>
              <w:t>紙筆測驗80%，</w:t>
            </w:r>
          </w:p>
          <w:p w:rsidR="000454B0" w:rsidRDefault="000454B0" w:rsidP="000454B0">
            <w:pPr>
              <w:rPr>
                <w:rFonts w:ascii="標楷體" w:eastAsia="標楷體" w:hAnsi="標楷體" w:cs="標楷體"/>
                <w:color w:val="000000"/>
              </w:rPr>
            </w:pPr>
            <w:r w:rsidRPr="005570BC">
              <w:rPr>
                <w:rFonts w:ascii="標楷體" w:eastAsia="標楷體" w:hAnsi="標楷體" w:cs="標楷體" w:hint="eastAsia"/>
                <w:color w:val="000000"/>
              </w:rPr>
              <w:t>多元評量20%</w:t>
            </w:r>
          </w:p>
          <w:p w:rsidR="000454B0" w:rsidRPr="00F1694F" w:rsidRDefault="000454B0" w:rsidP="00617413">
            <w:pPr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454B0" w:rsidRPr="00F1694F" w:rsidRDefault="000454B0" w:rsidP="000454B0">
            <w:pPr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態度40%，作業40%，紙筆測驗20%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454B0" w:rsidRDefault="000454B0" w:rsidP="000454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八年級</w:t>
            </w:r>
          </w:p>
          <w:p w:rsidR="000454B0" w:rsidRDefault="000454B0" w:rsidP="000454B0">
            <w:pPr>
              <w:ind w:hanging="2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1.書畫評量</w:t>
            </w:r>
            <w:r w:rsidR="003C5B3D" w:rsidRPr="00F1694F">
              <w:rPr>
                <w:rFonts w:ascii="標楷體" w:eastAsia="標楷體" w:hAnsi="標楷體" w:cs="標楷體" w:hint="eastAsia"/>
                <w:color w:val="000000"/>
              </w:rPr>
              <w:t>10%</w:t>
            </w:r>
            <w:r>
              <w:rPr>
                <w:rFonts w:ascii="標楷體" w:eastAsia="標楷體" w:hAnsi="標楷體" w:cs="標楷體"/>
                <w:color w:val="000000"/>
              </w:rPr>
              <w:t>：文轉圖，能依據課文畫出符合文意的圖片或歸納並整理概念。</w:t>
            </w:r>
          </w:p>
          <w:p w:rsidR="000454B0" w:rsidRPr="000454B0" w:rsidRDefault="000454B0" w:rsidP="000454B0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2.口語評量</w:t>
            </w:r>
            <w:r w:rsidR="003C5B3D" w:rsidRPr="00F1694F">
              <w:rPr>
                <w:rFonts w:ascii="標楷體" w:eastAsia="標楷體" w:hAnsi="標楷體" w:cs="標楷體" w:hint="eastAsia"/>
                <w:color w:val="000000"/>
              </w:rPr>
              <w:t>10%</w:t>
            </w:r>
            <w:r>
              <w:rPr>
                <w:rFonts w:ascii="標楷體" w:eastAsia="標楷體" w:hAnsi="標楷體" w:cs="標楷體"/>
                <w:color w:val="000000"/>
              </w:rPr>
              <w:t>：學生能依照文轉圖的畫面，背誦出文句。</w:t>
            </w:r>
          </w:p>
        </w:tc>
      </w:tr>
      <w:tr w:rsidR="000454B0" w:rsidTr="000454B0">
        <w:trPr>
          <w:cantSplit/>
          <w:trHeight w:val="2955"/>
          <w:jc w:val="center"/>
        </w:trPr>
        <w:tc>
          <w:tcPr>
            <w:tcW w:w="988" w:type="dxa"/>
            <w:vMerge/>
            <w:tcBorders>
              <w:left w:val="single" w:sz="4" w:space="0" w:color="000000"/>
            </w:tcBorders>
          </w:tcPr>
          <w:p w:rsidR="000454B0" w:rsidRDefault="000454B0" w:rsidP="00617413">
            <w:pPr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4B0" w:rsidRDefault="000454B0" w:rsidP="000454B0">
            <w:pPr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  <w:p w:rsidR="000454B0" w:rsidRDefault="000454B0" w:rsidP="000454B0">
            <w:pPr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 w:hint="eastAsia"/>
                <w:color w:val="000000"/>
              </w:rPr>
              <w:t>九年級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4B0" w:rsidRDefault="000454B0" w:rsidP="000454B0">
            <w:pPr>
              <w:rPr>
                <w:rFonts w:ascii="標楷體" w:eastAsia="標楷體" w:hAnsi="標楷體" w:cs="標楷體"/>
                <w:color w:val="000000"/>
              </w:rPr>
            </w:pPr>
          </w:p>
          <w:p w:rsidR="000454B0" w:rsidRPr="005570BC" w:rsidRDefault="000454B0" w:rsidP="000454B0">
            <w:pPr>
              <w:rPr>
                <w:rFonts w:ascii="標楷體" w:eastAsia="標楷體" w:hAnsi="標楷體" w:cs="標楷體"/>
                <w:color w:val="000000"/>
              </w:rPr>
            </w:pPr>
            <w:r w:rsidRPr="005570BC">
              <w:rPr>
                <w:rFonts w:ascii="標楷體" w:eastAsia="標楷體" w:hAnsi="標楷體" w:cs="標楷體" w:hint="eastAsia"/>
                <w:color w:val="000000"/>
              </w:rPr>
              <w:t>紙筆測驗</w:t>
            </w:r>
            <w:r>
              <w:rPr>
                <w:rFonts w:ascii="標楷體" w:eastAsia="標楷體" w:hAnsi="標楷體" w:cs="標楷體" w:hint="eastAsia"/>
                <w:color w:val="000000"/>
              </w:rPr>
              <w:t>9</w:t>
            </w:r>
            <w:r w:rsidRPr="005570BC">
              <w:rPr>
                <w:rFonts w:ascii="標楷體" w:eastAsia="標楷體" w:hAnsi="標楷體" w:cs="標楷體" w:hint="eastAsia"/>
                <w:color w:val="000000"/>
              </w:rPr>
              <w:t>0%，</w:t>
            </w:r>
          </w:p>
          <w:p w:rsidR="000454B0" w:rsidRDefault="000454B0" w:rsidP="000454B0">
            <w:pPr>
              <w:rPr>
                <w:rFonts w:ascii="標楷體" w:eastAsia="標楷體" w:hAnsi="標楷體" w:cs="標楷體"/>
                <w:color w:val="000000"/>
              </w:rPr>
            </w:pPr>
            <w:r w:rsidRPr="005570BC">
              <w:rPr>
                <w:rFonts w:ascii="標楷體" w:eastAsia="標楷體" w:hAnsi="標楷體" w:cs="標楷體" w:hint="eastAsia"/>
                <w:color w:val="000000"/>
              </w:rPr>
              <w:t>多元評量</w:t>
            </w:r>
            <w:r>
              <w:rPr>
                <w:rFonts w:ascii="標楷體" w:eastAsia="標楷體" w:hAnsi="標楷體" w:cs="標楷體" w:hint="eastAsia"/>
                <w:color w:val="000000"/>
              </w:rPr>
              <w:t>1</w:t>
            </w:r>
            <w:r w:rsidRPr="005570BC">
              <w:rPr>
                <w:rFonts w:ascii="標楷體" w:eastAsia="標楷體" w:hAnsi="標楷體" w:cs="標楷體" w:hint="eastAsia"/>
                <w:color w:val="000000"/>
              </w:rPr>
              <w:t>0%</w:t>
            </w:r>
          </w:p>
          <w:p w:rsidR="000454B0" w:rsidRDefault="000454B0" w:rsidP="00617413">
            <w:pPr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0454B0" w:rsidRPr="00F1694F" w:rsidRDefault="000454B0" w:rsidP="000454B0">
            <w:pPr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態度40%，作業40%，紙筆測驗20%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0454B0" w:rsidRDefault="000454B0" w:rsidP="000454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/>
              <w:ind w:hanging="2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九年級</w:t>
            </w:r>
          </w:p>
          <w:p w:rsidR="000454B0" w:rsidRDefault="000454B0" w:rsidP="000454B0">
            <w:pPr>
              <w:spacing w:after="240"/>
              <w:ind w:hanging="2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1.書畫評量</w:t>
            </w:r>
            <w:r w:rsidR="003C5B3D">
              <w:rPr>
                <w:rFonts w:ascii="標楷體" w:eastAsia="標楷體" w:hAnsi="標楷體" w:cs="標楷體"/>
                <w:color w:val="000000"/>
              </w:rPr>
              <w:t>6</w:t>
            </w:r>
            <w:r w:rsidR="003C5B3D" w:rsidRPr="00F1694F">
              <w:rPr>
                <w:rFonts w:ascii="標楷體" w:eastAsia="標楷體" w:hAnsi="標楷體" w:cs="標楷體" w:hint="eastAsia"/>
                <w:color w:val="000000"/>
              </w:rPr>
              <w:t>%</w:t>
            </w:r>
            <w:r>
              <w:rPr>
                <w:rFonts w:ascii="標楷體" w:eastAsia="標楷體" w:hAnsi="標楷體" w:cs="標楷體"/>
                <w:color w:val="000000"/>
              </w:rPr>
              <w:t>：能歸納相似成語並正確成語填空，並統整文史典故故事脈絡，進行口頭報告。</w:t>
            </w:r>
          </w:p>
          <w:p w:rsidR="000454B0" w:rsidRPr="000454B0" w:rsidRDefault="000454B0" w:rsidP="000454B0">
            <w:pPr>
              <w:spacing w:after="240"/>
              <w:ind w:hanging="2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2.口語評量</w:t>
            </w:r>
            <w:r w:rsidR="003C5B3D">
              <w:rPr>
                <w:rFonts w:ascii="標楷體" w:eastAsia="標楷體" w:hAnsi="標楷體" w:cs="標楷體"/>
                <w:color w:val="000000"/>
              </w:rPr>
              <w:t>4</w:t>
            </w:r>
            <w:r w:rsidR="003C5B3D" w:rsidRPr="00F1694F">
              <w:rPr>
                <w:rFonts w:ascii="標楷體" w:eastAsia="標楷體" w:hAnsi="標楷體" w:cs="標楷體" w:hint="eastAsia"/>
                <w:color w:val="000000"/>
              </w:rPr>
              <w:t>%</w:t>
            </w:r>
            <w:r>
              <w:rPr>
                <w:rFonts w:ascii="標楷體" w:eastAsia="標楷體" w:hAnsi="標楷體" w:cs="標楷體"/>
                <w:color w:val="000000"/>
              </w:rPr>
              <w:t>：學生能聲情並茂背誦古典詩文。</w:t>
            </w:r>
          </w:p>
        </w:tc>
      </w:tr>
    </w:tbl>
    <w:p w:rsidR="003F0FF7" w:rsidRDefault="003F0FF7" w:rsidP="003F0FF7">
      <w:pPr>
        <w:spacing w:line="4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lastRenderedPageBreak/>
        <w:t xml:space="preserve"> </w:t>
      </w:r>
      <w:r>
        <w:rPr>
          <w:rFonts w:ascii="標楷體" w:eastAsia="標楷體" w:hAnsi="標楷體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>三、</w:t>
      </w:r>
      <w:r w:rsidRPr="003F0FF7">
        <w:rPr>
          <w:rFonts w:ascii="標楷體" w:eastAsia="標楷體" w:hAnsi="標楷體" w:hint="eastAsia"/>
          <w:sz w:val="28"/>
          <w:szCs w:val="28"/>
        </w:rPr>
        <w:t>命題與審題教師規劃表</w:t>
      </w:r>
      <w:r w:rsidR="008F6FB9">
        <w:rPr>
          <w:rFonts w:ascii="標楷體" w:eastAsia="標楷體" w:hAnsi="標楷體" w:hint="eastAsia"/>
          <w:sz w:val="28"/>
          <w:szCs w:val="28"/>
        </w:rPr>
        <w:t>，已經傳給課發組和課務組。</w:t>
      </w:r>
    </w:p>
    <w:p w:rsidR="008F6FB9" w:rsidRDefault="008F6FB9" w:rsidP="003F0FF7">
      <w:pPr>
        <w:spacing w:line="460" w:lineRule="exact"/>
        <w:rPr>
          <w:rFonts w:ascii="標楷體" w:eastAsia="標楷體" w:hAnsi="標楷體"/>
          <w:sz w:val="28"/>
          <w:szCs w:val="28"/>
        </w:rPr>
      </w:pPr>
    </w:p>
    <w:p w:rsidR="00904ECD" w:rsidRDefault="003F0FF7" w:rsidP="00904ECD">
      <w:pPr>
        <w:spacing w:line="460" w:lineRule="exact"/>
        <w:rPr>
          <w:rFonts w:ascii="標楷體" w:eastAsia="標楷體" w:hAnsi="標楷體" w:cs="標楷體"/>
          <w:color w:val="C0504D"/>
          <w:sz w:val="28"/>
          <w:szCs w:val="28"/>
        </w:rPr>
      </w:pPr>
      <w:r w:rsidRPr="003F0FF7"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 xml:space="preserve">   </w:t>
      </w:r>
      <w:r w:rsidR="00904ECD">
        <w:rPr>
          <w:rFonts w:ascii="標楷體" w:eastAsia="標楷體" w:hAnsi="標楷體" w:cs="標楷體"/>
          <w:b/>
          <w:bCs/>
          <w:color w:val="C0504D"/>
          <w:sz w:val="28"/>
          <w:szCs w:val="28"/>
        </w:rPr>
        <w:t>宜蘭縣立</w:t>
      </w:r>
      <w:r w:rsidR="00904ECD">
        <w:rPr>
          <w:rFonts w:ascii="標楷體" w:eastAsia="標楷體" w:hAnsi="標楷體" w:cs="標楷體"/>
          <w:b/>
          <w:bCs/>
          <w:color w:val="C0504D"/>
          <w:sz w:val="28"/>
          <w:szCs w:val="28"/>
          <w:u w:val="single"/>
        </w:rPr>
        <w:t>壯圍</w:t>
      </w:r>
      <w:r w:rsidR="00904ECD">
        <w:rPr>
          <w:rFonts w:ascii="標楷體" w:eastAsia="標楷體" w:hAnsi="標楷體" w:cs="標楷體"/>
          <w:b/>
          <w:bCs/>
          <w:color w:val="C0504D"/>
          <w:sz w:val="28"/>
          <w:szCs w:val="28"/>
        </w:rPr>
        <w:t>國中</w:t>
      </w:r>
      <w:r w:rsidR="00904ECD">
        <w:rPr>
          <w:rFonts w:ascii="標楷體" w:eastAsia="標楷體" w:hAnsi="標楷體" w:cs="標楷體"/>
          <w:b/>
          <w:bCs/>
          <w:color w:val="C0504D"/>
          <w:sz w:val="28"/>
          <w:szCs w:val="28"/>
          <w:u w:val="single"/>
        </w:rPr>
        <w:t>11</w:t>
      </w:r>
      <w:r w:rsidR="00904ECD">
        <w:rPr>
          <w:rFonts w:ascii="標楷體" w:eastAsia="標楷體" w:hAnsi="標楷體" w:cs="標楷體"/>
          <w:b/>
          <w:bCs/>
          <w:color w:val="C0504D"/>
          <w:sz w:val="28"/>
          <w:szCs w:val="28"/>
        </w:rPr>
        <w:t>5學年度</w:t>
      </w:r>
      <w:r w:rsidR="00904ECD">
        <w:rPr>
          <w:rFonts w:ascii="標楷體" w:eastAsia="標楷體" w:hAnsi="標楷體" w:cs="標楷體" w:hint="eastAsia"/>
          <w:b/>
          <w:bCs/>
          <w:color w:val="C0504D"/>
          <w:sz w:val="28"/>
          <w:szCs w:val="28"/>
          <w:u w:val="single"/>
        </w:rPr>
        <w:t>國文</w:t>
      </w:r>
      <w:r w:rsidR="00904ECD">
        <w:rPr>
          <w:rFonts w:ascii="標楷體" w:eastAsia="標楷體" w:hAnsi="標楷體" w:cs="標楷體"/>
          <w:b/>
          <w:bCs/>
          <w:color w:val="C0504D"/>
          <w:sz w:val="28"/>
          <w:szCs w:val="28"/>
        </w:rPr>
        <w:t>領域命題審閱小組規劃表</w:t>
      </w:r>
    </w:p>
    <w:tbl>
      <w:tblPr>
        <w:tblW w:w="852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42"/>
        <w:gridCol w:w="1427"/>
        <w:gridCol w:w="1951"/>
        <w:gridCol w:w="1951"/>
        <w:gridCol w:w="1951"/>
      </w:tblGrid>
      <w:tr w:rsidR="00904ECD" w:rsidTr="00037D23">
        <w:trPr>
          <w:jc w:val="center"/>
        </w:trPr>
        <w:tc>
          <w:tcPr>
            <w:tcW w:w="26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ECD" w:rsidRDefault="00904ECD" w:rsidP="00037D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right="-449" w:hanging="3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上學期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ECD" w:rsidRDefault="00904ECD" w:rsidP="00037D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449" w:hanging="2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第一次定期評量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ECD" w:rsidRDefault="00904ECD" w:rsidP="00037D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449" w:hanging="2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第二次定期評量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ECD" w:rsidRDefault="00904ECD" w:rsidP="00037D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449" w:hanging="2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第三次定期評量</w:t>
            </w:r>
          </w:p>
        </w:tc>
      </w:tr>
      <w:tr w:rsidR="00904ECD" w:rsidTr="00037D23">
        <w:trPr>
          <w:cantSplit/>
          <w:jc w:val="center"/>
        </w:trPr>
        <w:tc>
          <w:tcPr>
            <w:tcW w:w="12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ECD" w:rsidRDefault="00904ECD" w:rsidP="00037D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right="-449" w:hanging="3"/>
              <w:rPr>
                <w:rFonts w:ascii="標楷體" w:eastAsia="標楷體" w:hAnsi="標楷體" w:cs="標楷體"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FF0000"/>
                <w:sz w:val="28"/>
                <w:szCs w:val="28"/>
              </w:rPr>
              <w:t>七年級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ECD" w:rsidRDefault="00904ECD" w:rsidP="00037D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right="-449" w:hanging="3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命題教師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04ECD" w:rsidRPr="00E543A7" w:rsidRDefault="00904ECD" w:rsidP="00037D23">
            <w:pPr>
              <w:widowControl/>
              <w:spacing w:line="480" w:lineRule="auto"/>
              <w:ind w:right="-440"/>
              <w:rPr>
                <w:rFonts w:ascii="新細明體" w:hAnsi="新細明體" w:cs="新細明體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 w:val="32"/>
                <w:szCs w:val="32"/>
              </w:rPr>
              <w:t xml:space="preserve">  </w:t>
            </w:r>
            <w:r w:rsidRPr="00E543A7">
              <w:rPr>
                <w:rFonts w:ascii="標楷體" w:eastAsia="標楷體" w:hAnsi="標楷體" w:cs="新細明體" w:hint="eastAsia"/>
                <w:color w:val="000000"/>
                <w:sz w:val="32"/>
                <w:szCs w:val="32"/>
              </w:rPr>
              <w:t>方文霞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04ECD" w:rsidRPr="00E543A7" w:rsidRDefault="00904ECD" w:rsidP="00037D23">
            <w:pPr>
              <w:widowControl/>
              <w:spacing w:line="480" w:lineRule="auto"/>
              <w:ind w:right="-440"/>
              <w:rPr>
                <w:rFonts w:ascii="新細明體" w:hAnsi="新細明體" w:cs="新細明體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 w:val="32"/>
                <w:szCs w:val="32"/>
              </w:rPr>
              <w:t xml:space="preserve">  </w:t>
            </w:r>
            <w:r w:rsidRPr="00E543A7">
              <w:rPr>
                <w:rFonts w:ascii="標楷體" w:eastAsia="標楷體" w:hAnsi="標楷體" w:cs="新細明體" w:hint="eastAsia"/>
                <w:color w:val="000000"/>
                <w:sz w:val="32"/>
                <w:szCs w:val="32"/>
              </w:rPr>
              <w:t>莊菁惠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04ECD" w:rsidRPr="00E543A7" w:rsidRDefault="00904ECD" w:rsidP="00037D23">
            <w:pPr>
              <w:widowControl/>
              <w:spacing w:line="480" w:lineRule="auto"/>
              <w:ind w:right="-440" w:firstLine="280"/>
              <w:rPr>
                <w:rFonts w:ascii="新細明體" w:hAnsi="新細明體" w:cs="新細明體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 w:val="32"/>
                <w:szCs w:val="32"/>
              </w:rPr>
              <w:t xml:space="preserve"> </w:t>
            </w:r>
            <w:r w:rsidRPr="00E543A7">
              <w:rPr>
                <w:rFonts w:ascii="標楷體" w:eastAsia="標楷體" w:hAnsi="標楷體" w:cs="新細明體" w:hint="eastAsia"/>
                <w:color w:val="000000"/>
                <w:sz w:val="32"/>
                <w:szCs w:val="32"/>
              </w:rPr>
              <w:t>蕭圍壕</w:t>
            </w:r>
          </w:p>
        </w:tc>
      </w:tr>
      <w:tr w:rsidR="00904ECD" w:rsidTr="00037D23">
        <w:trPr>
          <w:cantSplit/>
          <w:jc w:val="center"/>
        </w:trPr>
        <w:tc>
          <w:tcPr>
            <w:tcW w:w="12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ECD" w:rsidRDefault="00904ECD" w:rsidP="00037D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color w:val="FF0000"/>
                <w:sz w:val="28"/>
                <w:szCs w:val="28"/>
              </w:rPr>
            </w:pP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ECD" w:rsidRDefault="00904ECD" w:rsidP="00037D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right="-449" w:hanging="3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審題教師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04ECD" w:rsidRPr="00E543A7" w:rsidRDefault="00904ECD" w:rsidP="00037D23">
            <w:pPr>
              <w:widowControl/>
              <w:spacing w:line="480" w:lineRule="auto"/>
              <w:ind w:right="-440"/>
              <w:rPr>
                <w:rFonts w:ascii="新細明體" w:hAnsi="新細明體" w:cs="新細明體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 w:val="32"/>
                <w:szCs w:val="32"/>
              </w:rPr>
              <w:t xml:space="preserve">  </w:t>
            </w:r>
            <w:r w:rsidRPr="00E543A7">
              <w:rPr>
                <w:rFonts w:ascii="標楷體" w:eastAsia="標楷體" w:hAnsi="標楷體" w:cs="新細明體" w:hint="eastAsia"/>
                <w:color w:val="000000"/>
                <w:sz w:val="32"/>
                <w:szCs w:val="32"/>
              </w:rPr>
              <w:t>蕭圍壕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04ECD" w:rsidRPr="00E543A7" w:rsidRDefault="00904ECD" w:rsidP="00037D23">
            <w:pPr>
              <w:widowControl/>
              <w:spacing w:line="480" w:lineRule="auto"/>
              <w:ind w:right="-440"/>
              <w:rPr>
                <w:rFonts w:ascii="新細明體" w:hAnsi="新細明體" w:cs="新細明體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 w:val="32"/>
                <w:szCs w:val="32"/>
              </w:rPr>
              <w:t xml:space="preserve">  </w:t>
            </w:r>
            <w:r w:rsidRPr="00E543A7">
              <w:rPr>
                <w:rFonts w:ascii="標楷體" w:eastAsia="標楷體" w:hAnsi="標楷體" w:cs="新細明體" w:hint="eastAsia"/>
                <w:color w:val="000000"/>
                <w:sz w:val="32"/>
                <w:szCs w:val="32"/>
              </w:rPr>
              <w:t>方文霞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04ECD" w:rsidRPr="00E543A7" w:rsidRDefault="00904ECD" w:rsidP="00037D23">
            <w:pPr>
              <w:widowControl/>
              <w:spacing w:line="480" w:lineRule="auto"/>
              <w:ind w:right="-440" w:firstLine="280"/>
              <w:rPr>
                <w:rFonts w:ascii="新細明體" w:hAnsi="新細明體" w:cs="新細明體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 w:val="32"/>
                <w:szCs w:val="32"/>
              </w:rPr>
              <w:t xml:space="preserve"> </w:t>
            </w:r>
            <w:r w:rsidRPr="00E543A7">
              <w:rPr>
                <w:rFonts w:ascii="標楷體" w:eastAsia="標楷體" w:hAnsi="標楷體" w:cs="新細明體" w:hint="eastAsia"/>
                <w:color w:val="000000"/>
                <w:sz w:val="32"/>
                <w:szCs w:val="32"/>
              </w:rPr>
              <w:t>莊菁惠</w:t>
            </w:r>
          </w:p>
        </w:tc>
      </w:tr>
      <w:tr w:rsidR="00904ECD" w:rsidTr="00037D23">
        <w:trPr>
          <w:cantSplit/>
          <w:jc w:val="center"/>
        </w:trPr>
        <w:tc>
          <w:tcPr>
            <w:tcW w:w="12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ECD" w:rsidRPr="007E6003" w:rsidRDefault="00904ECD" w:rsidP="00037D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right="-449" w:hanging="3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 w:rsidRPr="007E6003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八年級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ECD" w:rsidRPr="007E6003" w:rsidRDefault="00904ECD" w:rsidP="00037D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right="-449" w:hanging="3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 w:rsidRPr="007E6003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命題教師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CD" w:rsidRPr="00BF7167" w:rsidRDefault="00904ECD" w:rsidP="00037D2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ind w:right="-440"/>
              <w:rPr>
                <w:rFonts w:ascii="標楷體" w:eastAsia="標楷體" w:hAnsi="標楷體" w:cs="新細明體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 w:val="32"/>
                <w:szCs w:val="32"/>
              </w:rPr>
              <w:t xml:space="preserve">  </w:t>
            </w:r>
            <w:r w:rsidRPr="00BF7167">
              <w:rPr>
                <w:rFonts w:ascii="標楷體" w:eastAsia="標楷體" w:hAnsi="標楷體" w:cs="新細明體" w:hint="eastAsia"/>
                <w:color w:val="000000"/>
                <w:sz w:val="32"/>
                <w:szCs w:val="32"/>
              </w:rPr>
              <w:t>張惠雯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CD" w:rsidRPr="00BF7167" w:rsidRDefault="00904ECD" w:rsidP="00037D2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ind w:right="-440"/>
              <w:rPr>
                <w:rFonts w:ascii="標楷體" w:eastAsia="標楷體" w:hAnsi="標楷體" w:cs="新細明體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 w:val="32"/>
                <w:szCs w:val="32"/>
              </w:rPr>
              <w:t xml:space="preserve">  </w:t>
            </w:r>
            <w:r w:rsidRPr="00BF7167">
              <w:rPr>
                <w:rFonts w:ascii="標楷體" w:eastAsia="標楷體" w:hAnsi="標楷體" w:cs="新細明體" w:hint="eastAsia"/>
                <w:color w:val="000000"/>
                <w:sz w:val="32"/>
                <w:szCs w:val="32"/>
              </w:rPr>
              <w:t>蕭圍壕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CD" w:rsidRPr="00BF7167" w:rsidRDefault="00904ECD" w:rsidP="00037D2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ind w:right="-440"/>
              <w:rPr>
                <w:rFonts w:ascii="標楷體" w:eastAsia="標楷體" w:hAnsi="標楷體" w:cs="新細明體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 w:val="32"/>
                <w:szCs w:val="32"/>
              </w:rPr>
              <w:t xml:space="preserve">   </w:t>
            </w:r>
            <w:r w:rsidRPr="00BF7167">
              <w:rPr>
                <w:rFonts w:ascii="標楷體" w:eastAsia="標楷體" w:hAnsi="標楷體" w:cs="新細明體" w:hint="eastAsia"/>
                <w:color w:val="000000"/>
                <w:sz w:val="32"/>
                <w:szCs w:val="32"/>
              </w:rPr>
              <w:t>吳翠雲</w:t>
            </w:r>
          </w:p>
        </w:tc>
      </w:tr>
      <w:tr w:rsidR="00904ECD" w:rsidTr="00037D23">
        <w:trPr>
          <w:cantSplit/>
          <w:jc w:val="center"/>
        </w:trPr>
        <w:tc>
          <w:tcPr>
            <w:tcW w:w="12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ECD" w:rsidRPr="007E6003" w:rsidRDefault="00904ECD" w:rsidP="00037D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ECD" w:rsidRPr="007E6003" w:rsidRDefault="00904ECD" w:rsidP="00037D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right="-449" w:hanging="3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 w:rsidRPr="007E6003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審題教師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CD" w:rsidRPr="00BF7167" w:rsidRDefault="00904ECD" w:rsidP="00037D2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ind w:right="-440"/>
              <w:rPr>
                <w:rFonts w:ascii="標楷體" w:eastAsia="標楷體" w:hAnsi="標楷體" w:cs="新細明體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 w:val="32"/>
                <w:szCs w:val="32"/>
              </w:rPr>
              <w:t xml:space="preserve">  </w:t>
            </w:r>
            <w:r w:rsidRPr="00BF7167">
              <w:rPr>
                <w:rFonts w:ascii="標楷體" w:eastAsia="標楷體" w:hAnsi="標楷體" w:cs="新細明體" w:hint="eastAsia"/>
                <w:color w:val="000000"/>
                <w:sz w:val="32"/>
                <w:szCs w:val="32"/>
              </w:rPr>
              <w:t>蕭圍壕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CD" w:rsidRPr="00BF7167" w:rsidRDefault="00904ECD" w:rsidP="00037D2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ind w:right="-440"/>
              <w:rPr>
                <w:rFonts w:ascii="標楷體" w:eastAsia="標楷體" w:hAnsi="標楷體" w:cs="新細明體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 w:val="32"/>
                <w:szCs w:val="32"/>
              </w:rPr>
              <w:t xml:space="preserve">  </w:t>
            </w:r>
            <w:r w:rsidRPr="00BF7167">
              <w:rPr>
                <w:rFonts w:ascii="標楷體" w:eastAsia="標楷體" w:hAnsi="標楷體" w:cs="新細明體" w:hint="eastAsia"/>
                <w:color w:val="000000"/>
                <w:sz w:val="32"/>
                <w:szCs w:val="32"/>
              </w:rPr>
              <w:t>吳翠雲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CD" w:rsidRPr="00BF7167" w:rsidRDefault="00904ECD" w:rsidP="00037D2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ind w:right="-440"/>
              <w:rPr>
                <w:rFonts w:ascii="標楷體" w:eastAsia="標楷體" w:hAnsi="標楷體" w:cs="新細明體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 w:val="32"/>
                <w:szCs w:val="32"/>
              </w:rPr>
              <w:t xml:space="preserve">   </w:t>
            </w:r>
            <w:r w:rsidRPr="00BF7167">
              <w:rPr>
                <w:rFonts w:ascii="標楷體" w:eastAsia="標楷體" w:hAnsi="標楷體" w:cs="新細明體" w:hint="eastAsia"/>
                <w:color w:val="000000"/>
                <w:sz w:val="32"/>
                <w:szCs w:val="32"/>
              </w:rPr>
              <w:t>張惠雯</w:t>
            </w:r>
          </w:p>
        </w:tc>
      </w:tr>
      <w:tr w:rsidR="00904ECD" w:rsidTr="00037D23">
        <w:trPr>
          <w:cantSplit/>
          <w:jc w:val="center"/>
        </w:trPr>
        <w:tc>
          <w:tcPr>
            <w:tcW w:w="12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ECD" w:rsidRPr="007E6003" w:rsidRDefault="00904ECD" w:rsidP="00904E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right="-449" w:hanging="3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 w:rsidRPr="007E6003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九年級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ECD" w:rsidRPr="007E6003" w:rsidRDefault="00904ECD" w:rsidP="00904E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right="-449" w:hanging="3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 w:rsidRPr="007E6003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命題教師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CD" w:rsidRPr="009B589E" w:rsidRDefault="00904ECD" w:rsidP="00904EC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ind w:right="-440" w:firstLineChars="100" w:firstLine="320"/>
              <w:rPr>
                <w:rFonts w:ascii="標楷體" w:eastAsia="標楷體" w:hAnsi="標楷體" w:cs="新細明體"/>
                <w:color w:val="000000"/>
                <w:sz w:val="32"/>
                <w:szCs w:val="32"/>
              </w:rPr>
            </w:pPr>
            <w:r w:rsidRPr="009B589E">
              <w:rPr>
                <w:rFonts w:ascii="標楷體" w:eastAsia="標楷體" w:hAnsi="標楷體" w:cs="新細明體" w:hint="eastAsia"/>
                <w:color w:val="000000"/>
                <w:sz w:val="32"/>
                <w:szCs w:val="32"/>
              </w:rPr>
              <w:t>莊菁惠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CD" w:rsidRPr="009B589E" w:rsidRDefault="00904ECD" w:rsidP="00904EC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ind w:right="-440" w:firstLineChars="100" w:firstLine="320"/>
              <w:rPr>
                <w:rFonts w:ascii="標楷體" w:eastAsia="標楷體" w:hAnsi="標楷體" w:cs="新細明體"/>
                <w:color w:val="000000"/>
                <w:sz w:val="32"/>
                <w:szCs w:val="32"/>
              </w:rPr>
            </w:pPr>
            <w:r w:rsidRPr="009B589E">
              <w:rPr>
                <w:rFonts w:ascii="標楷體" w:eastAsia="標楷體" w:hAnsi="標楷體" w:cs="新細明體" w:hint="eastAsia"/>
                <w:color w:val="000000"/>
                <w:sz w:val="32"/>
                <w:szCs w:val="32"/>
              </w:rPr>
              <w:t>鄭小鳳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CD" w:rsidRPr="009B589E" w:rsidRDefault="00904ECD" w:rsidP="00904EC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ind w:right="-440" w:firstLineChars="100" w:firstLine="320"/>
              <w:rPr>
                <w:rFonts w:ascii="標楷體" w:eastAsia="標楷體" w:hAnsi="標楷體" w:cs="新細明體"/>
                <w:color w:val="000000"/>
                <w:sz w:val="32"/>
                <w:szCs w:val="32"/>
              </w:rPr>
            </w:pPr>
            <w:r w:rsidRPr="009B589E">
              <w:rPr>
                <w:rFonts w:ascii="標楷體" w:eastAsia="標楷體" w:hAnsi="標楷體" w:cs="新細明體" w:hint="eastAsia"/>
                <w:color w:val="000000"/>
                <w:sz w:val="32"/>
                <w:szCs w:val="32"/>
              </w:rPr>
              <w:t>柯詔雯</w:t>
            </w:r>
          </w:p>
        </w:tc>
      </w:tr>
      <w:tr w:rsidR="00904ECD" w:rsidTr="00037D23">
        <w:trPr>
          <w:cantSplit/>
          <w:jc w:val="center"/>
        </w:trPr>
        <w:tc>
          <w:tcPr>
            <w:tcW w:w="12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ECD" w:rsidRPr="007E6003" w:rsidRDefault="00904ECD" w:rsidP="00904E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ECD" w:rsidRPr="007E6003" w:rsidRDefault="00904ECD" w:rsidP="00904E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right="-449" w:hanging="3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 w:rsidRPr="007E6003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審題教師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CD" w:rsidRPr="009B589E" w:rsidRDefault="00904ECD" w:rsidP="00904EC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ind w:right="-440" w:firstLineChars="100" w:firstLine="320"/>
              <w:rPr>
                <w:rFonts w:ascii="標楷體" w:eastAsia="標楷體" w:hAnsi="標楷體" w:cs="新細明體"/>
                <w:color w:val="000000"/>
                <w:sz w:val="32"/>
                <w:szCs w:val="32"/>
              </w:rPr>
            </w:pPr>
            <w:r w:rsidRPr="009B589E">
              <w:rPr>
                <w:rFonts w:ascii="標楷體" w:eastAsia="標楷體" w:hAnsi="標楷體" w:cs="新細明體" w:hint="eastAsia"/>
                <w:color w:val="000000"/>
                <w:sz w:val="32"/>
                <w:szCs w:val="32"/>
              </w:rPr>
              <w:t>鄭小鳳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CD" w:rsidRPr="009B589E" w:rsidRDefault="00904ECD" w:rsidP="00904EC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ind w:right="-440" w:firstLineChars="100" w:firstLine="320"/>
              <w:rPr>
                <w:rFonts w:ascii="標楷體" w:eastAsia="標楷體" w:hAnsi="標楷體" w:cs="新細明體"/>
                <w:color w:val="000000"/>
                <w:sz w:val="32"/>
                <w:szCs w:val="32"/>
              </w:rPr>
            </w:pPr>
            <w:r w:rsidRPr="009B589E">
              <w:rPr>
                <w:rFonts w:ascii="標楷體" w:eastAsia="標楷體" w:hAnsi="標楷體" w:cs="新細明體" w:hint="eastAsia"/>
                <w:color w:val="000000"/>
                <w:sz w:val="32"/>
                <w:szCs w:val="32"/>
              </w:rPr>
              <w:t>柯詔雯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CD" w:rsidRPr="009B589E" w:rsidRDefault="00904ECD" w:rsidP="00904EC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ind w:right="-440" w:firstLineChars="100" w:firstLine="320"/>
              <w:rPr>
                <w:rFonts w:ascii="標楷體" w:eastAsia="標楷體" w:hAnsi="標楷體" w:cs="新細明體"/>
                <w:color w:val="000000"/>
                <w:sz w:val="32"/>
                <w:szCs w:val="32"/>
              </w:rPr>
            </w:pPr>
            <w:r w:rsidRPr="009B589E">
              <w:rPr>
                <w:rFonts w:ascii="標楷體" w:eastAsia="標楷體" w:hAnsi="標楷體" w:cs="新細明體" w:hint="eastAsia"/>
                <w:color w:val="000000"/>
                <w:sz w:val="32"/>
                <w:szCs w:val="32"/>
              </w:rPr>
              <w:t>鄭小鳳</w:t>
            </w:r>
          </w:p>
        </w:tc>
      </w:tr>
      <w:tr w:rsidR="00904ECD" w:rsidTr="00037D23">
        <w:trPr>
          <w:jc w:val="center"/>
        </w:trPr>
        <w:tc>
          <w:tcPr>
            <w:tcW w:w="852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CD" w:rsidRPr="007E6003" w:rsidRDefault="00904ECD" w:rsidP="00904E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right="-449" w:hanging="3"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</w:p>
        </w:tc>
      </w:tr>
      <w:tr w:rsidR="00904ECD" w:rsidTr="00037D23">
        <w:trPr>
          <w:jc w:val="center"/>
        </w:trPr>
        <w:tc>
          <w:tcPr>
            <w:tcW w:w="26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ECD" w:rsidRPr="007E6003" w:rsidRDefault="00904ECD" w:rsidP="00904E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right="-449" w:hanging="3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 w:rsidRPr="007E6003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下學期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CD" w:rsidRPr="007E6003" w:rsidRDefault="00904ECD" w:rsidP="00904E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449" w:hanging="2"/>
              <w:jc w:val="both"/>
              <w:rPr>
                <w:rFonts w:ascii="標楷體" w:eastAsia="標楷體" w:hAnsi="標楷體" w:cs="標楷體"/>
                <w:color w:val="000000" w:themeColor="text1"/>
              </w:rPr>
            </w:pPr>
            <w:r w:rsidRPr="007E6003">
              <w:rPr>
                <w:rFonts w:ascii="標楷體" w:eastAsia="標楷體" w:hAnsi="標楷體" w:cs="標楷體"/>
                <w:color w:val="000000" w:themeColor="text1"/>
              </w:rPr>
              <w:t>第一次定期評量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CD" w:rsidRPr="007E6003" w:rsidRDefault="00904ECD" w:rsidP="00904E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449" w:hanging="2"/>
              <w:jc w:val="both"/>
              <w:rPr>
                <w:rFonts w:ascii="標楷體" w:eastAsia="標楷體" w:hAnsi="標楷體" w:cs="標楷體"/>
                <w:color w:val="000000" w:themeColor="text1"/>
              </w:rPr>
            </w:pPr>
            <w:r w:rsidRPr="007E6003">
              <w:rPr>
                <w:rFonts w:ascii="標楷體" w:eastAsia="標楷體" w:hAnsi="標楷體" w:cs="標楷體"/>
                <w:color w:val="000000" w:themeColor="text1"/>
              </w:rPr>
              <w:t>第二次定期評量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CD" w:rsidRPr="007E6003" w:rsidRDefault="00904ECD" w:rsidP="00904E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449" w:hanging="2"/>
              <w:jc w:val="both"/>
              <w:rPr>
                <w:rFonts w:ascii="標楷體" w:eastAsia="標楷體" w:hAnsi="標楷體" w:cs="標楷體"/>
                <w:color w:val="000000" w:themeColor="text1"/>
              </w:rPr>
            </w:pPr>
            <w:r w:rsidRPr="007E6003">
              <w:rPr>
                <w:rFonts w:ascii="標楷體" w:eastAsia="標楷體" w:hAnsi="標楷體" w:cs="標楷體"/>
                <w:color w:val="000000" w:themeColor="text1"/>
              </w:rPr>
              <w:t>第三次定期評量</w:t>
            </w:r>
          </w:p>
        </w:tc>
      </w:tr>
      <w:tr w:rsidR="00904ECD" w:rsidTr="00037D23">
        <w:trPr>
          <w:cantSplit/>
          <w:jc w:val="center"/>
        </w:trPr>
        <w:tc>
          <w:tcPr>
            <w:tcW w:w="12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ECD" w:rsidRPr="007E6003" w:rsidRDefault="00904ECD" w:rsidP="00904E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right="-449" w:hanging="3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 w:rsidRPr="007E6003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七年級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ECD" w:rsidRPr="007E6003" w:rsidRDefault="00904ECD" w:rsidP="00904E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right="-449" w:hanging="3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 w:rsidRPr="007E6003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命題教師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04ECD" w:rsidRPr="00E543A7" w:rsidRDefault="00904ECD" w:rsidP="00904ECD">
            <w:pPr>
              <w:widowControl/>
              <w:spacing w:line="480" w:lineRule="auto"/>
              <w:ind w:right="-440"/>
              <w:rPr>
                <w:rFonts w:ascii="新細明體" w:hAnsi="新細明體" w:cs="新細明體"/>
              </w:rPr>
            </w:pPr>
            <w:r w:rsidRPr="00E543A7">
              <w:rPr>
                <w:rFonts w:ascii="標楷體" w:eastAsia="標楷體" w:hAnsi="標楷體" w:cs="新細明體" w:hint="eastAsia"/>
                <w:color w:val="000000"/>
                <w:sz w:val="32"/>
                <w:szCs w:val="32"/>
              </w:rPr>
              <w:t>  方文霞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04ECD" w:rsidRPr="00E543A7" w:rsidRDefault="00904ECD" w:rsidP="00904ECD">
            <w:pPr>
              <w:widowControl/>
              <w:spacing w:line="480" w:lineRule="auto"/>
              <w:ind w:right="-440" w:firstLine="280"/>
              <w:jc w:val="both"/>
              <w:rPr>
                <w:rFonts w:ascii="新細明體" w:hAnsi="新細明體" w:cs="新細明體"/>
              </w:rPr>
            </w:pPr>
            <w:r w:rsidRPr="00E543A7">
              <w:rPr>
                <w:rFonts w:ascii="標楷體" w:eastAsia="標楷體" w:hAnsi="標楷體" w:cs="新細明體" w:hint="eastAsia"/>
                <w:color w:val="000000"/>
                <w:sz w:val="32"/>
                <w:szCs w:val="32"/>
              </w:rPr>
              <w:t>蕭圍壕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04ECD" w:rsidRPr="00E543A7" w:rsidRDefault="00904ECD" w:rsidP="00904ECD">
            <w:pPr>
              <w:widowControl/>
              <w:spacing w:line="400" w:lineRule="exact"/>
              <w:ind w:right="-442" w:firstLineChars="100" w:firstLine="320"/>
              <w:jc w:val="both"/>
              <w:rPr>
                <w:rFonts w:ascii="標楷體" w:eastAsia="標楷體" w:hAnsi="標楷體" w:cs="新細明體"/>
                <w:color w:val="000000"/>
                <w:sz w:val="32"/>
                <w:szCs w:val="32"/>
              </w:rPr>
            </w:pPr>
            <w:r w:rsidRPr="00E543A7">
              <w:rPr>
                <w:rFonts w:ascii="標楷體" w:eastAsia="標楷體" w:hAnsi="標楷體" w:cs="新細明體"/>
                <w:color w:val="000000"/>
                <w:sz w:val="32"/>
                <w:szCs w:val="32"/>
              </w:rPr>
              <w:t>方文霞</w:t>
            </w:r>
          </w:p>
          <w:p w:rsidR="00904ECD" w:rsidRPr="00E543A7" w:rsidRDefault="00904ECD" w:rsidP="00904ECD">
            <w:pPr>
              <w:widowControl/>
              <w:spacing w:line="400" w:lineRule="exact"/>
              <w:ind w:right="-442" w:firstLineChars="100" w:firstLine="320"/>
              <w:jc w:val="both"/>
              <w:rPr>
                <w:rFonts w:ascii="標楷體" w:eastAsia="標楷體" w:hAnsi="標楷體" w:cs="新細明體"/>
                <w:color w:val="000000"/>
                <w:sz w:val="32"/>
                <w:szCs w:val="32"/>
              </w:rPr>
            </w:pPr>
            <w:r w:rsidRPr="00E543A7">
              <w:rPr>
                <w:rFonts w:ascii="標楷體" w:eastAsia="標楷體" w:hAnsi="標楷體" w:cs="新細明體" w:hint="eastAsia"/>
                <w:color w:val="000000"/>
                <w:sz w:val="32"/>
                <w:szCs w:val="32"/>
              </w:rPr>
              <w:t>蕭圍壕</w:t>
            </w:r>
          </w:p>
          <w:p w:rsidR="00904ECD" w:rsidRPr="00E543A7" w:rsidRDefault="00904ECD" w:rsidP="00904ECD">
            <w:pPr>
              <w:widowControl/>
              <w:spacing w:line="400" w:lineRule="exact"/>
              <w:ind w:right="-442" w:firstLineChars="100" w:firstLine="320"/>
              <w:jc w:val="both"/>
              <w:rPr>
                <w:rFonts w:ascii="新細明體" w:hAnsi="新細明體" w:cs="新細明體"/>
              </w:rPr>
            </w:pPr>
            <w:r w:rsidRPr="00E543A7">
              <w:rPr>
                <w:rFonts w:ascii="標楷體" w:eastAsia="標楷體" w:hAnsi="標楷體" w:cs="新細明體" w:hint="eastAsia"/>
                <w:color w:val="000000"/>
                <w:sz w:val="32"/>
                <w:szCs w:val="32"/>
              </w:rPr>
              <w:t>莊菁惠</w:t>
            </w:r>
          </w:p>
        </w:tc>
      </w:tr>
      <w:tr w:rsidR="00904ECD" w:rsidTr="00037D23">
        <w:trPr>
          <w:cantSplit/>
          <w:jc w:val="center"/>
        </w:trPr>
        <w:tc>
          <w:tcPr>
            <w:tcW w:w="12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ECD" w:rsidRPr="007E6003" w:rsidRDefault="00904ECD" w:rsidP="00904E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ECD" w:rsidRPr="007E6003" w:rsidRDefault="00904ECD" w:rsidP="00904E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right="-449" w:hanging="3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 w:rsidRPr="007E6003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審題教師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04ECD" w:rsidRPr="00E543A7" w:rsidRDefault="00904ECD" w:rsidP="00904ECD">
            <w:pPr>
              <w:widowControl/>
              <w:spacing w:line="480" w:lineRule="auto"/>
              <w:ind w:right="-440"/>
              <w:jc w:val="both"/>
              <w:rPr>
                <w:rFonts w:ascii="新細明體" w:hAnsi="新細明體" w:cs="新細明體"/>
              </w:rPr>
            </w:pPr>
            <w:r w:rsidRPr="00E543A7">
              <w:rPr>
                <w:rFonts w:ascii="標楷體" w:eastAsia="標楷體" w:hAnsi="標楷體" w:cs="新細明體" w:hint="eastAsia"/>
                <w:color w:val="000000"/>
                <w:sz w:val="32"/>
                <w:szCs w:val="32"/>
              </w:rPr>
              <w:t>  蕭圍壕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04ECD" w:rsidRPr="00E543A7" w:rsidRDefault="00904ECD" w:rsidP="00904ECD">
            <w:pPr>
              <w:widowControl/>
              <w:spacing w:line="480" w:lineRule="auto"/>
              <w:ind w:right="-440" w:firstLine="280"/>
              <w:jc w:val="both"/>
              <w:rPr>
                <w:rFonts w:ascii="新細明體" w:hAnsi="新細明體" w:cs="新細明體"/>
              </w:rPr>
            </w:pPr>
            <w:r w:rsidRPr="00E543A7">
              <w:rPr>
                <w:rFonts w:ascii="標楷體" w:eastAsia="標楷體" w:hAnsi="標楷體" w:cs="新細明體" w:hint="eastAsia"/>
                <w:color w:val="000000"/>
                <w:sz w:val="32"/>
                <w:szCs w:val="32"/>
              </w:rPr>
              <w:t>方文霞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04ECD" w:rsidRPr="00E543A7" w:rsidRDefault="00904ECD" w:rsidP="00904ECD">
            <w:pPr>
              <w:widowControl/>
              <w:spacing w:line="400" w:lineRule="exact"/>
              <w:ind w:right="-442" w:firstLineChars="100" w:firstLine="320"/>
              <w:jc w:val="both"/>
              <w:rPr>
                <w:rFonts w:ascii="標楷體" w:eastAsia="標楷體" w:hAnsi="標楷體" w:cs="新細明體"/>
                <w:color w:val="000000"/>
                <w:sz w:val="32"/>
                <w:szCs w:val="32"/>
              </w:rPr>
            </w:pPr>
            <w:r w:rsidRPr="00E543A7">
              <w:rPr>
                <w:rFonts w:ascii="標楷體" w:eastAsia="標楷體" w:hAnsi="標楷體" w:cs="新細明體"/>
                <w:color w:val="000000"/>
                <w:sz w:val="32"/>
                <w:szCs w:val="32"/>
              </w:rPr>
              <w:t>方文霞</w:t>
            </w:r>
          </w:p>
          <w:p w:rsidR="00904ECD" w:rsidRDefault="00904ECD" w:rsidP="00904ECD">
            <w:pPr>
              <w:widowControl/>
              <w:spacing w:line="400" w:lineRule="exact"/>
              <w:ind w:right="-442" w:firstLineChars="100" w:firstLine="320"/>
              <w:jc w:val="both"/>
              <w:rPr>
                <w:rFonts w:ascii="標楷體" w:eastAsia="標楷體" w:hAnsi="標楷體" w:cs="新細明體"/>
                <w:color w:val="000000"/>
                <w:sz w:val="32"/>
                <w:szCs w:val="32"/>
              </w:rPr>
            </w:pPr>
            <w:r w:rsidRPr="00E543A7">
              <w:rPr>
                <w:rFonts w:ascii="標楷體" w:eastAsia="標楷體" w:hAnsi="標楷體" w:cs="新細明體" w:hint="eastAsia"/>
                <w:color w:val="000000"/>
                <w:sz w:val="32"/>
                <w:szCs w:val="32"/>
              </w:rPr>
              <w:t>蕭圍壕</w:t>
            </w:r>
          </w:p>
          <w:p w:rsidR="00904ECD" w:rsidRPr="00E543A7" w:rsidRDefault="00904ECD" w:rsidP="00904ECD">
            <w:pPr>
              <w:widowControl/>
              <w:spacing w:line="400" w:lineRule="exact"/>
              <w:ind w:right="-442" w:firstLineChars="100" w:firstLine="320"/>
              <w:jc w:val="both"/>
              <w:rPr>
                <w:rFonts w:ascii="新細明體" w:hAnsi="新細明體" w:cs="新細明體"/>
              </w:rPr>
            </w:pPr>
            <w:r w:rsidRPr="00E543A7">
              <w:rPr>
                <w:rFonts w:ascii="標楷體" w:eastAsia="標楷體" w:hAnsi="標楷體" w:cs="新細明體" w:hint="eastAsia"/>
                <w:color w:val="000000"/>
                <w:sz w:val="32"/>
                <w:szCs w:val="32"/>
              </w:rPr>
              <w:t>莊菁惠</w:t>
            </w:r>
          </w:p>
        </w:tc>
      </w:tr>
      <w:tr w:rsidR="00904ECD" w:rsidTr="00037D23">
        <w:trPr>
          <w:cantSplit/>
          <w:jc w:val="center"/>
        </w:trPr>
        <w:tc>
          <w:tcPr>
            <w:tcW w:w="12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ECD" w:rsidRPr="007E6003" w:rsidRDefault="00904ECD" w:rsidP="00904E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right="-449" w:hanging="3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 w:rsidRPr="007E6003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八年級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ECD" w:rsidRPr="007E6003" w:rsidRDefault="00904ECD" w:rsidP="00904E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right="-449" w:hanging="3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 w:rsidRPr="007E6003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命題教師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CD" w:rsidRPr="00BF7167" w:rsidRDefault="00904ECD" w:rsidP="00904EC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ind w:right="-440"/>
              <w:rPr>
                <w:rFonts w:ascii="標楷體" w:eastAsia="標楷體" w:hAnsi="標楷體" w:cs="新細明體"/>
                <w:color w:val="000000"/>
                <w:sz w:val="32"/>
                <w:szCs w:val="32"/>
              </w:rPr>
            </w:pPr>
            <w:r w:rsidRPr="00BF7167">
              <w:rPr>
                <w:rFonts w:ascii="標楷體" w:eastAsia="標楷體" w:hAnsi="標楷體" w:cs="新細明體" w:hint="eastAsia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標楷體" w:eastAsia="標楷體" w:hAnsi="標楷體" w:cs="新細明體" w:hint="eastAsia"/>
                <w:color w:val="000000"/>
                <w:sz w:val="32"/>
                <w:szCs w:val="32"/>
              </w:rPr>
              <w:t xml:space="preserve"> </w:t>
            </w:r>
            <w:r w:rsidRPr="00BF7167">
              <w:rPr>
                <w:rFonts w:ascii="標楷體" w:eastAsia="標楷體" w:hAnsi="標楷體" w:cs="新細明體" w:hint="eastAsia"/>
                <w:color w:val="000000"/>
                <w:sz w:val="32"/>
                <w:szCs w:val="32"/>
              </w:rPr>
              <w:t>蕭圍壕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CD" w:rsidRPr="00BF7167" w:rsidRDefault="00904ECD" w:rsidP="00904EC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ind w:right="-440"/>
              <w:rPr>
                <w:rFonts w:ascii="標楷體" w:eastAsia="標楷體" w:hAnsi="標楷體" w:cs="新細明體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 w:val="32"/>
                <w:szCs w:val="32"/>
              </w:rPr>
              <w:t xml:space="preserve">  </w:t>
            </w:r>
            <w:r w:rsidRPr="00BF7167">
              <w:rPr>
                <w:rFonts w:ascii="標楷體" w:eastAsia="標楷體" w:hAnsi="標楷體" w:cs="新細明體" w:hint="eastAsia"/>
                <w:color w:val="000000"/>
                <w:sz w:val="32"/>
                <w:szCs w:val="32"/>
              </w:rPr>
              <w:t>吳翠雲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CD" w:rsidRPr="00BF7167" w:rsidRDefault="00904ECD" w:rsidP="00904EC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ind w:right="-440"/>
              <w:rPr>
                <w:rFonts w:ascii="標楷體" w:eastAsia="標楷體" w:hAnsi="標楷體" w:cs="新細明體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 w:val="32"/>
                <w:szCs w:val="32"/>
              </w:rPr>
              <w:t xml:space="preserve">  </w:t>
            </w:r>
            <w:r w:rsidRPr="00BF7167">
              <w:rPr>
                <w:rFonts w:ascii="標楷體" w:eastAsia="標楷體" w:hAnsi="標楷體" w:cs="新細明體" w:hint="eastAsia"/>
                <w:color w:val="000000"/>
                <w:sz w:val="32"/>
                <w:szCs w:val="32"/>
              </w:rPr>
              <w:t>張惠雯</w:t>
            </w:r>
          </w:p>
        </w:tc>
      </w:tr>
      <w:tr w:rsidR="00904ECD" w:rsidTr="00037D23">
        <w:trPr>
          <w:cantSplit/>
          <w:jc w:val="center"/>
        </w:trPr>
        <w:tc>
          <w:tcPr>
            <w:tcW w:w="12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ECD" w:rsidRPr="007E6003" w:rsidRDefault="00904ECD" w:rsidP="00904E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ECD" w:rsidRPr="007E6003" w:rsidRDefault="00904ECD" w:rsidP="00904E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right="-449" w:hanging="3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 w:rsidRPr="007E6003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審題教師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CD" w:rsidRPr="00BF7167" w:rsidRDefault="00904ECD" w:rsidP="00904EC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ind w:right="-440"/>
              <w:rPr>
                <w:rFonts w:ascii="標楷體" w:eastAsia="標楷體" w:hAnsi="標楷體" w:cs="新細明體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 w:val="32"/>
                <w:szCs w:val="32"/>
              </w:rPr>
              <w:t xml:space="preserve">  </w:t>
            </w:r>
            <w:r w:rsidRPr="00BF7167">
              <w:rPr>
                <w:rFonts w:ascii="標楷體" w:eastAsia="標楷體" w:hAnsi="標楷體" w:cs="新細明體" w:hint="eastAsia"/>
                <w:color w:val="000000"/>
                <w:sz w:val="32"/>
                <w:szCs w:val="32"/>
              </w:rPr>
              <w:t>張惠雯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CD" w:rsidRPr="00BF7167" w:rsidRDefault="00904ECD" w:rsidP="00904EC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ind w:right="-440"/>
              <w:rPr>
                <w:rFonts w:ascii="標楷體" w:eastAsia="標楷體" w:hAnsi="標楷體" w:cs="新細明體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 w:val="32"/>
                <w:szCs w:val="32"/>
              </w:rPr>
              <w:t xml:space="preserve">  </w:t>
            </w:r>
            <w:r w:rsidRPr="00BF7167">
              <w:rPr>
                <w:rFonts w:ascii="標楷體" w:eastAsia="標楷體" w:hAnsi="標楷體" w:cs="新細明體" w:hint="eastAsia"/>
                <w:color w:val="000000"/>
                <w:sz w:val="32"/>
                <w:szCs w:val="32"/>
              </w:rPr>
              <w:t>蕭圍壕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CD" w:rsidRPr="00BF7167" w:rsidRDefault="00904ECD" w:rsidP="00904EC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ind w:right="-440"/>
              <w:rPr>
                <w:rFonts w:ascii="標楷體" w:eastAsia="標楷體" w:hAnsi="標楷體" w:cs="新細明體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 w:val="32"/>
                <w:szCs w:val="32"/>
              </w:rPr>
              <w:t xml:space="preserve">  </w:t>
            </w:r>
            <w:r w:rsidRPr="00BF7167">
              <w:rPr>
                <w:rFonts w:ascii="標楷體" w:eastAsia="標楷體" w:hAnsi="標楷體" w:cs="新細明體" w:hint="eastAsia"/>
                <w:color w:val="000000"/>
                <w:sz w:val="32"/>
                <w:szCs w:val="32"/>
              </w:rPr>
              <w:t>吳翠雲</w:t>
            </w:r>
          </w:p>
        </w:tc>
      </w:tr>
      <w:tr w:rsidR="00904ECD" w:rsidTr="00037D23">
        <w:trPr>
          <w:cantSplit/>
          <w:jc w:val="center"/>
        </w:trPr>
        <w:tc>
          <w:tcPr>
            <w:tcW w:w="12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ECD" w:rsidRPr="008F6FB9" w:rsidRDefault="00904ECD" w:rsidP="00904E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right="-449" w:hanging="3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F6FB9">
              <w:rPr>
                <w:rFonts w:ascii="標楷體" w:eastAsia="標楷體" w:hAnsi="標楷體" w:cs="標楷體"/>
                <w:sz w:val="28"/>
                <w:szCs w:val="28"/>
              </w:rPr>
              <w:t>九年級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ECD" w:rsidRPr="008F6FB9" w:rsidRDefault="00904ECD" w:rsidP="00904E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right="-449" w:hanging="3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F6FB9">
              <w:rPr>
                <w:rFonts w:ascii="標楷體" w:eastAsia="標楷體" w:hAnsi="標楷體" w:cs="標楷體"/>
                <w:sz w:val="28"/>
                <w:szCs w:val="28"/>
              </w:rPr>
              <w:t>命題教師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CD" w:rsidRPr="009B589E" w:rsidRDefault="00904ECD" w:rsidP="00904EC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ind w:right="-440" w:firstLineChars="100" w:firstLine="320"/>
              <w:rPr>
                <w:rFonts w:ascii="標楷體" w:eastAsia="標楷體" w:hAnsi="標楷體" w:cs="新細明體"/>
                <w:color w:val="000000"/>
                <w:sz w:val="32"/>
                <w:szCs w:val="32"/>
              </w:rPr>
            </w:pPr>
            <w:r w:rsidRPr="009B589E">
              <w:rPr>
                <w:rFonts w:ascii="標楷體" w:eastAsia="標楷體" w:hAnsi="標楷體" w:cs="新細明體" w:hint="eastAsia"/>
                <w:color w:val="000000"/>
                <w:sz w:val="32"/>
                <w:szCs w:val="32"/>
              </w:rPr>
              <w:t>鄭小鳳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CD" w:rsidRPr="009B589E" w:rsidRDefault="00904ECD" w:rsidP="00904EC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ind w:right="-440" w:firstLineChars="100" w:firstLine="320"/>
              <w:rPr>
                <w:rFonts w:ascii="標楷體" w:eastAsia="標楷體" w:hAnsi="標楷體" w:cs="新細明體"/>
                <w:color w:val="000000"/>
                <w:sz w:val="32"/>
                <w:szCs w:val="32"/>
              </w:rPr>
            </w:pPr>
            <w:r w:rsidRPr="009B589E">
              <w:rPr>
                <w:rFonts w:ascii="標楷體" w:eastAsia="標楷體" w:hAnsi="標楷體" w:cs="新細明體" w:hint="eastAsia"/>
                <w:color w:val="000000"/>
                <w:sz w:val="32"/>
                <w:szCs w:val="32"/>
              </w:rPr>
              <w:t>柯詔雯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CD" w:rsidRDefault="00904ECD" w:rsidP="00904E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right="-449" w:hanging="3"/>
              <w:jc w:val="both"/>
              <w:rPr>
                <w:rFonts w:ascii="標楷體" w:eastAsia="標楷體" w:hAnsi="標楷體" w:cs="標楷體"/>
                <w:color w:val="FF0000"/>
                <w:sz w:val="28"/>
                <w:szCs w:val="28"/>
              </w:rPr>
            </w:pPr>
          </w:p>
        </w:tc>
      </w:tr>
      <w:tr w:rsidR="00904ECD" w:rsidTr="00037D23">
        <w:trPr>
          <w:cantSplit/>
          <w:jc w:val="center"/>
        </w:trPr>
        <w:tc>
          <w:tcPr>
            <w:tcW w:w="12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ECD" w:rsidRDefault="00904ECD" w:rsidP="00904E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color w:val="FF0000"/>
                <w:sz w:val="28"/>
                <w:szCs w:val="28"/>
              </w:rPr>
            </w:pP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ECD" w:rsidRDefault="00904ECD" w:rsidP="00904E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right="-449" w:hanging="3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審題教師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CD" w:rsidRPr="009B589E" w:rsidRDefault="00904ECD" w:rsidP="00904EC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ind w:right="-440" w:firstLineChars="100" w:firstLine="320"/>
              <w:rPr>
                <w:rFonts w:ascii="標楷體" w:eastAsia="標楷體" w:hAnsi="標楷體" w:cs="新細明體"/>
                <w:color w:val="000000"/>
                <w:sz w:val="32"/>
                <w:szCs w:val="32"/>
              </w:rPr>
            </w:pPr>
            <w:r w:rsidRPr="009B589E">
              <w:rPr>
                <w:rFonts w:ascii="標楷體" w:eastAsia="標楷體" w:hAnsi="標楷體" w:cs="新細明體" w:hint="eastAsia"/>
                <w:color w:val="000000"/>
                <w:sz w:val="32"/>
                <w:szCs w:val="32"/>
              </w:rPr>
              <w:t>莊菁惠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CD" w:rsidRPr="009B589E" w:rsidRDefault="00904ECD" w:rsidP="00904EC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ind w:right="-440" w:firstLineChars="100" w:firstLine="320"/>
              <w:rPr>
                <w:rFonts w:ascii="標楷體" w:eastAsia="標楷體" w:hAnsi="標楷體" w:cs="新細明體"/>
                <w:color w:val="000000"/>
                <w:sz w:val="32"/>
                <w:szCs w:val="32"/>
              </w:rPr>
            </w:pPr>
            <w:r w:rsidRPr="009B589E">
              <w:rPr>
                <w:rFonts w:ascii="標楷體" w:eastAsia="標楷體" w:hAnsi="標楷體" w:cs="新細明體" w:hint="eastAsia"/>
                <w:color w:val="000000"/>
                <w:sz w:val="32"/>
                <w:szCs w:val="32"/>
              </w:rPr>
              <w:t>鄭小鳳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CD" w:rsidRDefault="00904ECD" w:rsidP="00904E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right="-449" w:hanging="3"/>
              <w:jc w:val="both"/>
              <w:rPr>
                <w:rFonts w:ascii="標楷體" w:eastAsia="標楷體" w:hAnsi="標楷體" w:cs="標楷體"/>
                <w:color w:val="FF0000"/>
                <w:sz w:val="28"/>
                <w:szCs w:val="28"/>
              </w:rPr>
            </w:pPr>
          </w:p>
        </w:tc>
      </w:tr>
    </w:tbl>
    <w:p w:rsidR="00904ECD" w:rsidRDefault="00904ECD" w:rsidP="00904ECD"/>
    <w:p w:rsidR="00904ECD" w:rsidRDefault="00904ECD" w:rsidP="004D08D0">
      <w:pPr>
        <w:spacing w:line="460" w:lineRule="exact"/>
        <w:rPr>
          <w:rFonts w:ascii="標楷體" w:eastAsia="標楷體" w:hAnsi="標楷體"/>
          <w:b/>
          <w:sz w:val="28"/>
          <w:szCs w:val="28"/>
        </w:rPr>
      </w:pPr>
    </w:p>
    <w:p w:rsidR="00904ECD" w:rsidRDefault="00904ECD" w:rsidP="004D08D0">
      <w:pPr>
        <w:spacing w:line="460" w:lineRule="exact"/>
        <w:rPr>
          <w:rFonts w:ascii="標楷體" w:eastAsia="標楷體" w:hAnsi="標楷體"/>
          <w:b/>
          <w:sz w:val="28"/>
          <w:szCs w:val="28"/>
        </w:rPr>
      </w:pPr>
    </w:p>
    <w:p w:rsidR="009A6754" w:rsidRDefault="003F0FF7" w:rsidP="009A6754">
      <w:pPr>
        <w:spacing w:line="4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lastRenderedPageBreak/>
        <w:t xml:space="preserve">  四、</w:t>
      </w:r>
      <w:r w:rsidR="009A6754" w:rsidRPr="009A6754">
        <w:rPr>
          <w:rFonts w:ascii="標楷體" w:eastAsia="標楷體" w:hAnsi="標楷體" w:hint="eastAsia"/>
          <w:sz w:val="28"/>
          <w:szCs w:val="28"/>
        </w:rPr>
        <w:t>段考評量命題、審題表、試題分析表評量前後，一學年至少一次，分析後請掛</w:t>
      </w:r>
    </w:p>
    <w:p w:rsidR="00111AA9" w:rsidRPr="00111AA9" w:rsidRDefault="009A6754" w:rsidP="00111AA9">
      <w:pPr>
        <w:spacing w:line="4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Pr="009A6754">
        <w:rPr>
          <w:rFonts w:ascii="標楷體" w:eastAsia="標楷體" w:hAnsi="標楷體" w:hint="eastAsia"/>
          <w:sz w:val="28"/>
          <w:szCs w:val="28"/>
        </w:rPr>
        <w:t>置領域部落格(路徑：首頁-正常化訪視-學習評量計畫附件3-1、3-2、附件4)</w:t>
      </w:r>
      <w:r w:rsidR="00D35FBE" w:rsidRPr="002A27C9">
        <w:rPr>
          <w:rFonts w:ascii="標楷體" w:eastAsia="標楷體" w:hAnsi="標楷體"/>
          <w:sz w:val="28"/>
          <w:szCs w:val="28"/>
        </w:rPr>
        <w:t xml:space="preserve"> </w:t>
      </w:r>
      <w:bookmarkStart w:id="0" w:name="_Hlk169609169"/>
      <w:r w:rsidR="00111AA9" w:rsidRPr="00111AA9">
        <w:rPr>
          <w:rFonts w:ascii="標楷體" w:eastAsia="標楷體" w:hAnsi="標楷體" w:hint="eastAsia"/>
          <w:sz w:val="32"/>
          <w:szCs w:val="32"/>
        </w:rPr>
        <w:t>宜蘭縣立壯圍國中1</w:t>
      </w:r>
      <w:r w:rsidR="00111AA9" w:rsidRPr="00111AA9">
        <w:rPr>
          <w:rFonts w:ascii="標楷體" w:eastAsia="標楷體" w:hAnsi="標楷體"/>
          <w:sz w:val="32"/>
          <w:szCs w:val="32"/>
        </w:rPr>
        <w:t>14</w:t>
      </w:r>
      <w:r w:rsidR="00111AA9" w:rsidRPr="00111AA9">
        <w:rPr>
          <w:rFonts w:ascii="標楷體" w:eastAsia="標楷體" w:hAnsi="標楷體" w:hint="eastAsia"/>
          <w:sz w:val="32"/>
          <w:szCs w:val="32"/>
        </w:rPr>
        <w:t>年度定期評量試後 試題分析紀錄表</w:t>
      </w:r>
    </w:p>
    <w:p w:rsidR="00111AA9" w:rsidRPr="00111AA9" w:rsidRDefault="00111AA9" w:rsidP="00111AA9">
      <w:pPr>
        <w:spacing w:line="360" w:lineRule="auto"/>
        <w:ind w:left="3" w:hanging="3"/>
        <w:rPr>
          <w:rFonts w:ascii="標楷體" w:eastAsia="標楷體" w:hAnsi="標楷體"/>
          <w:sz w:val="28"/>
          <w:szCs w:val="28"/>
        </w:rPr>
      </w:pPr>
      <w:r w:rsidRPr="00111AA9">
        <w:rPr>
          <w:rFonts w:ascii="標楷體" w:eastAsia="標楷體" w:hAnsi="標楷體" w:hint="eastAsia"/>
          <w:sz w:val="28"/>
          <w:szCs w:val="28"/>
        </w:rPr>
        <w:t>考試日期：</w:t>
      </w:r>
      <w:r w:rsidRPr="00111AA9">
        <w:rPr>
          <w:rFonts w:ascii="標楷體" w:eastAsia="標楷體" w:hAnsi="標楷體" w:hint="eastAsia"/>
          <w:sz w:val="28"/>
          <w:szCs w:val="28"/>
          <w:u w:val="single"/>
        </w:rPr>
        <w:t xml:space="preserve"> 115</w:t>
      </w:r>
      <w:r w:rsidRPr="00111AA9">
        <w:rPr>
          <w:rFonts w:ascii="標楷體" w:eastAsia="標楷體" w:hAnsi="標楷體" w:hint="eastAsia"/>
          <w:sz w:val="28"/>
          <w:szCs w:val="28"/>
        </w:rPr>
        <w:t>年</w:t>
      </w:r>
      <w:r w:rsidRPr="00111AA9">
        <w:rPr>
          <w:rFonts w:ascii="標楷體" w:eastAsia="標楷體" w:hAnsi="標楷體" w:hint="eastAsia"/>
          <w:sz w:val="28"/>
          <w:szCs w:val="28"/>
          <w:u w:val="single"/>
        </w:rPr>
        <w:t xml:space="preserve">  6 </w:t>
      </w:r>
      <w:r w:rsidRPr="00111AA9">
        <w:rPr>
          <w:rFonts w:ascii="標楷體" w:eastAsia="標楷體" w:hAnsi="標楷體" w:hint="eastAsia"/>
          <w:sz w:val="28"/>
          <w:szCs w:val="28"/>
        </w:rPr>
        <w:t>月</w:t>
      </w:r>
      <w:r w:rsidRPr="00111AA9">
        <w:rPr>
          <w:rFonts w:ascii="標楷體" w:eastAsia="標楷體" w:hAnsi="標楷體" w:hint="eastAsia"/>
          <w:sz w:val="28"/>
          <w:szCs w:val="28"/>
          <w:u w:val="single"/>
        </w:rPr>
        <w:t xml:space="preserve">  30   </w:t>
      </w:r>
      <w:r w:rsidRPr="00111AA9">
        <w:rPr>
          <w:rFonts w:ascii="標楷體" w:eastAsia="標楷體" w:hAnsi="標楷體" w:hint="eastAsia"/>
          <w:sz w:val="28"/>
          <w:szCs w:val="28"/>
        </w:rPr>
        <w:t xml:space="preserve">日        領域： </w:t>
      </w:r>
      <w:r w:rsidRPr="00111AA9">
        <w:rPr>
          <w:rFonts w:ascii="標楷體" w:eastAsia="標楷體" w:hAnsi="標楷體" w:hint="eastAsia"/>
          <w:sz w:val="28"/>
          <w:szCs w:val="28"/>
          <w:u w:val="single"/>
        </w:rPr>
        <w:t xml:space="preserve">    國文領域</w:t>
      </w:r>
    </w:p>
    <w:p w:rsidR="00111AA9" w:rsidRPr="00111AA9" w:rsidRDefault="00111AA9" w:rsidP="00111AA9">
      <w:pPr>
        <w:spacing w:line="360" w:lineRule="auto"/>
        <w:ind w:left="3" w:right="-449" w:hanging="3"/>
        <w:rPr>
          <w:rFonts w:ascii="標楷體" w:eastAsia="標楷體" w:hAnsi="標楷體"/>
          <w:sz w:val="28"/>
          <w:szCs w:val="28"/>
        </w:rPr>
      </w:pPr>
      <w:r w:rsidRPr="00111AA9">
        <w:rPr>
          <w:rFonts w:ascii="標楷體" w:eastAsia="標楷體" w:hAnsi="標楷體" w:hint="eastAsia"/>
          <w:sz w:val="28"/>
          <w:szCs w:val="28"/>
        </w:rPr>
        <w:t>使用年級：</w:t>
      </w:r>
      <w:r w:rsidRPr="00111AA9">
        <w:rPr>
          <w:rFonts w:ascii="標楷體" w:eastAsia="標楷體" w:hAnsi="標楷體" w:hint="eastAsia"/>
          <w:sz w:val="28"/>
          <w:szCs w:val="28"/>
          <w:u w:val="single"/>
        </w:rPr>
        <w:tab/>
        <w:t xml:space="preserve"> 八</w:t>
      </w:r>
      <w:r w:rsidRPr="00111AA9">
        <w:rPr>
          <w:rFonts w:ascii="標楷體" w:eastAsia="標楷體" w:hAnsi="標楷體" w:hint="eastAsia"/>
          <w:sz w:val="28"/>
          <w:szCs w:val="28"/>
          <w:u w:val="single"/>
        </w:rPr>
        <w:tab/>
      </w:r>
      <w:r w:rsidRPr="00111AA9">
        <w:rPr>
          <w:rFonts w:ascii="標楷體" w:eastAsia="標楷體" w:hAnsi="標楷體" w:hint="eastAsia"/>
          <w:sz w:val="28"/>
          <w:szCs w:val="28"/>
        </w:rPr>
        <w:t>年級  命題教師：</w:t>
      </w:r>
      <w:r w:rsidRPr="00111AA9">
        <w:rPr>
          <w:rFonts w:ascii="標楷體" w:eastAsia="標楷體" w:hAnsi="標楷體" w:hint="eastAsia"/>
          <w:sz w:val="28"/>
          <w:szCs w:val="28"/>
          <w:u w:val="single"/>
        </w:rPr>
        <w:t xml:space="preserve">  鄭小鳳、莊菁惠  </w:t>
      </w:r>
      <w:r w:rsidRPr="00111AA9">
        <w:rPr>
          <w:rFonts w:ascii="標楷體" w:eastAsia="標楷體" w:hAnsi="標楷體" w:hint="eastAsia"/>
          <w:sz w:val="28"/>
          <w:szCs w:val="28"/>
        </w:rPr>
        <w:t>版本：</w:t>
      </w:r>
      <w:r w:rsidRPr="00111AA9">
        <w:rPr>
          <w:rFonts w:ascii="標楷體" w:eastAsia="標楷體" w:hAnsi="標楷體" w:hint="eastAsia"/>
          <w:sz w:val="28"/>
          <w:szCs w:val="28"/>
          <w:u w:val="single"/>
        </w:rPr>
        <w:t xml:space="preserve">康軒版  </w:t>
      </w:r>
      <w:r w:rsidRPr="00111AA9">
        <w:rPr>
          <w:rFonts w:ascii="標楷體" w:eastAsia="標楷體" w:hAnsi="標楷體" w:hint="eastAsia"/>
          <w:color w:val="FFFFFF"/>
          <w:sz w:val="28"/>
          <w:szCs w:val="28"/>
          <w:u w:val="single"/>
        </w:rPr>
        <w:t>。</w:t>
      </w:r>
    </w:p>
    <w:p w:rsidR="00111AA9" w:rsidRPr="00111AA9" w:rsidRDefault="00111AA9" w:rsidP="00111AA9">
      <w:pPr>
        <w:ind w:left="2" w:hanging="2"/>
        <w:jc w:val="both"/>
        <w:rPr>
          <w:rFonts w:ascii="標楷體" w:eastAsia="標楷體" w:hAnsi="標楷體"/>
          <w:sz w:val="28"/>
          <w:szCs w:val="28"/>
        </w:rPr>
      </w:pPr>
      <w:r w:rsidRPr="00111AA9">
        <w:rPr>
          <w:rFonts w:ascii="標楷體" w:eastAsia="標楷體" w:hAnsi="標楷體" w:hint="eastAsia"/>
          <w:sz w:val="28"/>
          <w:szCs w:val="28"/>
        </w:rPr>
        <w:t xml:space="preserve">一、得分分布統計：   </w:t>
      </w:r>
    </w:p>
    <w:tbl>
      <w:tblPr>
        <w:tblW w:w="964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904"/>
        <w:gridCol w:w="2353"/>
        <w:gridCol w:w="2409"/>
        <w:gridCol w:w="2975"/>
      </w:tblGrid>
      <w:tr w:rsidR="00111AA9" w:rsidRPr="00111AA9" w:rsidTr="00111AA9"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1AA9" w:rsidRPr="00111AA9" w:rsidRDefault="00111AA9" w:rsidP="00111AA9">
            <w:pPr>
              <w:spacing w:line="1" w:lineRule="atLeast"/>
              <w:ind w:left="3" w:hangingChars="1" w:hanging="3"/>
              <w:jc w:val="center"/>
              <w:outlineLvl w:val="0"/>
              <w:rPr>
                <w:rFonts w:ascii="標楷體" w:eastAsia="標楷體" w:hAnsi="標楷體" w:cs="標楷體"/>
                <w:position w:val="-1"/>
                <w:sz w:val="28"/>
                <w:szCs w:val="28"/>
              </w:rPr>
            </w:pPr>
            <w:r w:rsidRPr="00111AA9">
              <w:rPr>
                <w:rFonts w:ascii="標楷體" w:eastAsia="標楷體" w:hAnsi="標楷體" w:hint="eastAsia"/>
                <w:sz w:val="28"/>
                <w:szCs w:val="28"/>
              </w:rPr>
              <w:t>班級平均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1AA9" w:rsidRPr="00111AA9" w:rsidRDefault="00111AA9" w:rsidP="00111AA9">
            <w:pPr>
              <w:spacing w:line="1" w:lineRule="atLeast"/>
              <w:ind w:left="3" w:hangingChars="1" w:hanging="3"/>
              <w:jc w:val="center"/>
              <w:outlineLvl w:val="0"/>
              <w:rPr>
                <w:rFonts w:ascii="標楷體" w:eastAsia="標楷體" w:hAnsi="標楷體" w:cs="標楷體"/>
                <w:position w:val="-1"/>
                <w:sz w:val="28"/>
                <w:szCs w:val="28"/>
              </w:rPr>
            </w:pPr>
            <w:r w:rsidRPr="00111AA9">
              <w:rPr>
                <w:rFonts w:ascii="標楷體" w:eastAsia="標楷體" w:hAnsi="標楷體" w:hint="eastAsia"/>
                <w:sz w:val="28"/>
                <w:szCs w:val="28"/>
              </w:rPr>
              <w:t>60分以下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1AA9" w:rsidRPr="00111AA9" w:rsidRDefault="00111AA9" w:rsidP="00111AA9">
            <w:pPr>
              <w:spacing w:line="1" w:lineRule="atLeast"/>
              <w:ind w:left="3" w:hangingChars="1" w:hanging="3"/>
              <w:jc w:val="center"/>
              <w:outlineLvl w:val="0"/>
              <w:rPr>
                <w:rFonts w:ascii="標楷體" w:eastAsia="標楷體" w:hAnsi="標楷體" w:cs="標楷體"/>
                <w:position w:val="-1"/>
                <w:sz w:val="28"/>
                <w:szCs w:val="28"/>
              </w:rPr>
            </w:pPr>
            <w:r w:rsidRPr="00111AA9">
              <w:rPr>
                <w:rFonts w:ascii="標楷體" w:eastAsia="標楷體" w:hAnsi="標楷體" w:hint="eastAsia"/>
                <w:sz w:val="28"/>
                <w:szCs w:val="28"/>
              </w:rPr>
              <w:t>60~79分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1AA9" w:rsidRPr="00111AA9" w:rsidRDefault="00111AA9" w:rsidP="00111AA9">
            <w:pPr>
              <w:spacing w:line="1" w:lineRule="atLeast"/>
              <w:ind w:left="3" w:hangingChars="1" w:hanging="3"/>
              <w:jc w:val="center"/>
              <w:outlineLvl w:val="0"/>
              <w:rPr>
                <w:rFonts w:ascii="標楷體" w:eastAsia="標楷體" w:hAnsi="標楷體" w:cs="標楷體"/>
                <w:position w:val="-1"/>
                <w:sz w:val="28"/>
                <w:szCs w:val="28"/>
              </w:rPr>
            </w:pPr>
            <w:r w:rsidRPr="00111AA9">
              <w:rPr>
                <w:rFonts w:ascii="標楷體" w:eastAsia="標楷體" w:hAnsi="標楷體" w:hint="eastAsia"/>
                <w:sz w:val="28"/>
                <w:szCs w:val="28"/>
              </w:rPr>
              <w:t>80~100分</w:t>
            </w:r>
          </w:p>
        </w:tc>
      </w:tr>
      <w:tr w:rsidR="00111AA9" w:rsidRPr="00111AA9" w:rsidTr="00111AA9">
        <w:trPr>
          <w:trHeight w:val="746"/>
        </w:trPr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1AA9" w:rsidRPr="00111AA9" w:rsidRDefault="00111AA9" w:rsidP="00111AA9">
            <w:pPr>
              <w:spacing w:line="1" w:lineRule="atLeast"/>
              <w:ind w:left="3" w:hangingChars="1" w:hanging="3"/>
              <w:jc w:val="center"/>
              <w:outlineLvl w:val="0"/>
              <w:rPr>
                <w:rFonts w:ascii="標楷體" w:eastAsia="標楷體" w:hAnsi="標楷體" w:cs="標楷體"/>
                <w:position w:val="-1"/>
                <w:sz w:val="28"/>
                <w:szCs w:val="28"/>
              </w:rPr>
            </w:pPr>
            <w:r w:rsidRPr="00111AA9">
              <w:rPr>
                <w:rFonts w:ascii="標楷體" w:eastAsia="標楷體" w:hAnsi="標楷體" w:hint="eastAsia"/>
                <w:sz w:val="28"/>
                <w:szCs w:val="28"/>
              </w:rPr>
              <w:t>班級數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AA9" w:rsidRPr="00111AA9" w:rsidRDefault="00111AA9" w:rsidP="00111AA9">
            <w:pPr>
              <w:spacing w:line="1" w:lineRule="atLeast"/>
              <w:ind w:left="3" w:hangingChars="1" w:hanging="3"/>
              <w:jc w:val="center"/>
              <w:outlineLvl w:val="0"/>
              <w:rPr>
                <w:rFonts w:ascii="標楷體" w:eastAsia="標楷體" w:hAnsi="標楷體" w:cs="標楷體"/>
                <w:position w:val="-1"/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AA9" w:rsidRPr="00111AA9" w:rsidRDefault="00111AA9" w:rsidP="00111AA9">
            <w:pPr>
              <w:spacing w:line="1" w:lineRule="atLeast"/>
              <w:ind w:left="3" w:hangingChars="1" w:hanging="3"/>
              <w:jc w:val="center"/>
              <w:outlineLvl w:val="0"/>
              <w:rPr>
                <w:rFonts w:ascii="標楷體" w:eastAsia="標楷體" w:hAnsi="標楷體" w:cs="標楷體"/>
                <w:position w:val="-1"/>
                <w:sz w:val="28"/>
                <w:szCs w:val="28"/>
              </w:rPr>
            </w:pPr>
            <w:r w:rsidRPr="00111AA9">
              <w:rPr>
                <w:rFonts w:ascii="標楷體" w:eastAsia="標楷體" w:hAnsi="標楷體" w:cs="標楷體" w:hint="eastAsia"/>
                <w:position w:val="-1"/>
                <w:sz w:val="28"/>
                <w:szCs w:val="28"/>
              </w:rPr>
              <w:t>5</w:t>
            </w:r>
            <w:r w:rsidRPr="00111AA9">
              <w:rPr>
                <w:rFonts w:ascii="標楷體" w:eastAsia="標楷體" w:hAnsi="標楷體" w:cs="標楷體"/>
                <w:position w:val="-1"/>
                <w:sz w:val="28"/>
                <w:szCs w:val="28"/>
              </w:rPr>
              <w:t>班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AA9" w:rsidRPr="00111AA9" w:rsidRDefault="00111AA9" w:rsidP="00111AA9">
            <w:pPr>
              <w:spacing w:line="1" w:lineRule="atLeast"/>
              <w:ind w:left="3" w:hangingChars="1" w:hanging="3"/>
              <w:jc w:val="center"/>
              <w:outlineLvl w:val="0"/>
              <w:rPr>
                <w:rFonts w:ascii="標楷體" w:eastAsia="標楷體" w:hAnsi="標楷體" w:cs="標楷體"/>
                <w:position w:val="-1"/>
                <w:sz w:val="28"/>
                <w:szCs w:val="28"/>
              </w:rPr>
            </w:pPr>
          </w:p>
        </w:tc>
      </w:tr>
      <w:tr w:rsidR="00111AA9" w:rsidRPr="00111AA9" w:rsidTr="00111AA9">
        <w:trPr>
          <w:trHeight w:val="431"/>
        </w:trPr>
        <w:tc>
          <w:tcPr>
            <w:tcW w:w="96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1AA9" w:rsidRPr="00111AA9" w:rsidRDefault="00111AA9" w:rsidP="00111AA9">
            <w:pPr>
              <w:spacing w:line="1" w:lineRule="atLeast"/>
              <w:ind w:left="3" w:hangingChars="1" w:hanging="3"/>
              <w:jc w:val="center"/>
              <w:outlineLvl w:val="0"/>
              <w:rPr>
                <w:rFonts w:ascii="標楷體" w:eastAsia="標楷體" w:hAnsi="標楷體" w:cs="標楷體"/>
                <w:position w:val="-1"/>
                <w:sz w:val="28"/>
                <w:szCs w:val="28"/>
              </w:rPr>
            </w:pPr>
            <w:r w:rsidRPr="00111AA9">
              <w:rPr>
                <w:rFonts w:ascii="標楷體" w:eastAsia="標楷體" w:hAnsi="標楷體" w:hint="eastAsia"/>
                <w:sz w:val="28"/>
                <w:szCs w:val="28"/>
              </w:rPr>
              <w:t>應考人數共____</w:t>
            </w:r>
            <w:r w:rsidRPr="00111AA9">
              <w:rPr>
                <w:rFonts w:ascii="標楷體" w:eastAsia="標楷體" w:hAnsi="標楷體"/>
                <w:sz w:val="28"/>
                <w:szCs w:val="28"/>
              </w:rPr>
              <w:t>101</w:t>
            </w:r>
            <w:r w:rsidRPr="00111AA9">
              <w:rPr>
                <w:rFonts w:ascii="標楷體" w:eastAsia="標楷體" w:hAnsi="標楷體" w:hint="eastAsia"/>
                <w:sz w:val="28"/>
                <w:szCs w:val="28"/>
              </w:rPr>
              <w:t>___人</w:t>
            </w:r>
          </w:p>
        </w:tc>
      </w:tr>
    </w:tbl>
    <w:p w:rsidR="00111AA9" w:rsidRPr="00111AA9" w:rsidRDefault="00111AA9" w:rsidP="00111AA9">
      <w:pPr>
        <w:ind w:right="-449"/>
        <w:rPr>
          <w:rFonts w:ascii="標楷體" w:eastAsia="標楷體" w:hAnsi="標楷體"/>
          <w:b/>
          <w:sz w:val="28"/>
          <w:szCs w:val="28"/>
        </w:rPr>
      </w:pPr>
      <w:r w:rsidRPr="00111AA9">
        <w:rPr>
          <w:rFonts w:ascii="標楷體" w:eastAsia="標楷體" w:hAnsi="標楷體" w:hint="eastAsia"/>
          <w:sz w:val="28"/>
          <w:szCs w:val="28"/>
        </w:rPr>
        <w:t>二、試題分析</w:t>
      </w:r>
    </w:p>
    <w:tbl>
      <w:tblPr>
        <w:tblW w:w="9497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567"/>
        <w:gridCol w:w="850"/>
        <w:gridCol w:w="4395"/>
        <w:gridCol w:w="3685"/>
      </w:tblGrid>
      <w:tr w:rsidR="00111AA9" w:rsidRPr="00111AA9" w:rsidTr="00111AA9">
        <w:trPr>
          <w:cantSplit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111AA9" w:rsidRPr="00111AA9" w:rsidRDefault="00111AA9" w:rsidP="00111AA9">
            <w:pPr>
              <w:spacing w:line="1" w:lineRule="atLeast"/>
              <w:ind w:left="2" w:right="-449" w:hangingChars="1" w:hanging="2"/>
              <w:outlineLvl w:val="0"/>
              <w:rPr>
                <w:rFonts w:ascii="標楷體" w:eastAsia="標楷體" w:hAnsi="標楷體"/>
                <w:sz w:val="22"/>
                <w:szCs w:val="22"/>
              </w:rPr>
            </w:pPr>
            <w:r w:rsidRPr="00111AA9">
              <w:rPr>
                <w:rFonts w:ascii="標楷體" w:eastAsia="標楷體" w:hAnsi="標楷體" w:hint="eastAsia"/>
                <w:sz w:val="22"/>
                <w:szCs w:val="22"/>
              </w:rPr>
              <w:t>題目</w:t>
            </w:r>
          </w:p>
          <w:p w:rsidR="00111AA9" w:rsidRPr="00111AA9" w:rsidRDefault="00111AA9" w:rsidP="00111AA9">
            <w:pPr>
              <w:spacing w:line="1" w:lineRule="atLeast"/>
              <w:ind w:left="2" w:right="-449" w:hangingChars="1" w:hanging="2"/>
              <w:outlineLvl w:val="0"/>
              <w:rPr>
                <w:rFonts w:ascii="標楷體" w:eastAsia="標楷體" w:hAnsi="標楷體" w:cs="標楷體"/>
                <w:position w:val="-1"/>
                <w:sz w:val="22"/>
                <w:szCs w:val="22"/>
              </w:rPr>
            </w:pPr>
            <w:r w:rsidRPr="00111AA9">
              <w:rPr>
                <w:rFonts w:ascii="標楷體" w:eastAsia="標楷體" w:hAnsi="標楷體" w:hint="eastAsia"/>
                <w:sz w:val="22"/>
                <w:szCs w:val="22"/>
              </w:rPr>
              <w:t>(寫題號)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111AA9" w:rsidRPr="00111AA9" w:rsidRDefault="00111AA9" w:rsidP="00111AA9">
            <w:pPr>
              <w:spacing w:line="1" w:lineRule="atLeast"/>
              <w:ind w:left="2" w:right="-449" w:hangingChars="1" w:hanging="2"/>
              <w:outlineLvl w:val="0"/>
              <w:rPr>
                <w:rFonts w:ascii="標楷體" w:eastAsia="標楷體" w:hAnsi="標楷體" w:cs="標楷體"/>
                <w:position w:val="-1"/>
                <w:sz w:val="22"/>
                <w:szCs w:val="22"/>
              </w:rPr>
            </w:pPr>
            <w:r w:rsidRPr="00111AA9">
              <w:rPr>
                <w:rFonts w:ascii="標楷體" w:eastAsia="標楷體" w:hAnsi="標楷體" w:hint="eastAsia"/>
                <w:sz w:val="22"/>
                <w:szCs w:val="22"/>
              </w:rPr>
              <w:t>鑑別度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111AA9" w:rsidRPr="00111AA9" w:rsidRDefault="00111AA9" w:rsidP="00111AA9">
            <w:pPr>
              <w:spacing w:line="1" w:lineRule="atLeast"/>
              <w:ind w:left="3" w:right="-449" w:hangingChars="1" w:hanging="3"/>
              <w:outlineLvl w:val="0"/>
              <w:rPr>
                <w:rFonts w:ascii="標楷體" w:eastAsia="標楷體" w:hAnsi="標楷體" w:cs="標楷體"/>
                <w:position w:val="-1"/>
                <w:sz w:val="28"/>
                <w:szCs w:val="28"/>
              </w:rPr>
            </w:pPr>
            <w:r w:rsidRPr="00111AA9">
              <w:rPr>
                <w:rFonts w:ascii="標楷體" w:eastAsia="標楷體" w:hAnsi="標楷體" w:hint="eastAsia"/>
                <w:sz w:val="28"/>
                <w:szCs w:val="28"/>
              </w:rPr>
              <w:t>原因分析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111AA9" w:rsidRPr="00111AA9" w:rsidRDefault="00111AA9" w:rsidP="00111AA9">
            <w:pPr>
              <w:spacing w:line="1" w:lineRule="atLeast"/>
              <w:ind w:left="3" w:right="-449" w:hangingChars="1" w:hanging="3"/>
              <w:outlineLvl w:val="0"/>
              <w:rPr>
                <w:rFonts w:ascii="標楷體" w:eastAsia="標楷體" w:hAnsi="標楷體" w:cs="標楷體"/>
                <w:position w:val="-1"/>
                <w:sz w:val="28"/>
                <w:szCs w:val="28"/>
              </w:rPr>
            </w:pPr>
            <w:r w:rsidRPr="00111AA9">
              <w:rPr>
                <w:rFonts w:ascii="標楷體" w:eastAsia="標楷體" w:hAnsi="標楷體" w:hint="eastAsia"/>
                <w:sz w:val="28"/>
                <w:szCs w:val="28"/>
              </w:rPr>
              <w:t>題目可改進方向</w:t>
            </w:r>
          </w:p>
        </w:tc>
      </w:tr>
      <w:tr w:rsidR="00111AA9" w:rsidRPr="00111AA9" w:rsidTr="00111AA9">
        <w:trPr>
          <w:cantSplit/>
          <w:trHeight w:val="85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111AA9" w:rsidRPr="00111AA9" w:rsidRDefault="00111AA9" w:rsidP="00111AA9">
            <w:pPr>
              <w:ind w:left="3" w:right="-449" w:hanging="3"/>
              <w:rPr>
                <w:rFonts w:ascii="標楷體" w:eastAsia="標楷體" w:hAnsi="標楷體" w:cs="標楷體"/>
                <w:b/>
                <w:position w:val="-1"/>
              </w:rPr>
            </w:pPr>
            <w:r w:rsidRPr="00111AA9">
              <w:rPr>
                <w:rFonts w:ascii="標楷體" w:eastAsia="標楷體" w:hAnsi="標楷體" w:cs="標楷體"/>
                <w:b/>
                <w:position w:val="-1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111AA9" w:rsidRPr="00111AA9" w:rsidRDefault="00111AA9" w:rsidP="00111AA9">
            <w:pPr>
              <w:spacing w:line="1" w:lineRule="atLeast"/>
              <w:ind w:left="2" w:right="-449" w:firstLineChars="100" w:firstLine="240"/>
              <w:outlineLvl w:val="0"/>
              <w:rPr>
                <w:rFonts w:ascii="標楷體" w:eastAsia="標楷體" w:hAnsi="標楷體" w:cs="標楷體"/>
                <w:b/>
                <w:position w:val="-1"/>
              </w:rPr>
            </w:pPr>
            <w:r w:rsidRPr="00111AA9">
              <w:rPr>
                <w:rFonts w:ascii="標楷體" w:eastAsia="標楷體" w:hAnsi="標楷體" w:cs="標楷體"/>
                <w:b/>
                <w:position w:val="-1"/>
              </w:rPr>
              <w:t>0.19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111AA9" w:rsidRPr="00111AA9" w:rsidRDefault="00111AA9" w:rsidP="00111AA9">
            <w:pPr>
              <w:adjustRightInd w:val="0"/>
              <w:snapToGrid w:val="0"/>
              <w:spacing w:beforeLines="25" w:before="90" w:line="440" w:lineRule="exact"/>
              <w:rPr>
                <w:rFonts w:ascii="標楷體" w:eastAsia="標楷體" w:hAnsi="標楷體" w:cs="標楷體"/>
                <w:position w:val="-1"/>
                <w:sz w:val="26"/>
                <w:szCs w:val="26"/>
              </w:rPr>
            </w:pPr>
            <w:r w:rsidRPr="00111AA9">
              <w:rPr>
                <w:rFonts w:ascii="標楷體" w:eastAsia="標楷體" w:hAnsi="標楷體" w:cs="標楷體"/>
                <w:position w:val="-1"/>
                <w:sz w:val="26"/>
                <w:szCs w:val="26"/>
              </w:rPr>
              <w:t>1.</w:t>
            </w:r>
            <w:r w:rsidRPr="00111AA9">
              <w:rPr>
                <w:rFonts w:ascii="標楷體" w:eastAsia="標楷體" w:hAnsi="標楷體" w:cs="標楷體" w:hint="eastAsia"/>
                <w:position w:val="-1"/>
                <w:sz w:val="26"/>
                <w:szCs w:val="26"/>
              </w:rPr>
              <w:t>「」中的字，何者「讀音」前後兩兩相同？ (Ａ) 「為」所欲為 ／ 「為」國捐軀 (Ｂ) 「調」兵遣將 ／ 風「調」雨順  (Ｃ)「參」差不齊／「參」見皇上 (Ｄ)部「署」完畢／簽「署」合約。</w:t>
            </w:r>
          </w:p>
          <w:p w:rsidR="00111AA9" w:rsidRPr="00111AA9" w:rsidRDefault="00111AA9" w:rsidP="00111AA9">
            <w:pPr>
              <w:spacing w:line="1" w:lineRule="atLeast"/>
              <w:ind w:left="3" w:right="-449" w:hangingChars="1" w:hanging="3"/>
              <w:outlineLvl w:val="0"/>
              <w:rPr>
                <w:rFonts w:ascii="標楷體" w:eastAsia="標楷體" w:hAnsi="標楷體" w:cs="標楷體"/>
                <w:position w:val="-1"/>
                <w:sz w:val="26"/>
                <w:szCs w:val="26"/>
              </w:rPr>
            </w:pPr>
          </w:p>
          <w:p w:rsidR="00111AA9" w:rsidRPr="00111AA9" w:rsidRDefault="00111AA9" w:rsidP="00111AA9">
            <w:pPr>
              <w:spacing w:line="1" w:lineRule="atLeast"/>
              <w:ind w:left="3" w:right="-449" w:hangingChars="1" w:hanging="3"/>
              <w:outlineLvl w:val="0"/>
              <w:rPr>
                <w:rFonts w:ascii="標楷體" w:eastAsia="標楷體" w:hAnsi="標楷體" w:cs="標楷體"/>
                <w:position w:val="-1"/>
                <w:sz w:val="26"/>
                <w:szCs w:val="26"/>
              </w:rPr>
            </w:pPr>
          </w:p>
          <w:p w:rsidR="00111AA9" w:rsidRPr="00111AA9" w:rsidRDefault="00111AA9" w:rsidP="00111AA9">
            <w:pPr>
              <w:spacing w:line="1" w:lineRule="atLeast"/>
              <w:ind w:right="-449"/>
              <w:outlineLvl w:val="0"/>
              <w:rPr>
                <w:rFonts w:ascii="標楷體" w:eastAsia="標楷體" w:hAnsi="標楷體" w:cs="標楷體"/>
                <w:position w:val="-1"/>
                <w:sz w:val="26"/>
                <w:szCs w:val="26"/>
              </w:rPr>
            </w:pPr>
            <w:r w:rsidRPr="00111AA9">
              <w:rPr>
                <w:rFonts w:ascii="標楷體" w:eastAsia="標楷體" w:hAnsi="標楷體" w:cs="標楷體" w:hint="eastAsia"/>
                <w:position w:val="-1"/>
                <w:sz w:val="26"/>
                <w:szCs w:val="26"/>
              </w:rPr>
              <w:t>此題單純考查個別常用詞彙的死記硬背</w:t>
            </w:r>
          </w:p>
          <w:p w:rsidR="00111AA9" w:rsidRPr="00111AA9" w:rsidRDefault="00111AA9" w:rsidP="00111AA9">
            <w:pPr>
              <w:spacing w:line="1" w:lineRule="atLeast"/>
              <w:ind w:right="-449"/>
              <w:outlineLvl w:val="0"/>
              <w:rPr>
                <w:rFonts w:ascii="標楷體" w:eastAsia="標楷體" w:hAnsi="標楷體" w:cs="標楷體"/>
                <w:position w:val="-1"/>
                <w:sz w:val="26"/>
                <w:szCs w:val="26"/>
              </w:rPr>
            </w:pPr>
            <w:r w:rsidRPr="00111AA9">
              <w:rPr>
                <w:rFonts w:ascii="標楷體" w:eastAsia="標楷體" w:hAnsi="標楷體" w:cs="標楷體" w:hint="eastAsia"/>
                <w:position w:val="-1"/>
                <w:sz w:val="26"/>
                <w:szCs w:val="26"/>
              </w:rPr>
              <w:t>，沒有結合上下文語境或測驗出更深層</w:t>
            </w:r>
          </w:p>
          <w:p w:rsidR="00111AA9" w:rsidRPr="00111AA9" w:rsidRDefault="00111AA9" w:rsidP="00111AA9">
            <w:pPr>
              <w:spacing w:line="1" w:lineRule="atLeast"/>
              <w:ind w:right="-449"/>
              <w:outlineLvl w:val="0"/>
              <w:rPr>
                <w:rFonts w:ascii="標楷體" w:eastAsia="標楷體" w:hAnsi="標楷體" w:cs="標楷體"/>
                <w:position w:val="-1"/>
                <w:sz w:val="26"/>
                <w:szCs w:val="26"/>
              </w:rPr>
            </w:pPr>
            <w:r w:rsidRPr="00111AA9">
              <w:rPr>
                <w:rFonts w:ascii="標楷體" w:eastAsia="標楷體" w:hAnsi="標楷體" w:cs="標楷體" w:hint="eastAsia"/>
                <w:position w:val="-1"/>
                <w:sz w:val="26"/>
                <w:szCs w:val="26"/>
              </w:rPr>
              <w:t>的字義辨析能力。高能力學生與低能力</w:t>
            </w:r>
          </w:p>
          <w:p w:rsidR="00111AA9" w:rsidRPr="00111AA9" w:rsidRDefault="00111AA9" w:rsidP="00111AA9">
            <w:pPr>
              <w:spacing w:line="1" w:lineRule="atLeast"/>
              <w:ind w:right="-449"/>
              <w:outlineLvl w:val="0"/>
              <w:rPr>
                <w:rFonts w:ascii="標楷體" w:eastAsia="標楷體" w:hAnsi="標楷體" w:cs="標楷體"/>
                <w:position w:val="-1"/>
                <w:sz w:val="26"/>
                <w:szCs w:val="26"/>
              </w:rPr>
            </w:pPr>
            <w:r w:rsidRPr="00111AA9">
              <w:rPr>
                <w:rFonts w:ascii="標楷體" w:eastAsia="標楷體" w:hAnsi="標楷體" w:cs="標楷體" w:hint="eastAsia"/>
                <w:position w:val="-1"/>
                <w:sz w:val="26"/>
                <w:szCs w:val="26"/>
              </w:rPr>
              <w:t>學生在這種「極直覺、極常見」的題目</w:t>
            </w:r>
          </w:p>
          <w:p w:rsidR="00111AA9" w:rsidRPr="00111AA9" w:rsidRDefault="00111AA9" w:rsidP="00111AA9">
            <w:pPr>
              <w:spacing w:line="1" w:lineRule="atLeast"/>
              <w:ind w:right="-449"/>
              <w:outlineLvl w:val="0"/>
              <w:rPr>
                <w:rFonts w:ascii="標楷體" w:eastAsia="標楷體" w:hAnsi="標楷體" w:cs="標楷體"/>
                <w:position w:val="-1"/>
                <w:sz w:val="26"/>
                <w:szCs w:val="26"/>
              </w:rPr>
            </w:pPr>
            <w:r w:rsidRPr="00111AA9">
              <w:rPr>
                <w:rFonts w:ascii="標楷體" w:eastAsia="標楷體" w:hAnsi="標楷體" w:cs="標楷體" w:hint="eastAsia"/>
                <w:position w:val="-1"/>
                <w:sz w:val="26"/>
                <w:szCs w:val="26"/>
              </w:rPr>
              <w:t>上表現無異，因而無法發揮測驗的篩選</w:t>
            </w:r>
          </w:p>
          <w:p w:rsidR="00111AA9" w:rsidRPr="00111AA9" w:rsidRDefault="00111AA9" w:rsidP="00111AA9">
            <w:pPr>
              <w:spacing w:line="1" w:lineRule="atLeast"/>
              <w:ind w:right="-449"/>
              <w:outlineLvl w:val="0"/>
              <w:rPr>
                <w:rFonts w:ascii="標楷體" w:eastAsia="標楷體" w:hAnsi="標楷體" w:cs="標楷體"/>
                <w:position w:val="-1"/>
                <w:sz w:val="26"/>
                <w:szCs w:val="26"/>
              </w:rPr>
            </w:pPr>
            <w:r w:rsidRPr="00111AA9">
              <w:rPr>
                <w:rFonts w:ascii="標楷體" w:eastAsia="標楷體" w:hAnsi="標楷體" w:cs="標楷體" w:hint="eastAsia"/>
                <w:position w:val="-1"/>
                <w:sz w:val="26"/>
                <w:szCs w:val="26"/>
              </w:rPr>
              <w:t>功能。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111AA9" w:rsidRPr="00111AA9" w:rsidRDefault="00111AA9" w:rsidP="00111AA9">
            <w:pPr>
              <w:spacing w:line="1" w:lineRule="atLeast"/>
              <w:ind w:left="3" w:right="-449" w:hangingChars="1" w:hanging="3"/>
              <w:outlineLvl w:val="0"/>
              <w:rPr>
                <w:rFonts w:ascii="標楷體" w:eastAsia="標楷體" w:hAnsi="標楷體" w:cs="標楷體"/>
                <w:position w:val="-1"/>
                <w:sz w:val="26"/>
                <w:szCs w:val="26"/>
              </w:rPr>
            </w:pPr>
            <w:r w:rsidRPr="00111AA9">
              <w:rPr>
                <w:rFonts w:ascii="標楷體" w:eastAsia="標楷體" w:hAnsi="標楷體" w:cs="標楷體"/>
                <w:position w:val="-1"/>
                <w:sz w:val="26"/>
                <w:szCs w:val="26"/>
              </w:rPr>
              <w:t>1.提高高正確選項的「迷惑度」</w:t>
            </w:r>
          </w:p>
          <w:p w:rsidR="00111AA9" w:rsidRPr="00111AA9" w:rsidRDefault="00111AA9" w:rsidP="00111AA9">
            <w:pPr>
              <w:spacing w:line="1" w:lineRule="atLeast"/>
              <w:ind w:left="3" w:right="-449" w:hangingChars="1" w:hanging="3"/>
              <w:outlineLvl w:val="0"/>
              <w:rPr>
                <w:rFonts w:ascii="標楷體" w:eastAsia="標楷體" w:hAnsi="標楷體" w:cs="標楷體"/>
                <w:position w:val="-1"/>
                <w:sz w:val="26"/>
                <w:szCs w:val="26"/>
              </w:rPr>
            </w:pPr>
            <w:r w:rsidRPr="00111AA9">
              <w:rPr>
                <w:rFonts w:ascii="標楷體" w:eastAsia="標楷體" w:hAnsi="標楷體" w:cs="標楷體"/>
                <w:position w:val="-1"/>
                <w:sz w:val="26"/>
                <w:szCs w:val="26"/>
              </w:rPr>
              <w:t>2.</w:t>
            </w:r>
            <w:r w:rsidRPr="00111AA9">
              <w:rPr>
                <w:rFonts w:ascii="標楷體" w:eastAsia="標楷體" w:hAnsi="標楷體" w:cs="標楷體" w:hint="eastAsia"/>
                <w:position w:val="-1"/>
                <w:sz w:val="26"/>
                <w:szCs w:val="26"/>
              </w:rPr>
              <w:t>強化干擾項（誘答項）的字形</w:t>
            </w:r>
          </w:p>
          <w:p w:rsidR="00111AA9" w:rsidRPr="00111AA9" w:rsidRDefault="00111AA9" w:rsidP="00111AA9">
            <w:pPr>
              <w:spacing w:line="1" w:lineRule="atLeast"/>
              <w:ind w:left="3" w:right="-449" w:hangingChars="1" w:hanging="3"/>
              <w:outlineLvl w:val="0"/>
              <w:rPr>
                <w:rFonts w:ascii="標楷體" w:eastAsia="標楷體" w:hAnsi="標楷體" w:cs="標楷體"/>
                <w:position w:val="-1"/>
                <w:sz w:val="26"/>
                <w:szCs w:val="26"/>
              </w:rPr>
            </w:pPr>
            <w:r w:rsidRPr="00111AA9">
              <w:rPr>
                <w:rFonts w:ascii="標楷體" w:eastAsia="標楷體" w:hAnsi="標楷體" w:cs="標楷體" w:hint="eastAsia"/>
                <w:position w:val="-1"/>
                <w:sz w:val="26"/>
                <w:szCs w:val="26"/>
              </w:rPr>
              <w:t>或字義連結</w:t>
            </w:r>
          </w:p>
          <w:p w:rsidR="00111AA9" w:rsidRPr="00111AA9" w:rsidRDefault="00111AA9" w:rsidP="00111AA9">
            <w:pPr>
              <w:spacing w:line="1" w:lineRule="atLeast"/>
              <w:ind w:left="3" w:right="-449" w:hangingChars="1" w:hanging="3"/>
              <w:outlineLvl w:val="0"/>
              <w:rPr>
                <w:rFonts w:ascii="標楷體" w:eastAsia="標楷體" w:hAnsi="標楷體" w:cs="標楷體"/>
                <w:position w:val="-1"/>
                <w:sz w:val="26"/>
                <w:szCs w:val="26"/>
              </w:rPr>
            </w:pPr>
            <w:r w:rsidRPr="00111AA9">
              <w:rPr>
                <w:rFonts w:ascii="標楷體" w:eastAsia="標楷體" w:hAnsi="標楷體" w:cs="標楷體"/>
                <w:position w:val="-1"/>
                <w:sz w:val="26"/>
                <w:szCs w:val="26"/>
              </w:rPr>
              <w:t>3.</w:t>
            </w:r>
            <w:r w:rsidRPr="00111AA9">
              <w:rPr>
                <w:rFonts w:ascii="標楷體" w:eastAsia="標楷體" w:hAnsi="標楷體" w:cs="標楷體" w:hint="eastAsia"/>
                <w:position w:val="-1"/>
                <w:sz w:val="26"/>
                <w:szCs w:val="26"/>
              </w:rPr>
              <w:t>從「單詞對比」改為「文意語</w:t>
            </w:r>
          </w:p>
          <w:p w:rsidR="00111AA9" w:rsidRPr="00111AA9" w:rsidRDefault="00111AA9" w:rsidP="00111AA9">
            <w:pPr>
              <w:spacing w:line="1" w:lineRule="atLeast"/>
              <w:ind w:left="3" w:right="-449" w:hangingChars="1" w:hanging="3"/>
              <w:outlineLvl w:val="0"/>
              <w:rPr>
                <w:rFonts w:ascii="標楷體" w:eastAsia="標楷體" w:hAnsi="標楷體" w:cs="標楷體"/>
                <w:position w:val="-1"/>
                <w:sz w:val="26"/>
                <w:szCs w:val="26"/>
              </w:rPr>
            </w:pPr>
            <w:r w:rsidRPr="00111AA9">
              <w:rPr>
                <w:rFonts w:ascii="標楷體" w:eastAsia="標楷體" w:hAnsi="標楷體" w:cs="標楷體" w:hint="eastAsia"/>
                <w:position w:val="-1"/>
                <w:sz w:val="26"/>
                <w:szCs w:val="26"/>
              </w:rPr>
              <w:t>境題」</w:t>
            </w:r>
          </w:p>
        </w:tc>
      </w:tr>
      <w:tr w:rsidR="00111AA9" w:rsidRPr="00111AA9" w:rsidTr="00111AA9">
        <w:trPr>
          <w:cantSplit/>
          <w:trHeight w:val="85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111AA9" w:rsidRPr="00111AA9" w:rsidRDefault="00111AA9" w:rsidP="00111AA9">
            <w:pPr>
              <w:ind w:left="3" w:right="-449" w:hanging="3"/>
              <w:rPr>
                <w:rFonts w:ascii="標楷體" w:eastAsia="標楷體" w:hAnsi="標楷體" w:cs="標楷體"/>
                <w:b/>
                <w:position w:val="-1"/>
              </w:rPr>
            </w:pPr>
            <w:r w:rsidRPr="00111AA9">
              <w:rPr>
                <w:rFonts w:ascii="標楷體" w:eastAsia="標楷體" w:hAnsi="標楷體" w:cs="標楷體"/>
                <w:b/>
                <w:position w:val="-1"/>
              </w:rPr>
              <w:lastRenderedPageBreak/>
              <w:t>12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111AA9" w:rsidRPr="00111AA9" w:rsidRDefault="00111AA9" w:rsidP="00111AA9">
            <w:pPr>
              <w:spacing w:line="1" w:lineRule="atLeast"/>
              <w:ind w:right="-449"/>
              <w:outlineLvl w:val="0"/>
              <w:rPr>
                <w:rFonts w:ascii="標楷體" w:eastAsia="標楷體" w:hAnsi="標楷體" w:cs="標楷體"/>
                <w:b/>
                <w:position w:val="-1"/>
              </w:rPr>
            </w:pPr>
            <w:r w:rsidRPr="00111AA9">
              <w:rPr>
                <w:rFonts w:ascii="標楷體" w:eastAsia="標楷體" w:hAnsi="標楷體" w:cs="標楷體"/>
                <w:b/>
                <w:position w:val="-1"/>
              </w:rPr>
              <w:t>0.22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111AA9" w:rsidRPr="00111AA9" w:rsidRDefault="00111AA9" w:rsidP="00111AA9">
            <w:pPr>
              <w:spacing w:line="1" w:lineRule="atLeast"/>
              <w:ind w:left="3" w:right="-449" w:hangingChars="1" w:hanging="3"/>
              <w:outlineLvl w:val="0"/>
              <w:rPr>
                <w:rFonts w:ascii="標楷體" w:eastAsia="標楷體" w:hAnsi="標楷體" w:cs="標楷體"/>
                <w:position w:val="-1"/>
                <w:sz w:val="26"/>
                <w:szCs w:val="26"/>
              </w:rPr>
            </w:pPr>
            <w:r w:rsidRPr="00111AA9">
              <w:rPr>
                <w:rFonts w:ascii="標楷體" w:eastAsia="標楷體" w:hAnsi="標楷體" w:cs="標楷體" w:hint="eastAsia"/>
                <w:position w:val="-1"/>
                <w:sz w:val="26"/>
                <w:szCs w:val="26"/>
              </w:rPr>
              <w:t>12.章回小說與《三國演義》的敘述，</w:t>
            </w:r>
          </w:p>
          <w:p w:rsidR="00111AA9" w:rsidRPr="00111AA9" w:rsidRDefault="00111AA9" w:rsidP="00111AA9">
            <w:pPr>
              <w:spacing w:line="1" w:lineRule="atLeast"/>
              <w:ind w:left="3" w:right="-449" w:hangingChars="1" w:hanging="3"/>
              <w:outlineLvl w:val="0"/>
              <w:rPr>
                <w:rFonts w:ascii="標楷體" w:eastAsia="標楷體" w:hAnsi="標楷體" w:cs="標楷體"/>
                <w:position w:val="-1"/>
                <w:sz w:val="26"/>
                <w:szCs w:val="26"/>
              </w:rPr>
            </w:pPr>
            <w:r w:rsidRPr="00111AA9">
              <w:rPr>
                <w:rFonts w:ascii="標楷體" w:eastAsia="標楷體" w:hAnsi="標楷體" w:cs="標楷體" w:hint="eastAsia"/>
                <w:position w:val="-1"/>
                <w:sz w:val="26"/>
                <w:szCs w:val="26"/>
              </w:rPr>
              <w:t>何者不正確？</w:t>
            </w:r>
            <w:r w:rsidRPr="00111AA9">
              <w:rPr>
                <w:rFonts w:ascii="標楷體" w:eastAsia="標楷體" w:hAnsi="標楷體" w:cs="標楷體"/>
                <w:position w:val="-1"/>
                <w:sz w:val="26"/>
                <w:szCs w:val="26"/>
              </w:rPr>
              <w:t xml:space="preserve">  (</w:t>
            </w:r>
            <w:r w:rsidRPr="00111AA9">
              <w:rPr>
                <w:rFonts w:ascii="標楷體" w:eastAsia="標楷體" w:hAnsi="標楷體" w:cs="標楷體" w:hint="eastAsia"/>
                <w:position w:val="-1"/>
                <w:sz w:val="26"/>
                <w:szCs w:val="26"/>
              </w:rPr>
              <w:t>Ａ</w:t>
            </w:r>
            <w:r w:rsidRPr="00111AA9">
              <w:rPr>
                <w:rFonts w:ascii="標楷體" w:eastAsia="標楷體" w:hAnsi="標楷體" w:cs="標楷體"/>
                <w:position w:val="-1"/>
                <w:sz w:val="26"/>
                <w:szCs w:val="26"/>
              </w:rPr>
              <w:t>)</w:t>
            </w:r>
            <w:r w:rsidRPr="00111AA9">
              <w:rPr>
                <w:rFonts w:ascii="標楷體" w:eastAsia="標楷體" w:hAnsi="標楷體" w:cs="標楷體" w:hint="eastAsia"/>
                <w:position w:val="-1"/>
                <w:sz w:val="26"/>
                <w:szCs w:val="26"/>
              </w:rPr>
              <w:t>章回小說多由話本</w:t>
            </w:r>
          </w:p>
          <w:p w:rsidR="00111AA9" w:rsidRPr="00111AA9" w:rsidRDefault="00111AA9" w:rsidP="00111AA9">
            <w:pPr>
              <w:spacing w:line="1" w:lineRule="atLeast"/>
              <w:ind w:left="3" w:right="-449" w:hangingChars="1" w:hanging="3"/>
              <w:outlineLvl w:val="0"/>
              <w:rPr>
                <w:rFonts w:ascii="標楷體" w:eastAsia="標楷體" w:hAnsi="標楷體" w:cs="標楷體"/>
                <w:position w:val="-1"/>
                <w:sz w:val="26"/>
                <w:szCs w:val="26"/>
              </w:rPr>
            </w:pPr>
            <w:r w:rsidRPr="00111AA9">
              <w:rPr>
                <w:rFonts w:ascii="標楷體" w:eastAsia="標楷體" w:hAnsi="標楷體" w:cs="標楷體" w:hint="eastAsia"/>
                <w:position w:val="-1"/>
                <w:sz w:val="26"/>
                <w:szCs w:val="26"/>
              </w:rPr>
              <w:t>小說演變而來，以分章分回方式敘述故</w:t>
            </w:r>
          </w:p>
          <w:p w:rsidR="00111AA9" w:rsidRPr="00111AA9" w:rsidRDefault="00111AA9" w:rsidP="00111AA9">
            <w:pPr>
              <w:spacing w:line="1" w:lineRule="atLeast"/>
              <w:ind w:left="3" w:right="-449" w:hangingChars="1" w:hanging="3"/>
              <w:outlineLvl w:val="0"/>
              <w:rPr>
                <w:rFonts w:ascii="標楷體" w:eastAsia="標楷體" w:hAnsi="標楷體" w:cs="標楷體"/>
                <w:position w:val="-1"/>
                <w:sz w:val="26"/>
                <w:szCs w:val="26"/>
              </w:rPr>
            </w:pPr>
            <w:r w:rsidRPr="00111AA9">
              <w:rPr>
                <w:rFonts w:ascii="標楷體" w:eastAsia="標楷體" w:hAnsi="標楷體" w:cs="標楷體" w:hint="eastAsia"/>
                <w:position w:val="-1"/>
                <w:sz w:val="26"/>
                <w:szCs w:val="26"/>
              </w:rPr>
              <w:t>事的長篇小說</w:t>
            </w:r>
            <w:r w:rsidRPr="00111AA9">
              <w:rPr>
                <w:rFonts w:ascii="標楷體" w:eastAsia="標楷體" w:hAnsi="標楷體" w:cs="標楷體"/>
                <w:position w:val="-1"/>
                <w:sz w:val="26"/>
                <w:szCs w:val="26"/>
              </w:rPr>
              <w:t xml:space="preserve">  (</w:t>
            </w:r>
            <w:r w:rsidRPr="00111AA9">
              <w:rPr>
                <w:rFonts w:ascii="標楷體" w:eastAsia="標楷體" w:hAnsi="標楷體" w:cs="標楷體" w:hint="eastAsia"/>
                <w:position w:val="-1"/>
                <w:sz w:val="26"/>
                <w:szCs w:val="26"/>
              </w:rPr>
              <w:t>Ｂ</w:t>
            </w:r>
            <w:r w:rsidRPr="00111AA9">
              <w:rPr>
                <w:rFonts w:ascii="標楷體" w:eastAsia="標楷體" w:hAnsi="標楷體" w:cs="標楷體"/>
                <w:position w:val="-1"/>
                <w:sz w:val="26"/>
                <w:szCs w:val="26"/>
              </w:rPr>
              <w:t>)</w:t>
            </w:r>
            <w:r w:rsidRPr="00111AA9">
              <w:rPr>
                <w:rFonts w:ascii="標楷體" w:eastAsia="標楷體" w:hAnsi="標楷體" w:cs="標楷體" w:hint="eastAsia"/>
                <w:position w:val="-1"/>
                <w:sz w:val="26"/>
                <w:szCs w:val="26"/>
              </w:rPr>
              <w:t>章回小說盛行於明</w:t>
            </w:r>
            <w:r w:rsidRPr="00111AA9">
              <w:rPr>
                <w:rFonts w:ascii="標楷體" w:eastAsia="標楷體" w:hAnsi="標楷體" w:cs="標楷體"/>
                <w:position w:val="-1"/>
                <w:sz w:val="26"/>
                <w:szCs w:val="26"/>
              </w:rPr>
              <w:t xml:space="preserve"> </w:t>
            </w:r>
            <w:r w:rsidRPr="00111AA9">
              <w:rPr>
                <w:rFonts w:ascii="標楷體" w:eastAsia="標楷體" w:hAnsi="標楷體" w:cs="標楷體" w:hint="eastAsia"/>
                <w:position w:val="-1"/>
                <w:sz w:val="26"/>
                <w:szCs w:val="26"/>
              </w:rPr>
              <w:t>清，如：《水浒傳》《紅樓夢》《儒林外</w:t>
            </w:r>
          </w:p>
          <w:p w:rsidR="00111AA9" w:rsidRPr="00111AA9" w:rsidRDefault="00111AA9" w:rsidP="00111AA9">
            <w:pPr>
              <w:spacing w:line="1" w:lineRule="atLeast"/>
              <w:ind w:left="3" w:right="-449" w:hangingChars="1" w:hanging="3"/>
              <w:outlineLvl w:val="0"/>
              <w:rPr>
                <w:rFonts w:ascii="標楷體" w:eastAsia="標楷體" w:hAnsi="標楷體" w:cs="標楷體"/>
                <w:position w:val="-1"/>
                <w:sz w:val="26"/>
                <w:szCs w:val="26"/>
              </w:rPr>
            </w:pPr>
            <w:r w:rsidRPr="00111AA9">
              <w:rPr>
                <w:rFonts w:ascii="標楷體" w:eastAsia="標楷體" w:hAnsi="標楷體" w:cs="標楷體" w:hint="eastAsia"/>
                <w:position w:val="-1"/>
                <w:sz w:val="26"/>
                <w:szCs w:val="26"/>
              </w:rPr>
              <w:t>史》等皆是傳世名作</w:t>
            </w:r>
            <w:r w:rsidRPr="00111AA9">
              <w:rPr>
                <w:rFonts w:ascii="標楷體" w:eastAsia="標楷體" w:hAnsi="標楷體" w:cs="標楷體"/>
                <w:position w:val="-1"/>
                <w:sz w:val="26"/>
                <w:szCs w:val="26"/>
              </w:rPr>
              <w:t xml:space="preserve">  (</w:t>
            </w:r>
            <w:r w:rsidRPr="00111AA9">
              <w:rPr>
                <w:rFonts w:ascii="標楷體" w:eastAsia="標楷體" w:hAnsi="標楷體" w:cs="標楷體" w:hint="eastAsia"/>
                <w:position w:val="-1"/>
                <w:sz w:val="26"/>
                <w:szCs w:val="26"/>
              </w:rPr>
              <w:t>Ｃ</w:t>
            </w:r>
            <w:r w:rsidRPr="00111AA9">
              <w:rPr>
                <w:rFonts w:ascii="標楷體" w:eastAsia="標楷體" w:hAnsi="標楷體" w:cs="標楷體"/>
                <w:position w:val="-1"/>
                <w:sz w:val="26"/>
                <w:szCs w:val="26"/>
              </w:rPr>
              <w:t>)</w:t>
            </w:r>
            <w:r w:rsidRPr="00111AA9">
              <w:rPr>
                <w:rFonts w:ascii="標楷體" w:eastAsia="標楷體" w:hAnsi="標楷體" w:cs="標楷體" w:hint="eastAsia"/>
                <w:position w:val="-1"/>
                <w:sz w:val="26"/>
                <w:szCs w:val="26"/>
              </w:rPr>
              <w:t>《三國演義》取材自《三國志》，再加以渲染與虛構的</w:t>
            </w:r>
          </w:p>
          <w:p w:rsidR="00111AA9" w:rsidRPr="00111AA9" w:rsidRDefault="00111AA9" w:rsidP="00111AA9">
            <w:pPr>
              <w:spacing w:line="1" w:lineRule="atLeast"/>
              <w:ind w:left="3" w:right="-449" w:hangingChars="1" w:hanging="3"/>
              <w:outlineLvl w:val="0"/>
              <w:rPr>
                <w:rFonts w:ascii="標楷體" w:eastAsia="標楷體" w:hAnsi="標楷體" w:cs="標楷體"/>
                <w:position w:val="-1"/>
                <w:sz w:val="26"/>
                <w:szCs w:val="26"/>
              </w:rPr>
            </w:pPr>
            <w:r w:rsidRPr="00111AA9">
              <w:rPr>
                <w:rFonts w:ascii="標楷體" w:eastAsia="標楷體" w:hAnsi="標楷體" w:cs="標楷體" w:hint="eastAsia"/>
                <w:position w:val="-1"/>
                <w:sz w:val="26"/>
                <w:szCs w:val="26"/>
              </w:rPr>
              <w:t>歷史章回小說，故事曲折精彩</w:t>
            </w:r>
            <w:r w:rsidRPr="00111AA9">
              <w:rPr>
                <w:rFonts w:ascii="標楷體" w:eastAsia="標楷體" w:hAnsi="標楷體" w:cs="標楷體"/>
                <w:position w:val="-1"/>
                <w:sz w:val="26"/>
                <w:szCs w:val="26"/>
              </w:rPr>
              <w:t xml:space="preserve">  (</w:t>
            </w:r>
            <w:r w:rsidRPr="00111AA9">
              <w:rPr>
                <w:rFonts w:ascii="標楷體" w:eastAsia="標楷體" w:hAnsi="標楷體" w:cs="標楷體" w:hint="eastAsia"/>
                <w:position w:val="-1"/>
                <w:sz w:val="26"/>
                <w:szCs w:val="26"/>
              </w:rPr>
              <w:t>Ｄ</w:t>
            </w:r>
            <w:r w:rsidRPr="00111AA9">
              <w:rPr>
                <w:rFonts w:ascii="標楷體" w:eastAsia="標楷體" w:hAnsi="標楷體" w:cs="標楷體"/>
                <w:position w:val="-1"/>
                <w:sz w:val="26"/>
                <w:szCs w:val="26"/>
              </w:rPr>
              <w:t>)</w:t>
            </w:r>
          </w:p>
          <w:p w:rsidR="00111AA9" w:rsidRPr="00111AA9" w:rsidRDefault="00111AA9" w:rsidP="00111AA9">
            <w:pPr>
              <w:spacing w:line="1" w:lineRule="atLeast"/>
              <w:ind w:left="3" w:right="-449" w:hangingChars="1" w:hanging="3"/>
              <w:outlineLvl w:val="0"/>
              <w:rPr>
                <w:rFonts w:ascii="標楷體" w:eastAsia="標楷體" w:hAnsi="標楷體" w:cs="標楷體"/>
                <w:position w:val="-1"/>
                <w:sz w:val="26"/>
                <w:szCs w:val="26"/>
              </w:rPr>
            </w:pPr>
            <w:r w:rsidRPr="00111AA9">
              <w:rPr>
                <w:rFonts w:ascii="標楷體" w:eastAsia="標楷體" w:hAnsi="標楷體" w:cs="標楷體" w:hint="eastAsia"/>
                <w:position w:val="-1"/>
                <w:sz w:val="26"/>
                <w:szCs w:val="26"/>
              </w:rPr>
              <w:t>《三國演義》一書塑造出各種性格分明</w:t>
            </w:r>
          </w:p>
          <w:p w:rsidR="00111AA9" w:rsidRPr="00111AA9" w:rsidRDefault="00111AA9" w:rsidP="00111AA9">
            <w:pPr>
              <w:spacing w:line="1" w:lineRule="atLeast"/>
              <w:ind w:left="3" w:right="-449" w:hangingChars="1" w:hanging="3"/>
              <w:outlineLvl w:val="0"/>
              <w:rPr>
                <w:rFonts w:ascii="標楷體" w:eastAsia="標楷體" w:hAnsi="標楷體" w:cs="標楷體"/>
                <w:position w:val="-1"/>
                <w:sz w:val="26"/>
                <w:szCs w:val="26"/>
              </w:rPr>
            </w:pPr>
            <w:r w:rsidRPr="00111AA9">
              <w:rPr>
                <w:rFonts w:ascii="標楷體" w:eastAsia="標楷體" w:hAnsi="標楷體" w:cs="標楷體" w:hint="eastAsia"/>
                <w:position w:val="-1"/>
                <w:sz w:val="26"/>
                <w:szCs w:val="26"/>
              </w:rPr>
              <w:t>的人物，如：忠勇雙全的馬謖、神機妙</w:t>
            </w:r>
          </w:p>
          <w:p w:rsidR="00111AA9" w:rsidRPr="00111AA9" w:rsidRDefault="00111AA9" w:rsidP="00111AA9">
            <w:pPr>
              <w:spacing w:line="1" w:lineRule="atLeast"/>
              <w:ind w:left="3" w:right="-449" w:hangingChars="1" w:hanging="3"/>
              <w:outlineLvl w:val="0"/>
              <w:rPr>
                <w:rFonts w:ascii="標楷體" w:eastAsia="標楷體" w:hAnsi="標楷體" w:cs="標楷體"/>
                <w:position w:val="-1"/>
                <w:sz w:val="26"/>
                <w:szCs w:val="26"/>
              </w:rPr>
            </w:pPr>
            <w:r w:rsidRPr="00111AA9">
              <w:rPr>
                <w:rFonts w:ascii="標楷體" w:eastAsia="標楷體" w:hAnsi="標楷體" w:cs="標楷體" w:hint="eastAsia"/>
                <w:position w:val="-1"/>
                <w:sz w:val="26"/>
                <w:szCs w:val="26"/>
              </w:rPr>
              <w:t>算的司馬懿。</w:t>
            </w:r>
          </w:p>
          <w:p w:rsidR="00111AA9" w:rsidRPr="00111AA9" w:rsidRDefault="00111AA9" w:rsidP="00111AA9">
            <w:pPr>
              <w:spacing w:line="1" w:lineRule="atLeast"/>
              <w:ind w:left="3" w:right="-449" w:hangingChars="1" w:hanging="3"/>
              <w:outlineLvl w:val="0"/>
              <w:rPr>
                <w:rFonts w:ascii="標楷體" w:eastAsia="標楷體" w:hAnsi="標楷體" w:cs="標楷體"/>
                <w:position w:val="-1"/>
                <w:sz w:val="26"/>
                <w:szCs w:val="26"/>
              </w:rPr>
            </w:pPr>
          </w:p>
          <w:p w:rsidR="00111AA9" w:rsidRPr="00111AA9" w:rsidRDefault="00111AA9" w:rsidP="00111AA9">
            <w:pPr>
              <w:spacing w:line="1" w:lineRule="atLeast"/>
              <w:ind w:left="3" w:right="-449" w:hangingChars="1" w:hanging="3"/>
              <w:outlineLvl w:val="0"/>
              <w:rPr>
                <w:rFonts w:ascii="標楷體" w:eastAsia="標楷體" w:hAnsi="標楷體" w:cs="標楷體"/>
                <w:position w:val="-1"/>
                <w:sz w:val="26"/>
                <w:szCs w:val="26"/>
              </w:rPr>
            </w:pPr>
            <w:r w:rsidRPr="00111AA9">
              <w:rPr>
                <w:rFonts w:ascii="標楷體" w:eastAsia="標楷體" w:hAnsi="標楷體" w:cs="標楷體" w:hint="eastAsia"/>
                <w:position w:val="-1"/>
                <w:sz w:val="26"/>
                <w:szCs w:val="26"/>
              </w:rPr>
              <w:t>這題表現只能算「中等」，原因在於它</w:t>
            </w:r>
          </w:p>
          <w:p w:rsidR="00111AA9" w:rsidRPr="00111AA9" w:rsidRDefault="00111AA9" w:rsidP="00111AA9">
            <w:pPr>
              <w:spacing w:line="1" w:lineRule="atLeast"/>
              <w:ind w:left="3" w:right="-449" w:hangingChars="1" w:hanging="3"/>
              <w:outlineLvl w:val="0"/>
              <w:rPr>
                <w:rFonts w:ascii="標楷體" w:eastAsia="標楷體" w:hAnsi="標楷體" w:cs="標楷體"/>
                <w:position w:val="-1"/>
                <w:sz w:val="26"/>
                <w:szCs w:val="26"/>
              </w:rPr>
            </w:pPr>
            <w:r w:rsidRPr="00111AA9">
              <w:rPr>
                <w:rFonts w:ascii="標楷體" w:eastAsia="標楷體" w:hAnsi="標楷體" w:cs="標楷體" w:hint="eastAsia"/>
                <w:position w:val="-1"/>
                <w:sz w:val="26"/>
                <w:szCs w:val="26"/>
              </w:rPr>
              <w:t>篩選出的不是「國文素養好」的學生，</w:t>
            </w:r>
          </w:p>
          <w:p w:rsidR="00111AA9" w:rsidRPr="00111AA9" w:rsidRDefault="00111AA9" w:rsidP="00111AA9">
            <w:pPr>
              <w:spacing w:line="1" w:lineRule="atLeast"/>
              <w:ind w:left="3" w:right="-449" w:hangingChars="1" w:hanging="3"/>
              <w:outlineLvl w:val="0"/>
              <w:rPr>
                <w:rFonts w:ascii="標楷體" w:eastAsia="標楷體" w:hAnsi="標楷體" w:cs="標楷體"/>
                <w:position w:val="-1"/>
                <w:sz w:val="26"/>
                <w:szCs w:val="26"/>
              </w:rPr>
            </w:pPr>
            <w:r w:rsidRPr="00111AA9">
              <w:rPr>
                <w:rFonts w:ascii="標楷體" w:eastAsia="標楷體" w:hAnsi="標楷體" w:cs="標楷體" w:hint="eastAsia"/>
                <w:position w:val="-1"/>
                <w:sz w:val="26"/>
                <w:szCs w:val="26"/>
              </w:rPr>
              <w:t>而是「有看故事」或「有背常識」的學</w:t>
            </w:r>
          </w:p>
          <w:p w:rsidR="00111AA9" w:rsidRPr="00111AA9" w:rsidRDefault="00111AA9" w:rsidP="00111AA9">
            <w:pPr>
              <w:spacing w:line="1" w:lineRule="atLeast"/>
              <w:ind w:left="3" w:right="-449" w:hangingChars="1" w:hanging="3"/>
              <w:outlineLvl w:val="0"/>
              <w:rPr>
                <w:rFonts w:ascii="標楷體" w:eastAsia="標楷體" w:hAnsi="標楷體" w:cs="標楷體"/>
                <w:position w:val="-1"/>
                <w:sz w:val="26"/>
                <w:szCs w:val="26"/>
              </w:rPr>
            </w:pPr>
            <w:r w:rsidRPr="00111AA9">
              <w:rPr>
                <w:rFonts w:ascii="標楷體" w:eastAsia="標楷體" w:hAnsi="標楷體" w:cs="標楷體" w:hint="eastAsia"/>
                <w:position w:val="-1"/>
                <w:sz w:val="26"/>
                <w:szCs w:val="26"/>
              </w:rPr>
              <w:t>生。只能鑑別出「完全沒讀書/沒常識」</w:t>
            </w:r>
          </w:p>
          <w:p w:rsidR="00111AA9" w:rsidRPr="00111AA9" w:rsidRDefault="00111AA9" w:rsidP="00111AA9">
            <w:pPr>
              <w:spacing w:line="1" w:lineRule="atLeast"/>
              <w:ind w:left="3" w:right="-449" w:hangingChars="1" w:hanging="3"/>
              <w:outlineLvl w:val="0"/>
              <w:rPr>
                <w:rFonts w:ascii="標楷體" w:eastAsia="標楷體" w:hAnsi="標楷體" w:cs="標楷體"/>
                <w:position w:val="-1"/>
                <w:sz w:val="26"/>
                <w:szCs w:val="26"/>
              </w:rPr>
            </w:pPr>
            <w:r w:rsidRPr="00111AA9">
              <w:rPr>
                <w:rFonts w:ascii="標楷體" w:eastAsia="標楷體" w:hAnsi="標楷體" w:cs="標楷體" w:hint="eastAsia"/>
                <w:position w:val="-1"/>
                <w:sz w:val="26"/>
                <w:szCs w:val="26"/>
              </w:rPr>
              <w:t>的低分組：只有完全沒聽過三國故事、</w:t>
            </w:r>
          </w:p>
          <w:p w:rsidR="00111AA9" w:rsidRPr="00111AA9" w:rsidRDefault="00111AA9" w:rsidP="00111AA9">
            <w:pPr>
              <w:spacing w:line="1" w:lineRule="atLeast"/>
              <w:ind w:left="3" w:right="-449" w:hangingChars="1" w:hanging="3"/>
              <w:outlineLvl w:val="0"/>
              <w:rPr>
                <w:rFonts w:ascii="標楷體" w:eastAsia="標楷體" w:hAnsi="標楷體" w:cs="標楷體"/>
                <w:position w:val="-1"/>
                <w:sz w:val="26"/>
                <w:szCs w:val="26"/>
              </w:rPr>
            </w:pPr>
            <w:r w:rsidRPr="00111AA9">
              <w:rPr>
                <w:rFonts w:ascii="標楷體" w:eastAsia="標楷體" w:hAnsi="標楷體" w:cs="標楷體" w:hint="eastAsia"/>
                <w:position w:val="-1"/>
                <w:sz w:val="26"/>
                <w:szCs w:val="26"/>
              </w:rPr>
              <w:t>也沒背過文學常識的低分組學生才會答</w:t>
            </w:r>
          </w:p>
          <w:p w:rsidR="00111AA9" w:rsidRPr="00111AA9" w:rsidRDefault="00111AA9" w:rsidP="00111AA9">
            <w:pPr>
              <w:spacing w:line="1" w:lineRule="atLeast"/>
              <w:ind w:left="3" w:right="-449" w:hangingChars="1" w:hanging="3"/>
              <w:outlineLvl w:val="0"/>
              <w:rPr>
                <w:rFonts w:ascii="標楷體" w:eastAsia="標楷體" w:hAnsi="標楷體" w:cs="標楷體"/>
                <w:position w:val="-1"/>
                <w:sz w:val="26"/>
                <w:szCs w:val="26"/>
              </w:rPr>
            </w:pPr>
            <w:r w:rsidRPr="00111AA9">
              <w:rPr>
                <w:rFonts w:ascii="標楷體" w:eastAsia="標楷體" w:hAnsi="標楷體" w:cs="標楷體" w:hint="eastAsia"/>
                <w:position w:val="-1"/>
                <w:sz w:val="26"/>
                <w:szCs w:val="26"/>
              </w:rPr>
              <w:t>錯。因此，這題的鑑別度主要建立在低</w:t>
            </w:r>
          </w:p>
          <w:p w:rsidR="00111AA9" w:rsidRPr="00111AA9" w:rsidRDefault="00111AA9" w:rsidP="00111AA9">
            <w:pPr>
              <w:spacing w:line="1" w:lineRule="atLeast"/>
              <w:ind w:left="3" w:right="-449" w:hangingChars="1" w:hanging="3"/>
              <w:outlineLvl w:val="0"/>
              <w:rPr>
                <w:rFonts w:ascii="標楷體" w:eastAsia="標楷體" w:hAnsi="標楷體" w:cs="標楷體"/>
                <w:position w:val="-1"/>
                <w:sz w:val="26"/>
                <w:szCs w:val="26"/>
              </w:rPr>
            </w:pPr>
            <w:r w:rsidRPr="00111AA9">
              <w:rPr>
                <w:rFonts w:ascii="標楷體" w:eastAsia="標楷體" w:hAnsi="標楷體" w:cs="標楷體" w:hint="eastAsia"/>
                <w:position w:val="-1"/>
                <w:sz w:val="26"/>
                <w:szCs w:val="26"/>
              </w:rPr>
              <w:t>分組的「純盲猜」上。</w:t>
            </w:r>
          </w:p>
          <w:p w:rsidR="00111AA9" w:rsidRPr="00111AA9" w:rsidRDefault="00111AA9" w:rsidP="00111AA9">
            <w:pPr>
              <w:spacing w:line="1" w:lineRule="atLeast"/>
              <w:ind w:left="3" w:right="-449" w:hangingChars="1" w:hanging="3"/>
              <w:outlineLvl w:val="0"/>
              <w:rPr>
                <w:rFonts w:ascii="標楷體" w:eastAsia="標楷體" w:hAnsi="標楷體" w:cs="標楷體"/>
                <w:position w:val="-1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111AA9" w:rsidRPr="00111AA9" w:rsidRDefault="00111AA9" w:rsidP="00111AA9">
            <w:pPr>
              <w:widowControl/>
              <w:rPr>
                <w:rFonts w:ascii="標楷體" w:eastAsia="標楷體" w:hAnsi="標楷體" w:cs="Arial"/>
                <w:kern w:val="0"/>
                <w:sz w:val="26"/>
                <w:szCs w:val="26"/>
              </w:rPr>
            </w:pPr>
            <w:r w:rsidRPr="00111AA9">
              <w:rPr>
                <w:rFonts w:ascii="標楷體" w:eastAsia="標楷體" w:hAnsi="標楷體" w:cs="Arial"/>
                <w:kern w:val="0"/>
                <w:sz w:val="26"/>
                <w:szCs w:val="26"/>
              </w:rPr>
              <w:t>建議將 (D) 選項的修改為</w:t>
            </w:r>
            <w:r w:rsidRPr="00111AA9">
              <w:rPr>
                <w:rFonts w:ascii="標楷體" w:eastAsia="標楷體" w:hAnsi="標楷體" w:cs="Arial"/>
                <w:b/>
                <w:bCs/>
                <w:kern w:val="0"/>
                <w:sz w:val="26"/>
                <w:szCs w:val="26"/>
              </w:rPr>
              <w:t>更具誘答性的「高級細節錯誤」</w:t>
            </w:r>
            <w:r w:rsidRPr="00111AA9">
              <w:rPr>
                <w:rFonts w:ascii="標楷體" w:eastAsia="標楷體" w:hAnsi="標楷體" w:cs="Arial"/>
                <w:kern w:val="0"/>
                <w:sz w:val="26"/>
                <w:szCs w:val="26"/>
              </w:rPr>
              <w:t>。</w:t>
            </w:r>
            <w:r w:rsidRPr="00111AA9">
              <w:rPr>
                <w:rFonts w:ascii="標楷體" w:eastAsia="標楷體" w:hAnsi="標楷體" w:cs="Arial" w:hint="eastAsia"/>
                <w:kern w:val="0"/>
                <w:sz w:val="26"/>
                <w:szCs w:val="26"/>
              </w:rPr>
              <w:t>這題能夠更精準地考出學生對「文學常識」與「文本細節」的辨析能力。</w:t>
            </w:r>
          </w:p>
          <w:p w:rsidR="00111AA9" w:rsidRPr="00111AA9" w:rsidRDefault="00111AA9" w:rsidP="00111AA9">
            <w:pPr>
              <w:widowControl/>
              <w:rPr>
                <w:rFonts w:ascii="標楷體" w:eastAsia="標楷體" w:hAnsi="標楷體" w:cs="Arial"/>
                <w:kern w:val="0"/>
                <w:sz w:val="26"/>
                <w:szCs w:val="26"/>
              </w:rPr>
            </w:pPr>
          </w:p>
          <w:p w:rsidR="00111AA9" w:rsidRPr="00111AA9" w:rsidRDefault="00111AA9" w:rsidP="00111AA9">
            <w:pPr>
              <w:spacing w:line="1" w:lineRule="atLeast"/>
              <w:ind w:left="3" w:right="-449" w:hangingChars="1" w:hanging="3"/>
              <w:outlineLvl w:val="0"/>
              <w:rPr>
                <w:rFonts w:ascii="標楷體" w:eastAsia="標楷體" w:hAnsi="標楷體" w:cs="標楷體"/>
                <w:position w:val="-1"/>
                <w:sz w:val="26"/>
                <w:szCs w:val="26"/>
              </w:rPr>
            </w:pPr>
          </w:p>
        </w:tc>
      </w:tr>
      <w:tr w:rsidR="00111AA9" w:rsidRPr="00111AA9" w:rsidTr="00111AA9">
        <w:trPr>
          <w:cantSplit/>
          <w:trHeight w:val="85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111AA9" w:rsidRPr="00111AA9" w:rsidRDefault="00111AA9" w:rsidP="00111AA9">
            <w:pPr>
              <w:ind w:left="3" w:right="-449" w:hanging="3"/>
              <w:rPr>
                <w:rFonts w:ascii="標楷體" w:eastAsia="標楷體" w:hAnsi="標楷體" w:cs="標楷體"/>
                <w:b/>
                <w:position w:val="-1"/>
              </w:rPr>
            </w:pPr>
            <w:r w:rsidRPr="00111AA9">
              <w:rPr>
                <w:rFonts w:ascii="標楷體" w:eastAsia="標楷體" w:hAnsi="標楷體" w:cs="標楷體"/>
                <w:b/>
                <w:position w:val="-1"/>
              </w:rPr>
              <w:t>19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111AA9" w:rsidRPr="00111AA9" w:rsidRDefault="00111AA9" w:rsidP="00111AA9">
            <w:pPr>
              <w:spacing w:line="1" w:lineRule="atLeast"/>
              <w:ind w:right="-449"/>
              <w:outlineLvl w:val="0"/>
              <w:rPr>
                <w:rFonts w:ascii="標楷體" w:eastAsia="標楷體" w:hAnsi="標楷體" w:cs="標楷體"/>
                <w:b/>
                <w:position w:val="-1"/>
              </w:rPr>
            </w:pPr>
            <w:r w:rsidRPr="00111AA9">
              <w:rPr>
                <w:rFonts w:ascii="標楷體" w:eastAsia="標楷體" w:hAnsi="標楷體" w:cs="標楷體"/>
                <w:b/>
                <w:position w:val="-1"/>
              </w:rPr>
              <w:t>0.04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111AA9" w:rsidRPr="00111AA9" w:rsidRDefault="00111AA9" w:rsidP="00111AA9">
            <w:pPr>
              <w:adjustRightInd w:val="0"/>
              <w:snapToGrid w:val="0"/>
              <w:spacing w:beforeLines="25" w:before="90" w:line="440" w:lineRule="exact"/>
              <w:rPr>
                <w:rFonts w:ascii="標楷體" w:eastAsia="標楷體" w:hAnsi="標楷體"/>
                <w:kern w:val="0"/>
                <w:sz w:val="26"/>
                <w:szCs w:val="26"/>
              </w:rPr>
            </w:pPr>
            <w:r w:rsidRPr="00111AA9">
              <w:rPr>
                <w:rFonts w:ascii="標楷體" w:eastAsia="標楷體" w:hAnsi="標楷體"/>
                <w:kern w:val="0"/>
                <w:sz w:val="26"/>
                <w:szCs w:val="26"/>
              </w:rPr>
              <w:t>19.</w:t>
            </w:r>
            <w:r w:rsidRPr="00111AA9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 xml:space="preserve">遷居後落腳在一間超級小的居室，雖然名為陋室，但好友白居易想要要送一個題辭給他，慶賀他喬遷之喜，哪一個才是正確的？ </w:t>
            </w:r>
            <w:r w:rsidRPr="00111AA9">
              <w:rPr>
                <w:rFonts w:ascii="標楷體" w:eastAsia="標楷體" w:hAnsi="標楷體"/>
                <w:kern w:val="0"/>
                <w:sz w:val="26"/>
                <w:szCs w:val="26"/>
              </w:rPr>
              <w:t xml:space="preserve"> </w:t>
            </w:r>
            <w:r w:rsidRPr="00111AA9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 xml:space="preserve">(Ａ) 宜室宜家 </w:t>
            </w:r>
            <w:r w:rsidRPr="00111AA9">
              <w:rPr>
                <w:rFonts w:ascii="標楷體" w:eastAsia="標楷體" w:hAnsi="標楷體"/>
                <w:kern w:val="0"/>
                <w:sz w:val="26"/>
                <w:szCs w:val="26"/>
              </w:rPr>
              <w:t xml:space="preserve"> </w:t>
            </w:r>
            <w:r w:rsidRPr="00111AA9">
              <w:rPr>
                <w:rFonts w:ascii="標楷體" w:eastAsia="標楷體" w:hAnsi="標楷體" w:hint="eastAsia"/>
                <w:color w:val="FF0000"/>
                <w:kern w:val="0"/>
                <w:sz w:val="26"/>
                <w:szCs w:val="26"/>
              </w:rPr>
              <w:t>(Ｂ)</w:t>
            </w:r>
            <w:r w:rsidRPr="00111AA9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 xml:space="preserve"> 德必有鄰 </w:t>
            </w:r>
            <w:r w:rsidRPr="00111AA9">
              <w:rPr>
                <w:rFonts w:ascii="標楷體" w:eastAsia="標楷體" w:hAnsi="標楷體"/>
                <w:kern w:val="0"/>
                <w:sz w:val="26"/>
                <w:szCs w:val="26"/>
              </w:rPr>
              <w:t xml:space="preserve"> </w:t>
            </w:r>
            <w:r w:rsidRPr="00111AA9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 xml:space="preserve">(Ｃ) 美輪美奐 </w:t>
            </w:r>
            <w:r w:rsidRPr="00111AA9">
              <w:rPr>
                <w:rFonts w:ascii="標楷體" w:eastAsia="標楷體" w:hAnsi="標楷體"/>
                <w:kern w:val="0"/>
                <w:sz w:val="26"/>
                <w:szCs w:val="26"/>
              </w:rPr>
              <w:t xml:space="preserve">  </w:t>
            </w:r>
            <w:r w:rsidRPr="00111AA9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(Ｄ) 弄瓦誌喜。</w:t>
            </w:r>
          </w:p>
          <w:p w:rsidR="00111AA9" w:rsidRPr="00111AA9" w:rsidRDefault="00111AA9" w:rsidP="00111AA9">
            <w:pPr>
              <w:spacing w:line="1" w:lineRule="atLeast"/>
              <w:ind w:left="3" w:right="-449" w:hangingChars="1" w:hanging="3"/>
              <w:outlineLvl w:val="0"/>
              <w:rPr>
                <w:rFonts w:ascii="標楷體" w:eastAsia="標楷體" w:hAnsi="標楷體" w:cs="標楷體"/>
                <w:position w:val="-1"/>
                <w:sz w:val="26"/>
                <w:szCs w:val="26"/>
              </w:rPr>
            </w:pPr>
          </w:p>
          <w:p w:rsidR="00111AA9" w:rsidRPr="00111AA9" w:rsidRDefault="00111AA9" w:rsidP="00111AA9">
            <w:pPr>
              <w:widowControl/>
              <w:rPr>
                <w:rFonts w:ascii="標楷體" w:eastAsia="標楷體" w:hAnsi="標楷體" w:cs="Arial"/>
                <w:bCs/>
                <w:kern w:val="0"/>
                <w:sz w:val="26"/>
                <w:szCs w:val="26"/>
              </w:rPr>
            </w:pPr>
            <w:r w:rsidRPr="00111AA9">
              <w:rPr>
                <w:rFonts w:ascii="標楷體" w:eastAsia="標楷體" w:hAnsi="標楷體" w:cs="Arial"/>
                <w:bCs/>
                <w:kern w:val="0"/>
                <w:sz w:val="26"/>
                <w:szCs w:val="26"/>
              </w:rPr>
              <w:t>目前題目的兩大瑕疵：</w:t>
            </w:r>
          </w:p>
          <w:p w:rsidR="00111AA9" w:rsidRPr="00111AA9" w:rsidRDefault="00111AA9" w:rsidP="00111AA9">
            <w:pPr>
              <w:widowControl/>
              <w:numPr>
                <w:ilvl w:val="0"/>
                <w:numId w:val="10"/>
              </w:numPr>
              <w:ind w:left="0"/>
              <w:rPr>
                <w:rFonts w:ascii="標楷體" w:eastAsia="標楷體" w:hAnsi="標楷體" w:cs="Arial"/>
                <w:kern w:val="0"/>
                <w:sz w:val="26"/>
                <w:szCs w:val="26"/>
              </w:rPr>
            </w:pPr>
            <w:r w:rsidRPr="00111AA9">
              <w:rPr>
                <w:rFonts w:ascii="標楷體" w:eastAsia="標楷體" w:hAnsi="標楷體" w:cs="Arial"/>
                <w:bCs/>
                <w:kern w:val="0"/>
                <w:sz w:val="26"/>
                <w:szCs w:val="26"/>
              </w:rPr>
              <w:t>歷史人物與典故錯置（時空矛盾）</w:t>
            </w:r>
            <w:r w:rsidRPr="00111AA9">
              <w:rPr>
                <w:rFonts w:ascii="標楷體" w:eastAsia="標楷體" w:hAnsi="標楷體" w:cs="Arial"/>
                <w:kern w:val="0"/>
                <w:sz w:val="26"/>
                <w:szCs w:val="26"/>
              </w:rPr>
              <w:br/>
            </w:r>
            <w:r w:rsidRPr="00111AA9">
              <w:rPr>
                <w:rFonts w:ascii="標楷體" w:eastAsia="標楷體" w:hAnsi="標楷體" w:cs="Arial"/>
                <w:bCs/>
                <w:kern w:val="0"/>
                <w:sz w:val="26"/>
                <w:szCs w:val="26"/>
              </w:rPr>
              <w:t>「德必有鄰」並非標準的喬遷題辭</w:t>
            </w:r>
          </w:p>
          <w:p w:rsidR="00111AA9" w:rsidRPr="00111AA9" w:rsidRDefault="00111AA9" w:rsidP="00111AA9">
            <w:pPr>
              <w:spacing w:line="1" w:lineRule="atLeast"/>
              <w:ind w:left="3" w:right="-449" w:hangingChars="1" w:hanging="3"/>
              <w:outlineLvl w:val="0"/>
              <w:rPr>
                <w:rFonts w:ascii="標楷體" w:eastAsia="標楷體" w:hAnsi="標楷體" w:cs="標楷體"/>
                <w:position w:val="-1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C5B3D" w:rsidRDefault="00111AA9" w:rsidP="00111AA9">
            <w:pPr>
              <w:spacing w:line="1" w:lineRule="atLeast"/>
              <w:ind w:left="3" w:right="-449" w:hangingChars="1" w:hanging="3"/>
              <w:outlineLvl w:val="0"/>
              <w:rPr>
                <w:rFonts w:ascii="標楷體" w:eastAsia="標楷體" w:hAnsi="標楷體" w:cs="標楷體"/>
                <w:position w:val="-1"/>
                <w:sz w:val="26"/>
                <w:szCs w:val="26"/>
              </w:rPr>
            </w:pPr>
            <w:r w:rsidRPr="00111AA9">
              <w:rPr>
                <w:rFonts w:ascii="標楷體" w:eastAsia="標楷體" w:hAnsi="標楷體" w:cs="標楷體" w:hint="eastAsia"/>
                <w:position w:val="-1"/>
                <w:sz w:val="26"/>
                <w:szCs w:val="26"/>
              </w:rPr>
              <w:t>修正歷史情境，使用標準的</w:t>
            </w:r>
          </w:p>
          <w:p w:rsidR="00111AA9" w:rsidRPr="00111AA9" w:rsidRDefault="00111AA9" w:rsidP="00111AA9">
            <w:pPr>
              <w:spacing w:line="1" w:lineRule="atLeast"/>
              <w:ind w:left="3" w:right="-449" w:hangingChars="1" w:hanging="3"/>
              <w:outlineLvl w:val="0"/>
              <w:rPr>
                <w:rFonts w:ascii="標楷體" w:eastAsia="標楷體" w:hAnsi="標楷體" w:cs="標楷體"/>
                <w:position w:val="-1"/>
                <w:sz w:val="26"/>
                <w:szCs w:val="26"/>
              </w:rPr>
            </w:pPr>
            <w:r w:rsidRPr="00111AA9">
              <w:rPr>
                <w:rFonts w:ascii="標楷體" w:eastAsia="標楷體" w:hAnsi="標楷體" w:cs="標楷體" w:hint="eastAsia"/>
                <w:position w:val="-1"/>
                <w:sz w:val="26"/>
                <w:szCs w:val="26"/>
              </w:rPr>
              <w:t>喬遷題辭</w:t>
            </w:r>
          </w:p>
          <w:p w:rsidR="003C5B3D" w:rsidRDefault="00111AA9" w:rsidP="00111AA9">
            <w:pPr>
              <w:spacing w:line="1" w:lineRule="atLeast"/>
              <w:ind w:left="3" w:right="-449" w:hangingChars="1" w:hanging="3"/>
              <w:outlineLvl w:val="0"/>
              <w:rPr>
                <w:rFonts w:ascii="標楷體" w:eastAsia="標楷體" w:hAnsi="標楷體" w:cs="標楷體"/>
                <w:position w:val="-1"/>
                <w:sz w:val="26"/>
                <w:szCs w:val="26"/>
              </w:rPr>
            </w:pPr>
            <w:r w:rsidRPr="00111AA9">
              <w:rPr>
                <w:rFonts w:ascii="標楷體" w:eastAsia="標楷體" w:hAnsi="標楷體" w:cs="標楷體" w:hint="eastAsia"/>
                <w:position w:val="-1"/>
                <w:sz w:val="26"/>
                <w:szCs w:val="26"/>
              </w:rPr>
              <w:t>德必有鄰這個選項，應該將題</w:t>
            </w:r>
          </w:p>
          <w:p w:rsidR="003C5B3D" w:rsidRDefault="00111AA9" w:rsidP="00111AA9">
            <w:pPr>
              <w:spacing w:line="1" w:lineRule="atLeast"/>
              <w:ind w:left="3" w:right="-449" w:hangingChars="1" w:hanging="3"/>
              <w:outlineLvl w:val="0"/>
              <w:rPr>
                <w:rFonts w:ascii="標楷體" w:eastAsia="標楷體" w:hAnsi="標楷體" w:cs="標楷體"/>
                <w:position w:val="-1"/>
                <w:sz w:val="26"/>
                <w:szCs w:val="26"/>
              </w:rPr>
            </w:pPr>
            <w:r w:rsidRPr="00111AA9">
              <w:rPr>
                <w:rFonts w:ascii="標楷體" w:eastAsia="標楷體" w:hAnsi="標楷體" w:cs="標楷體" w:hint="eastAsia"/>
                <w:position w:val="-1"/>
                <w:sz w:val="26"/>
                <w:szCs w:val="26"/>
              </w:rPr>
              <w:t>目的焦點從「慶賀喬遷（賀搬家）」，改為「讚美這間陋室主</w:t>
            </w:r>
          </w:p>
          <w:p w:rsidR="00111AA9" w:rsidRPr="00111AA9" w:rsidRDefault="00111AA9" w:rsidP="00111AA9">
            <w:pPr>
              <w:spacing w:line="1" w:lineRule="atLeast"/>
              <w:ind w:left="3" w:right="-449" w:hangingChars="1" w:hanging="3"/>
              <w:outlineLvl w:val="0"/>
              <w:rPr>
                <w:rFonts w:ascii="標楷體" w:eastAsia="標楷體" w:hAnsi="標楷體" w:cs="標楷體"/>
                <w:position w:val="-1"/>
                <w:sz w:val="26"/>
                <w:szCs w:val="26"/>
              </w:rPr>
            </w:pPr>
            <w:r w:rsidRPr="00111AA9">
              <w:rPr>
                <w:rFonts w:ascii="標楷體" w:eastAsia="標楷體" w:hAnsi="標楷體" w:cs="標楷體" w:hint="eastAsia"/>
                <w:position w:val="-1"/>
                <w:sz w:val="26"/>
                <w:szCs w:val="26"/>
              </w:rPr>
              <w:t>人的品德與生活態度」。</w:t>
            </w:r>
          </w:p>
        </w:tc>
      </w:tr>
      <w:tr w:rsidR="00111AA9" w:rsidRPr="00111AA9" w:rsidTr="00111AA9">
        <w:trPr>
          <w:cantSplit/>
          <w:trHeight w:val="85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111AA9" w:rsidRPr="00111AA9" w:rsidRDefault="00111AA9" w:rsidP="00111AA9">
            <w:pPr>
              <w:ind w:left="3" w:right="-449" w:hanging="3"/>
              <w:jc w:val="center"/>
              <w:rPr>
                <w:rFonts w:ascii="標楷體" w:eastAsia="標楷體" w:hAnsi="標楷體" w:cs="標楷體"/>
                <w:b/>
                <w:position w:val="-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111AA9" w:rsidRPr="00111AA9" w:rsidRDefault="00111AA9" w:rsidP="00111AA9">
            <w:pPr>
              <w:spacing w:line="1" w:lineRule="atLeast"/>
              <w:ind w:left="2" w:right="-449" w:firstLineChars="100" w:firstLine="240"/>
              <w:outlineLvl w:val="0"/>
              <w:rPr>
                <w:rFonts w:ascii="標楷體" w:eastAsia="標楷體" w:hAnsi="標楷體" w:cs="標楷體"/>
                <w:b/>
                <w:position w:val="-1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111AA9" w:rsidRPr="00111AA9" w:rsidRDefault="00111AA9" w:rsidP="00111AA9">
            <w:pPr>
              <w:spacing w:line="1" w:lineRule="atLeast"/>
              <w:ind w:left="3" w:right="-449" w:hangingChars="1" w:hanging="3"/>
              <w:outlineLvl w:val="0"/>
              <w:rPr>
                <w:rFonts w:ascii="標楷體" w:eastAsia="標楷體" w:hAnsi="標楷體" w:cs="標楷體"/>
                <w:position w:val="-1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111AA9" w:rsidRPr="00111AA9" w:rsidRDefault="00111AA9" w:rsidP="00111AA9">
            <w:pPr>
              <w:spacing w:line="1" w:lineRule="atLeast"/>
              <w:ind w:left="3" w:right="-449" w:hangingChars="1" w:hanging="3"/>
              <w:outlineLvl w:val="0"/>
              <w:rPr>
                <w:rFonts w:ascii="標楷體" w:eastAsia="標楷體" w:hAnsi="標楷體" w:cs="標楷體"/>
                <w:position w:val="-1"/>
                <w:sz w:val="26"/>
                <w:szCs w:val="26"/>
              </w:rPr>
            </w:pPr>
          </w:p>
        </w:tc>
      </w:tr>
      <w:tr w:rsidR="00111AA9" w:rsidRPr="00111AA9" w:rsidTr="00111AA9">
        <w:trPr>
          <w:cantSplit/>
          <w:trHeight w:val="85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111AA9" w:rsidRPr="00111AA9" w:rsidRDefault="00111AA9" w:rsidP="00111AA9">
            <w:pPr>
              <w:ind w:left="3" w:right="-449" w:hanging="3"/>
              <w:rPr>
                <w:rFonts w:ascii="標楷體" w:eastAsia="標楷體" w:hAnsi="標楷體" w:cs="標楷體"/>
                <w:b/>
                <w:position w:val="-1"/>
              </w:rPr>
            </w:pPr>
            <w:r w:rsidRPr="00111AA9">
              <w:rPr>
                <w:rFonts w:ascii="標楷體" w:eastAsia="標楷體" w:hAnsi="標楷體" w:cs="標楷體"/>
                <w:b/>
                <w:position w:val="-1"/>
              </w:rPr>
              <w:lastRenderedPageBreak/>
              <w:t>29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111AA9" w:rsidRPr="00111AA9" w:rsidRDefault="00111AA9" w:rsidP="00111AA9">
            <w:pPr>
              <w:spacing w:line="1" w:lineRule="atLeast"/>
              <w:ind w:right="-449"/>
              <w:outlineLvl w:val="0"/>
              <w:rPr>
                <w:rFonts w:ascii="標楷體" w:eastAsia="標楷體" w:hAnsi="標楷體" w:cs="標楷體"/>
                <w:b/>
                <w:position w:val="-1"/>
              </w:rPr>
            </w:pPr>
            <w:r w:rsidRPr="00111AA9">
              <w:rPr>
                <w:rFonts w:ascii="標楷體" w:eastAsia="標楷體" w:hAnsi="標楷體" w:cs="標楷體"/>
                <w:b/>
                <w:position w:val="-1"/>
              </w:rPr>
              <w:t>-0.07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111AA9" w:rsidRPr="00111AA9" w:rsidRDefault="00111AA9" w:rsidP="00111AA9">
            <w:pPr>
              <w:adjustRightInd w:val="0"/>
              <w:snapToGrid w:val="0"/>
              <w:spacing w:beforeLines="25" w:before="90" w:line="320" w:lineRule="atLeast"/>
              <w:rPr>
                <w:rFonts w:ascii="標楷體" w:eastAsia="標楷體" w:hAnsi="標楷體"/>
                <w:kern w:val="0"/>
                <w:sz w:val="26"/>
                <w:szCs w:val="26"/>
              </w:rPr>
            </w:pPr>
            <w:r w:rsidRPr="00111AA9">
              <w:rPr>
                <w:rFonts w:ascii="標楷體" w:eastAsia="標楷體" w:hAnsi="標楷體"/>
                <w:kern w:val="0"/>
                <w:sz w:val="26"/>
                <w:szCs w:val="26"/>
              </w:rPr>
              <w:t>29.</w:t>
            </w:r>
            <w:r w:rsidRPr="00111AA9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魔鬼到底存不存在？　（Ａ）不存在，這只是作者虛構　（Ｂ）不存在，是</w:t>
            </w:r>
            <w:r w:rsidRPr="00111AA9">
              <w:rPr>
                <w:rFonts w:ascii="標楷體" w:eastAsia="標楷體" w:hAnsi="標楷體" w:hint="eastAsia"/>
                <w:kern w:val="0"/>
                <w:sz w:val="26"/>
                <w:szCs w:val="26"/>
                <w:u w:val="single"/>
              </w:rPr>
              <w:t>拉佩</w:t>
            </w:r>
            <w:r w:rsidRPr="00111AA9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 xml:space="preserve">太太刻意編造　</w:t>
            </w:r>
            <w:r w:rsidRPr="00111AA9">
              <w:rPr>
                <w:rFonts w:ascii="標楷體" w:eastAsia="標楷體" w:hAnsi="標楷體" w:hint="eastAsia"/>
                <w:color w:val="FF0000"/>
                <w:kern w:val="0"/>
                <w:sz w:val="26"/>
                <w:szCs w:val="26"/>
              </w:rPr>
              <w:t>（Ｃ）</w:t>
            </w:r>
            <w:r w:rsidRPr="00111AA9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存在，指的是人性中貪婪　（Ｄ）存在，很多超現實的魔鬼。</w:t>
            </w:r>
          </w:p>
          <w:p w:rsidR="00111AA9" w:rsidRPr="00111AA9" w:rsidRDefault="00111AA9" w:rsidP="00111AA9">
            <w:pPr>
              <w:spacing w:line="1" w:lineRule="atLeast"/>
              <w:ind w:left="3" w:right="-449" w:hangingChars="1" w:hanging="3"/>
              <w:outlineLvl w:val="0"/>
              <w:rPr>
                <w:rFonts w:ascii="標楷體" w:eastAsia="標楷體" w:hAnsi="標楷體" w:cs="標楷體"/>
                <w:position w:val="-1"/>
                <w:sz w:val="26"/>
                <w:szCs w:val="26"/>
              </w:rPr>
            </w:pPr>
          </w:p>
          <w:p w:rsidR="00111AA9" w:rsidRPr="00111AA9" w:rsidRDefault="00111AA9" w:rsidP="00111AA9">
            <w:pPr>
              <w:spacing w:line="1" w:lineRule="atLeast"/>
              <w:ind w:left="3" w:right="-449" w:hangingChars="1" w:hanging="3"/>
              <w:outlineLvl w:val="0"/>
              <w:rPr>
                <w:rFonts w:ascii="標楷體" w:eastAsia="標楷體" w:hAnsi="標楷體" w:cs="標楷體"/>
                <w:position w:val="-1"/>
                <w:sz w:val="26"/>
                <w:szCs w:val="26"/>
              </w:rPr>
            </w:pPr>
            <w:r w:rsidRPr="00111AA9">
              <w:rPr>
                <w:rFonts w:ascii="標楷體" w:eastAsia="標楷體" w:hAnsi="標楷體" w:cs="標楷體"/>
                <w:position w:val="-1"/>
                <w:sz w:val="26"/>
                <w:szCs w:val="26"/>
              </w:rPr>
              <w:t>此題為</w:t>
            </w:r>
            <w:r w:rsidRPr="00111AA9">
              <w:rPr>
                <w:rFonts w:ascii="標楷體" w:eastAsia="標楷體" w:hAnsi="標楷體" w:cs="標楷體" w:hint="eastAsia"/>
                <w:position w:val="-1"/>
                <w:sz w:val="26"/>
                <w:szCs w:val="26"/>
              </w:rPr>
              <w:t>閱讀測驗題組</w:t>
            </w:r>
          </w:p>
          <w:p w:rsidR="003C5B3D" w:rsidRDefault="00111AA9" w:rsidP="00111AA9">
            <w:pPr>
              <w:spacing w:line="1" w:lineRule="atLeast"/>
              <w:ind w:left="3" w:right="-449" w:hangingChars="1" w:hanging="3"/>
              <w:outlineLvl w:val="0"/>
              <w:rPr>
                <w:rFonts w:ascii="標楷體" w:eastAsia="標楷體" w:hAnsi="標楷體" w:cs="標楷體"/>
                <w:position w:val="-1"/>
                <w:sz w:val="26"/>
                <w:szCs w:val="26"/>
              </w:rPr>
            </w:pPr>
            <w:r w:rsidRPr="00111AA9">
              <w:rPr>
                <w:rFonts w:ascii="標楷體" w:eastAsia="標楷體" w:hAnsi="標楷體" w:cs="標楷體" w:hint="eastAsia"/>
                <w:position w:val="-1"/>
                <w:sz w:val="26"/>
                <w:szCs w:val="26"/>
              </w:rPr>
              <w:t>這是一道非常標準的小說閱讀延伸素</w:t>
            </w:r>
          </w:p>
          <w:p w:rsidR="003C5B3D" w:rsidRDefault="00111AA9" w:rsidP="00111AA9">
            <w:pPr>
              <w:spacing w:line="1" w:lineRule="atLeast"/>
              <w:ind w:left="3" w:right="-449" w:hangingChars="1" w:hanging="3"/>
              <w:outlineLvl w:val="0"/>
              <w:rPr>
                <w:rFonts w:ascii="標楷體" w:eastAsia="標楷體" w:hAnsi="標楷體" w:cs="標楷體"/>
                <w:position w:val="-1"/>
                <w:sz w:val="26"/>
                <w:szCs w:val="26"/>
              </w:rPr>
            </w:pPr>
            <w:r w:rsidRPr="00111AA9">
              <w:rPr>
                <w:rFonts w:ascii="標楷體" w:eastAsia="標楷體" w:hAnsi="標楷體" w:cs="標楷體" w:hint="eastAsia"/>
                <w:position w:val="-1"/>
                <w:sz w:val="26"/>
                <w:szCs w:val="26"/>
              </w:rPr>
              <w:t>養題，主要考查學生能否看透情境、</w:t>
            </w:r>
          </w:p>
          <w:p w:rsidR="00111AA9" w:rsidRPr="00111AA9" w:rsidRDefault="00111AA9" w:rsidP="00111AA9">
            <w:pPr>
              <w:spacing w:line="1" w:lineRule="atLeast"/>
              <w:ind w:left="3" w:right="-449" w:hangingChars="1" w:hanging="3"/>
              <w:outlineLvl w:val="0"/>
              <w:rPr>
                <w:rFonts w:ascii="標楷體" w:eastAsia="標楷體" w:hAnsi="標楷體" w:cs="標楷體"/>
                <w:position w:val="-1"/>
                <w:sz w:val="26"/>
                <w:szCs w:val="26"/>
              </w:rPr>
            </w:pPr>
            <w:r w:rsidRPr="00111AA9">
              <w:rPr>
                <w:rFonts w:ascii="標楷體" w:eastAsia="標楷體" w:hAnsi="標楷體" w:cs="標楷體" w:hint="eastAsia"/>
                <w:position w:val="-1"/>
                <w:sz w:val="26"/>
                <w:szCs w:val="26"/>
              </w:rPr>
              <w:t>抓出小說的「象徵象徵意義」。</w:t>
            </w:r>
          </w:p>
          <w:p w:rsidR="003C5B3D" w:rsidRDefault="00111AA9" w:rsidP="00111AA9">
            <w:pPr>
              <w:numPr>
                <w:ilvl w:val="0"/>
                <w:numId w:val="11"/>
              </w:numPr>
              <w:spacing w:line="1" w:lineRule="atLeast"/>
              <w:ind w:right="-449"/>
              <w:outlineLvl w:val="0"/>
              <w:rPr>
                <w:rFonts w:ascii="標楷體" w:eastAsia="標楷體" w:hAnsi="標楷體" w:cs="標楷體"/>
                <w:position w:val="-1"/>
                <w:sz w:val="26"/>
                <w:szCs w:val="26"/>
              </w:rPr>
            </w:pPr>
            <w:r w:rsidRPr="00111AA9">
              <w:rPr>
                <w:rFonts w:ascii="標楷體" w:eastAsia="標楷體" w:hAnsi="標楷體" w:cs="標楷體" w:hint="eastAsia"/>
                <w:position w:val="-1"/>
                <w:sz w:val="26"/>
                <w:szCs w:val="26"/>
              </w:rPr>
              <w:t>答案本身存在「邏輯衝突」，導致</w:t>
            </w:r>
          </w:p>
          <w:p w:rsidR="00111AA9" w:rsidRPr="00111AA9" w:rsidRDefault="00111AA9" w:rsidP="00111AA9">
            <w:pPr>
              <w:numPr>
                <w:ilvl w:val="0"/>
                <w:numId w:val="11"/>
              </w:numPr>
              <w:spacing w:line="1" w:lineRule="atLeast"/>
              <w:ind w:right="-449"/>
              <w:outlineLvl w:val="0"/>
              <w:rPr>
                <w:rFonts w:ascii="標楷體" w:eastAsia="標楷體" w:hAnsi="標楷體" w:cs="標楷體"/>
                <w:position w:val="-1"/>
                <w:sz w:val="26"/>
                <w:szCs w:val="26"/>
              </w:rPr>
            </w:pPr>
            <w:r w:rsidRPr="00111AA9">
              <w:rPr>
                <w:rFonts w:ascii="標楷體" w:eastAsia="標楷體" w:hAnsi="標楷體" w:cs="標楷體" w:hint="eastAsia"/>
                <w:position w:val="-1"/>
                <w:sz w:val="26"/>
                <w:szCs w:val="26"/>
              </w:rPr>
              <w:t>高分組學生陷入混亂</w:t>
            </w:r>
          </w:p>
          <w:p w:rsidR="003C5B3D" w:rsidRPr="003C5B3D" w:rsidRDefault="00111AA9" w:rsidP="003C5B3D">
            <w:pPr>
              <w:pStyle w:val="a5"/>
              <w:numPr>
                <w:ilvl w:val="0"/>
                <w:numId w:val="11"/>
              </w:numPr>
              <w:spacing w:line="1" w:lineRule="atLeast"/>
              <w:ind w:leftChars="0" w:right="-449"/>
              <w:outlineLvl w:val="0"/>
              <w:rPr>
                <w:rFonts w:ascii="標楷體" w:eastAsia="標楷體" w:hAnsi="標楷體" w:cs="標楷體"/>
                <w:position w:val="-1"/>
                <w:sz w:val="26"/>
                <w:szCs w:val="26"/>
              </w:rPr>
            </w:pPr>
            <w:r w:rsidRPr="003C5B3D">
              <w:rPr>
                <w:rFonts w:ascii="標楷體" w:eastAsia="標楷體" w:hAnsi="標楷體" w:cs="標楷體" w:hint="eastAsia"/>
                <w:position w:val="-1"/>
                <w:sz w:val="26"/>
                <w:szCs w:val="26"/>
              </w:rPr>
              <w:t>題幹與選項語意不清、文字過於</w:t>
            </w:r>
          </w:p>
          <w:p w:rsidR="00111AA9" w:rsidRPr="003C5B3D" w:rsidRDefault="00111AA9" w:rsidP="003C5B3D">
            <w:pPr>
              <w:pStyle w:val="a5"/>
              <w:spacing w:line="1" w:lineRule="atLeast"/>
              <w:ind w:leftChars="0" w:left="360" w:right="-449"/>
              <w:outlineLvl w:val="0"/>
              <w:rPr>
                <w:rFonts w:ascii="標楷體" w:eastAsia="標楷體" w:hAnsi="標楷體" w:cs="標楷體"/>
                <w:position w:val="-1"/>
                <w:sz w:val="26"/>
                <w:szCs w:val="26"/>
              </w:rPr>
            </w:pPr>
            <w:r w:rsidRPr="003C5B3D">
              <w:rPr>
                <w:rFonts w:ascii="標楷體" w:eastAsia="標楷體" w:hAnsi="標楷體" w:cs="標楷體" w:hint="eastAsia"/>
                <w:position w:val="-1"/>
                <w:sz w:val="26"/>
                <w:szCs w:val="26"/>
              </w:rPr>
              <w:t>零碎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C5B3D" w:rsidRDefault="00111AA9" w:rsidP="00111AA9">
            <w:pPr>
              <w:spacing w:line="1" w:lineRule="atLeast"/>
              <w:ind w:left="3" w:right="-449" w:hangingChars="1" w:hanging="3"/>
              <w:outlineLvl w:val="0"/>
              <w:rPr>
                <w:rFonts w:ascii="標楷體" w:eastAsia="標楷體" w:hAnsi="標楷體" w:cs="標楷體"/>
                <w:position w:val="-1"/>
                <w:sz w:val="26"/>
                <w:szCs w:val="26"/>
              </w:rPr>
            </w:pPr>
            <w:r w:rsidRPr="00111AA9">
              <w:rPr>
                <w:rFonts w:ascii="標楷體" w:eastAsia="標楷體" w:hAnsi="標楷體" w:cs="標楷體" w:hint="eastAsia"/>
                <w:position w:val="-1"/>
                <w:sz w:val="26"/>
                <w:szCs w:val="26"/>
              </w:rPr>
              <w:t>要提高鑑別度，題幹必須明確</w:t>
            </w:r>
          </w:p>
          <w:p w:rsidR="003C5B3D" w:rsidRDefault="00111AA9" w:rsidP="00111AA9">
            <w:pPr>
              <w:spacing w:line="1" w:lineRule="atLeast"/>
              <w:ind w:left="3" w:right="-449" w:hangingChars="1" w:hanging="3"/>
              <w:outlineLvl w:val="0"/>
              <w:rPr>
                <w:rFonts w:ascii="標楷體" w:eastAsia="標楷體" w:hAnsi="標楷體" w:cs="標楷體"/>
                <w:position w:val="-1"/>
                <w:sz w:val="26"/>
                <w:szCs w:val="26"/>
              </w:rPr>
            </w:pPr>
            <w:r w:rsidRPr="00111AA9">
              <w:rPr>
                <w:rFonts w:ascii="標楷體" w:eastAsia="標楷體" w:hAnsi="標楷體" w:cs="標楷體" w:hint="eastAsia"/>
                <w:position w:val="-1"/>
                <w:sz w:val="26"/>
                <w:szCs w:val="26"/>
              </w:rPr>
              <w:t>鎖定測驗目標（是要考「情節</w:t>
            </w:r>
          </w:p>
          <w:p w:rsidR="003C5B3D" w:rsidRDefault="00111AA9" w:rsidP="00111AA9">
            <w:pPr>
              <w:spacing w:line="1" w:lineRule="atLeast"/>
              <w:ind w:left="3" w:right="-449" w:hangingChars="1" w:hanging="3"/>
              <w:outlineLvl w:val="0"/>
              <w:rPr>
                <w:rFonts w:ascii="標楷體" w:eastAsia="標楷體" w:hAnsi="標楷體" w:cs="標楷體"/>
                <w:position w:val="-1"/>
                <w:sz w:val="26"/>
                <w:szCs w:val="26"/>
              </w:rPr>
            </w:pPr>
            <w:r w:rsidRPr="00111AA9">
              <w:rPr>
                <w:rFonts w:ascii="標楷體" w:eastAsia="標楷體" w:hAnsi="標楷體" w:cs="標楷體" w:hint="eastAsia"/>
                <w:position w:val="-1"/>
                <w:sz w:val="26"/>
                <w:szCs w:val="26"/>
              </w:rPr>
              <w:t>理解」還是「深層寓意」），並</w:t>
            </w:r>
          </w:p>
          <w:p w:rsidR="00111AA9" w:rsidRPr="00111AA9" w:rsidRDefault="00111AA9" w:rsidP="00111AA9">
            <w:pPr>
              <w:spacing w:line="1" w:lineRule="atLeast"/>
              <w:ind w:left="3" w:right="-449" w:hangingChars="1" w:hanging="3"/>
              <w:outlineLvl w:val="0"/>
              <w:rPr>
                <w:rFonts w:ascii="標楷體" w:eastAsia="標楷體" w:hAnsi="標楷體" w:cs="標楷體"/>
                <w:position w:val="-1"/>
                <w:sz w:val="26"/>
                <w:szCs w:val="26"/>
              </w:rPr>
            </w:pPr>
            <w:r w:rsidRPr="00111AA9">
              <w:rPr>
                <w:rFonts w:ascii="標楷體" w:eastAsia="標楷體" w:hAnsi="標楷體" w:cs="標楷體" w:hint="eastAsia"/>
                <w:position w:val="-1"/>
                <w:sz w:val="26"/>
                <w:szCs w:val="26"/>
              </w:rPr>
              <w:t>消除選項間的邏輯互斥</w:t>
            </w:r>
            <w:r w:rsidR="003C5B3D">
              <w:rPr>
                <w:rFonts w:ascii="標楷體" w:eastAsia="標楷體" w:hAnsi="標楷體" w:cs="標楷體" w:hint="eastAsia"/>
                <w:position w:val="-1"/>
                <w:sz w:val="26"/>
                <w:szCs w:val="26"/>
              </w:rPr>
              <w:t>。</w:t>
            </w:r>
          </w:p>
        </w:tc>
      </w:tr>
      <w:tr w:rsidR="00111AA9" w:rsidRPr="00111AA9" w:rsidTr="00111AA9">
        <w:trPr>
          <w:cantSplit/>
          <w:trHeight w:val="85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111AA9" w:rsidRPr="00111AA9" w:rsidRDefault="00111AA9" w:rsidP="00111AA9">
            <w:pPr>
              <w:ind w:left="3" w:right="-449" w:hanging="3"/>
              <w:rPr>
                <w:rFonts w:ascii="標楷體" w:eastAsia="標楷體" w:hAnsi="標楷體" w:cs="標楷體"/>
                <w:b/>
                <w:position w:val="-1"/>
              </w:rPr>
            </w:pPr>
            <w:r w:rsidRPr="00111AA9">
              <w:rPr>
                <w:rFonts w:ascii="標楷體" w:eastAsia="標楷體" w:hAnsi="標楷體" w:cs="標楷體"/>
                <w:b/>
                <w:position w:val="-1"/>
              </w:rPr>
              <w:t>32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111AA9" w:rsidRPr="00111AA9" w:rsidRDefault="00111AA9" w:rsidP="00111AA9">
            <w:pPr>
              <w:spacing w:line="1" w:lineRule="atLeast"/>
              <w:ind w:right="-449"/>
              <w:outlineLvl w:val="0"/>
              <w:rPr>
                <w:rFonts w:ascii="標楷體" w:eastAsia="標楷體" w:hAnsi="標楷體" w:cs="標楷體"/>
                <w:b/>
                <w:position w:val="-1"/>
              </w:rPr>
            </w:pPr>
            <w:r w:rsidRPr="00111AA9">
              <w:rPr>
                <w:rFonts w:ascii="標楷體" w:eastAsia="標楷體" w:hAnsi="標楷體" w:cs="標楷體" w:hint="eastAsia"/>
                <w:b/>
                <w:position w:val="-1"/>
              </w:rPr>
              <w:t>0.26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111AA9" w:rsidRPr="00111AA9" w:rsidRDefault="00111AA9" w:rsidP="00111AA9">
            <w:pPr>
              <w:adjustRightInd w:val="0"/>
              <w:snapToGrid w:val="0"/>
              <w:spacing w:beforeLines="25" w:before="90" w:line="320" w:lineRule="exact"/>
              <w:rPr>
                <w:rFonts w:ascii="標楷體" w:eastAsia="標楷體" w:hAnsi="標楷體"/>
                <w:kern w:val="0"/>
                <w:sz w:val="26"/>
                <w:szCs w:val="26"/>
              </w:rPr>
            </w:pPr>
            <w:r w:rsidRPr="00111AA9">
              <w:rPr>
                <w:rFonts w:ascii="標楷體" w:eastAsia="標楷體" w:hAnsi="標楷體"/>
                <w:kern w:val="0"/>
                <w:sz w:val="26"/>
                <w:szCs w:val="26"/>
              </w:rPr>
              <w:t>32.</w:t>
            </w:r>
            <w:r w:rsidRPr="00111AA9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 xml:space="preserve">「由成功而失敗，有時驟生於旦夕之間。」這句話與下列何者相似？　（Ａ）鍥而不捨，金石可鏤　（Ｂ）博觀而約取，厚積而薄發　</w:t>
            </w:r>
            <w:r w:rsidRPr="00111AA9">
              <w:rPr>
                <w:rFonts w:ascii="標楷體" w:eastAsia="標楷體" w:hAnsi="標楷體" w:hint="eastAsia"/>
                <w:color w:val="FF0000"/>
                <w:kern w:val="0"/>
                <w:sz w:val="26"/>
                <w:szCs w:val="26"/>
              </w:rPr>
              <w:t>（Ｃ）</w:t>
            </w:r>
            <w:r w:rsidRPr="00111AA9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其興也勃焉，其亡也忽焉　（Ｄ）大器晚成，大音希聲。</w:t>
            </w:r>
          </w:p>
          <w:p w:rsidR="00111AA9" w:rsidRPr="00111AA9" w:rsidRDefault="00111AA9" w:rsidP="00111AA9">
            <w:pPr>
              <w:adjustRightInd w:val="0"/>
              <w:snapToGrid w:val="0"/>
              <w:spacing w:beforeLines="25" w:before="90" w:line="320" w:lineRule="exact"/>
              <w:rPr>
                <w:rFonts w:ascii="標楷體" w:eastAsia="標楷體" w:hAnsi="標楷體"/>
                <w:kern w:val="0"/>
                <w:sz w:val="26"/>
                <w:szCs w:val="26"/>
              </w:rPr>
            </w:pPr>
          </w:p>
          <w:p w:rsidR="00111AA9" w:rsidRPr="00111AA9" w:rsidRDefault="00111AA9" w:rsidP="00111AA9">
            <w:pPr>
              <w:adjustRightInd w:val="0"/>
              <w:snapToGrid w:val="0"/>
              <w:spacing w:beforeLines="25" w:before="90" w:line="320" w:lineRule="exact"/>
              <w:rPr>
                <w:rFonts w:ascii="標楷體" w:eastAsia="標楷體" w:hAnsi="標楷體"/>
                <w:kern w:val="0"/>
                <w:sz w:val="26"/>
                <w:szCs w:val="26"/>
              </w:rPr>
            </w:pPr>
            <w:r w:rsidRPr="00111AA9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此題為閱讀測驗題組</w:t>
            </w:r>
          </w:p>
          <w:p w:rsidR="00111AA9" w:rsidRPr="00111AA9" w:rsidRDefault="00111AA9" w:rsidP="00111AA9">
            <w:pPr>
              <w:numPr>
                <w:ilvl w:val="0"/>
                <w:numId w:val="12"/>
              </w:numPr>
              <w:adjustRightInd w:val="0"/>
              <w:snapToGrid w:val="0"/>
              <w:spacing w:beforeLines="25" w:before="90" w:line="320" w:lineRule="exact"/>
              <w:rPr>
                <w:rFonts w:ascii="標楷體" w:eastAsia="標楷體" w:hAnsi="標楷體"/>
                <w:kern w:val="0"/>
                <w:sz w:val="26"/>
                <w:szCs w:val="26"/>
              </w:rPr>
            </w:pPr>
            <w:r w:rsidRPr="00111AA9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選項（干擾項）的方向完全不同，消去法太容易</w:t>
            </w:r>
          </w:p>
          <w:p w:rsidR="003C5B3D" w:rsidRPr="003C5B3D" w:rsidRDefault="00111AA9" w:rsidP="003C5B3D">
            <w:pPr>
              <w:pStyle w:val="a5"/>
              <w:numPr>
                <w:ilvl w:val="0"/>
                <w:numId w:val="12"/>
              </w:numPr>
              <w:spacing w:line="1" w:lineRule="atLeast"/>
              <w:ind w:leftChars="0" w:right="-449"/>
              <w:outlineLvl w:val="0"/>
              <w:rPr>
                <w:rFonts w:ascii="標楷體" w:eastAsia="標楷體" w:hAnsi="標楷體" w:cs="標楷體"/>
                <w:position w:val="-1"/>
                <w:sz w:val="26"/>
                <w:szCs w:val="26"/>
              </w:rPr>
            </w:pPr>
            <w:r w:rsidRPr="003C5B3D">
              <w:rPr>
                <w:rFonts w:ascii="標楷體" w:eastAsia="標楷體" w:hAnsi="標楷體" w:cs="標楷體" w:hint="eastAsia"/>
                <w:position w:val="-1"/>
                <w:sz w:val="26"/>
                <w:szCs w:val="26"/>
              </w:rPr>
              <w:t>低分組學生也能透過「關鍵字對</w:t>
            </w:r>
          </w:p>
          <w:p w:rsidR="00111AA9" w:rsidRPr="003C5B3D" w:rsidRDefault="00111AA9" w:rsidP="003C5B3D">
            <w:pPr>
              <w:pStyle w:val="a5"/>
              <w:spacing w:line="1" w:lineRule="atLeast"/>
              <w:ind w:leftChars="0" w:left="360" w:right="-449"/>
              <w:outlineLvl w:val="0"/>
              <w:rPr>
                <w:rFonts w:ascii="標楷體" w:eastAsia="標楷體" w:hAnsi="標楷體" w:cs="標楷體"/>
                <w:position w:val="-1"/>
                <w:sz w:val="26"/>
                <w:szCs w:val="26"/>
              </w:rPr>
            </w:pPr>
            <w:r w:rsidRPr="003C5B3D">
              <w:rPr>
                <w:rFonts w:ascii="標楷體" w:eastAsia="標楷體" w:hAnsi="標楷體" w:cs="標楷體" w:hint="eastAsia"/>
                <w:position w:val="-1"/>
                <w:sz w:val="26"/>
                <w:szCs w:val="26"/>
              </w:rPr>
              <w:t>比」盲猜成功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111AA9" w:rsidRPr="00111AA9" w:rsidRDefault="00111AA9" w:rsidP="00111AA9">
            <w:pPr>
              <w:widowControl/>
              <w:rPr>
                <w:rFonts w:ascii="標楷體" w:eastAsia="標楷體" w:hAnsi="標楷體" w:cs="Arial"/>
                <w:kern w:val="0"/>
                <w:sz w:val="26"/>
                <w:szCs w:val="26"/>
              </w:rPr>
            </w:pPr>
            <w:r w:rsidRPr="00111AA9">
              <w:rPr>
                <w:rFonts w:ascii="標楷體" w:eastAsia="標楷體" w:hAnsi="標楷體" w:cs="Arial"/>
                <w:kern w:val="0"/>
                <w:sz w:val="26"/>
                <w:szCs w:val="26"/>
              </w:rPr>
              <w:t>要提高本題的鑑別度，修正策略是</w:t>
            </w:r>
            <w:r w:rsidRPr="00111AA9">
              <w:rPr>
                <w:rFonts w:ascii="標楷體" w:eastAsia="標楷體" w:hAnsi="標楷體" w:cs="Arial"/>
                <w:bCs/>
                <w:kern w:val="0"/>
                <w:sz w:val="26"/>
                <w:szCs w:val="26"/>
              </w:rPr>
              <w:t>「讓干擾項也圍繞在『成功、失敗、時間、無常』等相近概念上」</w:t>
            </w:r>
            <w:r w:rsidRPr="00111AA9">
              <w:rPr>
                <w:rFonts w:ascii="標楷體" w:eastAsia="標楷體" w:hAnsi="標楷體" w:cs="Arial"/>
                <w:kern w:val="0"/>
                <w:sz w:val="26"/>
                <w:szCs w:val="26"/>
              </w:rPr>
              <w:t>，迫使學生必須精準辨析每一句詩文的精細語意，無法單靠消去法或正面/負面詞性來猜題。</w:t>
            </w:r>
          </w:p>
          <w:p w:rsidR="00111AA9" w:rsidRPr="00111AA9" w:rsidRDefault="00111AA9" w:rsidP="00111AA9">
            <w:pPr>
              <w:spacing w:line="1" w:lineRule="atLeast"/>
              <w:ind w:left="3" w:right="-449" w:hangingChars="1" w:hanging="3"/>
              <w:outlineLvl w:val="0"/>
              <w:rPr>
                <w:rFonts w:ascii="標楷體" w:eastAsia="標楷體" w:hAnsi="標楷體" w:cs="標楷體"/>
                <w:position w:val="-1"/>
                <w:sz w:val="26"/>
                <w:szCs w:val="26"/>
              </w:rPr>
            </w:pPr>
          </w:p>
        </w:tc>
      </w:tr>
      <w:bookmarkEnd w:id="0"/>
    </w:tbl>
    <w:p w:rsidR="006560E6" w:rsidRPr="00111AA9" w:rsidRDefault="006560E6" w:rsidP="004D08D0">
      <w:pPr>
        <w:spacing w:line="460" w:lineRule="exact"/>
        <w:rPr>
          <w:rFonts w:ascii="標楷體" w:eastAsia="標楷體" w:hAnsi="標楷體"/>
          <w:sz w:val="28"/>
          <w:szCs w:val="28"/>
        </w:rPr>
      </w:pPr>
    </w:p>
    <w:p w:rsidR="004D08D0" w:rsidRPr="008F6FB9" w:rsidRDefault="004D08D0" w:rsidP="004D08D0">
      <w:pPr>
        <w:spacing w:line="4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Pr="008F6FB9">
        <w:rPr>
          <w:rFonts w:ascii="標楷體" w:eastAsia="標楷體" w:hAnsi="標楷體" w:hint="eastAsia"/>
          <w:sz w:val="28"/>
          <w:szCs w:val="28"/>
        </w:rPr>
        <w:t xml:space="preserve"> 五、宣導非專研習</w:t>
      </w:r>
      <w:r w:rsidR="00111AA9">
        <w:rPr>
          <w:rFonts w:ascii="標楷體" w:eastAsia="標楷體" w:hAnsi="標楷體" w:hint="eastAsia"/>
          <w:sz w:val="28"/>
          <w:szCs w:val="28"/>
        </w:rPr>
        <w:t xml:space="preserve"> </w:t>
      </w:r>
      <w:r w:rsidR="00111AA9">
        <w:rPr>
          <w:rFonts w:ascii="標楷體" w:eastAsia="標楷體" w:hAnsi="標楷體"/>
          <w:sz w:val="28"/>
          <w:szCs w:val="28"/>
        </w:rPr>
        <w:t>吳翠雲老師、柯詔雯老師</w:t>
      </w:r>
    </w:p>
    <w:p w:rsidR="00F9205C" w:rsidRPr="002A27C9" w:rsidRDefault="00D35FBE" w:rsidP="002A27C9">
      <w:pPr>
        <w:adjustRightInd w:val="0"/>
        <w:snapToGrid w:val="0"/>
        <w:spacing w:line="460" w:lineRule="exact"/>
        <w:ind w:left="560" w:hangingChars="200" w:hanging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4D08D0">
        <w:rPr>
          <w:rFonts w:ascii="標楷體" w:eastAsia="標楷體" w:hAnsi="標楷體" w:hint="eastAsia"/>
          <w:sz w:val="28"/>
          <w:szCs w:val="28"/>
        </w:rPr>
        <w:t>六</w:t>
      </w:r>
      <w:r>
        <w:rPr>
          <w:rFonts w:ascii="標楷體" w:eastAsia="標楷體" w:hAnsi="標楷體" w:hint="eastAsia"/>
          <w:sz w:val="28"/>
          <w:szCs w:val="28"/>
        </w:rPr>
        <w:t>、</w:t>
      </w:r>
      <w:r w:rsidR="00F9205C" w:rsidRPr="002A27C9">
        <w:rPr>
          <w:rFonts w:ascii="標楷體" w:eastAsia="標楷體" w:hAnsi="標楷體" w:hint="eastAsia"/>
          <w:sz w:val="28"/>
          <w:szCs w:val="28"/>
        </w:rPr>
        <w:t>本學年課程與教學正常化訪視，隨機抽訪，當天早上8：30前通知受訪學</w:t>
      </w:r>
      <w:r w:rsidR="00141A23">
        <w:rPr>
          <w:rFonts w:ascii="標楷體" w:eastAsia="標楷體" w:hAnsi="標楷體" w:hint="eastAsia"/>
          <w:sz w:val="28"/>
          <w:szCs w:val="28"/>
        </w:rPr>
        <w:t>校</w:t>
      </w:r>
      <w:r w:rsidR="00F9205C" w:rsidRPr="002A27C9">
        <w:rPr>
          <w:rFonts w:ascii="標楷體" w:eastAsia="標楷體" w:hAnsi="標楷體" w:hint="eastAsia"/>
          <w:sz w:val="28"/>
          <w:szCs w:val="28"/>
        </w:rPr>
        <w:t>，各領域召集人於領域會議時，宣導並落實教學正常化，按照課程計畫教學進度授課。如進度有更改，請隨時登入教學進度網頁修改。預計第三節校園巡視。</w:t>
      </w:r>
    </w:p>
    <w:p w:rsidR="00F9205C" w:rsidRPr="002A27C9" w:rsidRDefault="00343E0F" w:rsidP="009A6754">
      <w:pPr>
        <w:adjustRightInd w:val="0"/>
        <w:snapToGrid w:val="0"/>
        <w:spacing w:line="460" w:lineRule="exact"/>
        <w:ind w:left="840" w:hangingChars="300" w:hanging="840"/>
        <w:rPr>
          <w:rFonts w:ascii="標楷體" w:eastAsia="標楷體" w:hAnsi="標楷體"/>
          <w:sz w:val="28"/>
          <w:szCs w:val="28"/>
        </w:rPr>
      </w:pPr>
      <w:r w:rsidRPr="002A27C9">
        <w:rPr>
          <w:rFonts w:ascii="標楷體" w:eastAsia="標楷體" w:hAnsi="標楷體" w:hint="eastAsia"/>
          <w:sz w:val="28"/>
          <w:szCs w:val="28"/>
        </w:rPr>
        <w:t xml:space="preserve">  </w:t>
      </w:r>
      <w:r w:rsidR="00F9205C" w:rsidRPr="002A27C9">
        <w:rPr>
          <w:rFonts w:ascii="標楷體" w:eastAsia="標楷體" w:hAnsi="標楷體" w:hint="eastAsia"/>
          <w:sz w:val="28"/>
          <w:szCs w:val="28"/>
        </w:rPr>
        <w:t xml:space="preserve"> </w:t>
      </w:r>
      <w:r w:rsidR="00D35FBE">
        <w:rPr>
          <w:rFonts w:ascii="標楷體" w:eastAsia="標楷體" w:hAnsi="標楷體"/>
          <w:sz w:val="28"/>
          <w:szCs w:val="28"/>
        </w:rPr>
        <w:t>(</w:t>
      </w:r>
      <w:r w:rsidR="00D35FBE">
        <w:rPr>
          <w:rFonts w:ascii="標楷體" w:eastAsia="標楷體" w:hAnsi="標楷體" w:hint="eastAsia"/>
          <w:sz w:val="28"/>
          <w:szCs w:val="28"/>
        </w:rPr>
        <w:t>一</w:t>
      </w:r>
      <w:r w:rsidR="00D35FBE">
        <w:rPr>
          <w:rFonts w:ascii="標楷體" w:eastAsia="標楷體" w:hAnsi="標楷體"/>
          <w:sz w:val="28"/>
          <w:szCs w:val="28"/>
        </w:rPr>
        <w:t>)</w:t>
      </w:r>
      <w:r w:rsidR="00F9205C" w:rsidRPr="002A27C9">
        <w:rPr>
          <w:rFonts w:ascii="標楷體" w:eastAsia="標楷體" w:hAnsi="標楷體" w:hint="eastAsia"/>
          <w:sz w:val="28"/>
          <w:szCs w:val="28"/>
        </w:rPr>
        <w:t>訪視委員進行校園訪視-依據「學校及教師不得要求學購買參考書或測驗卷，並不得以參考為教學內容，指</w:t>
      </w:r>
      <w:r w:rsidR="00F9205C" w:rsidRPr="00141A23">
        <w:rPr>
          <w:rFonts w:ascii="標楷體" w:eastAsia="標楷體" w:hAnsi="標楷體" w:hint="eastAsia"/>
          <w:sz w:val="28"/>
          <w:szCs w:val="28"/>
        </w:rPr>
        <w:t>定之</w:t>
      </w:r>
      <w:r w:rsidR="00F9205C" w:rsidRPr="00141A23">
        <w:rPr>
          <w:rFonts w:ascii="標楷體" w:eastAsia="標楷體" w:hAnsi="標楷體" w:hint="eastAsia"/>
          <w:b/>
          <w:sz w:val="28"/>
          <w:szCs w:val="28"/>
        </w:rPr>
        <w:t>家庭作業</w:t>
      </w:r>
      <w:r w:rsidR="00F9205C" w:rsidRPr="002A27C9">
        <w:rPr>
          <w:rFonts w:ascii="標楷體" w:eastAsia="標楷體" w:hAnsi="標楷體" w:hint="eastAsia"/>
          <w:sz w:val="28"/>
          <w:szCs w:val="28"/>
        </w:rPr>
        <w:t>亦不得為參</w:t>
      </w:r>
      <w:r w:rsidR="00F9205C" w:rsidRPr="00D35FBE">
        <w:rPr>
          <w:rFonts w:ascii="標楷體" w:eastAsia="標楷體" w:hAnsi="標楷體" w:hint="eastAsia"/>
          <w:b/>
          <w:sz w:val="28"/>
          <w:szCs w:val="28"/>
        </w:rPr>
        <w:t>考書或測驗卷</w:t>
      </w:r>
      <w:r w:rsidR="00F9205C" w:rsidRPr="002A27C9">
        <w:rPr>
          <w:rFonts w:ascii="標楷體" w:eastAsia="標楷體" w:hAnsi="標楷體" w:hint="eastAsia"/>
          <w:sz w:val="28"/>
          <w:szCs w:val="28"/>
        </w:rPr>
        <w:t>之內容。」</w:t>
      </w:r>
    </w:p>
    <w:p w:rsidR="00D35FBE" w:rsidRDefault="00994725" w:rsidP="002A27C9">
      <w:pPr>
        <w:adjustRightInd w:val="0"/>
        <w:snapToGrid w:val="0"/>
        <w:spacing w:line="460" w:lineRule="exact"/>
        <w:ind w:left="840" w:hangingChars="300" w:hanging="840"/>
        <w:rPr>
          <w:rFonts w:ascii="標楷體" w:eastAsia="標楷體" w:hAnsi="標楷體"/>
          <w:sz w:val="28"/>
          <w:szCs w:val="28"/>
        </w:rPr>
      </w:pPr>
      <w:r w:rsidRPr="002A27C9">
        <w:rPr>
          <w:rFonts w:ascii="標楷體" w:eastAsia="標楷體" w:hAnsi="標楷體" w:hint="eastAsia"/>
          <w:sz w:val="28"/>
          <w:szCs w:val="28"/>
        </w:rPr>
        <w:t xml:space="preserve"> </w:t>
      </w:r>
      <w:r w:rsidR="00343E0F" w:rsidRPr="002A27C9">
        <w:rPr>
          <w:rFonts w:ascii="標楷體" w:eastAsia="標楷體" w:hAnsi="標楷體" w:hint="eastAsia"/>
          <w:sz w:val="28"/>
          <w:szCs w:val="28"/>
        </w:rPr>
        <w:t xml:space="preserve">  </w:t>
      </w:r>
      <w:r w:rsidR="00D35FBE">
        <w:rPr>
          <w:rFonts w:ascii="標楷體" w:eastAsia="標楷體" w:hAnsi="標楷體" w:hint="eastAsia"/>
          <w:sz w:val="28"/>
          <w:szCs w:val="28"/>
        </w:rPr>
        <w:t>(二)</w:t>
      </w:r>
      <w:r w:rsidR="00F9205C" w:rsidRPr="002A27C9">
        <w:rPr>
          <w:rFonts w:ascii="標楷體" w:eastAsia="標楷體" w:hAnsi="標楷體" w:hint="eastAsia"/>
          <w:sz w:val="28"/>
          <w:szCs w:val="28"/>
        </w:rPr>
        <w:t>早自習為學生自主學習時間，不得辦理統一性評量(含小考、背單字、與領域</w:t>
      </w:r>
    </w:p>
    <w:p w:rsidR="00F9205C" w:rsidRDefault="00D35FBE" w:rsidP="002A27C9">
      <w:pPr>
        <w:adjustRightInd w:val="0"/>
        <w:snapToGrid w:val="0"/>
        <w:spacing w:line="460" w:lineRule="exact"/>
        <w:ind w:left="840" w:hangingChars="300" w:hanging="84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   </w:t>
      </w:r>
      <w:r w:rsidR="00F9205C" w:rsidRPr="002A27C9">
        <w:rPr>
          <w:rFonts w:ascii="標楷體" w:eastAsia="標楷體" w:hAnsi="標楷體" w:hint="eastAsia"/>
          <w:sz w:val="28"/>
          <w:szCs w:val="28"/>
        </w:rPr>
        <w:t>內容有關之練習卷...等，可能涉及成績評量之樣態)。</w:t>
      </w:r>
    </w:p>
    <w:p w:rsidR="00D35FBE" w:rsidRDefault="00D35FBE" w:rsidP="002A27C9">
      <w:pPr>
        <w:adjustRightInd w:val="0"/>
        <w:snapToGrid w:val="0"/>
        <w:spacing w:line="460" w:lineRule="exact"/>
        <w:ind w:left="840" w:hangingChars="300" w:hanging="84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(三)</w:t>
      </w:r>
      <w:r w:rsidR="00F9205C" w:rsidRPr="002A27C9">
        <w:rPr>
          <w:rFonts w:ascii="標楷體" w:eastAsia="標楷體" w:hAnsi="標楷體" w:hint="eastAsia"/>
          <w:sz w:val="28"/>
          <w:szCs w:val="28"/>
        </w:rPr>
        <w:t>請各科領召協助維護領域的部落格，將領域會議紀錄、簽到表、照片、成長</w:t>
      </w:r>
    </w:p>
    <w:p w:rsidR="00F9205C" w:rsidRDefault="00D35FBE" w:rsidP="002A27C9">
      <w:pPr>
        <w:adjustRightInd w:val="0"/>
        <w:snapToGrid w:val="0"/>
        <w:spacing w:line="460" w:lineRule="exact"/>
        <w:ind w:left="840" w:hangingChars="300" w:hanging="84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lastRenderedPageBreak/>
        <w:t xml:space="preserve">       </w:t>
      </w:r>
      <w:r w:rsidR="00F9205C" w:rsidRPr="002A27C9">
        <w:rPr>
          <w:rFonts w:ascii="標楷體" w:eastAsia="標楷體" w:hAnsi="標楷體" w:hint="eastAsia"/>
          <w:sz w:val="28"/>
          <w:szCs w:val="28"/>
        </w:rPr>
        <w:t>計劃確實的發布</w:t>
      </w:r>
      <w:r w:rsidR="00343E0F" w:rsidRPr="002A27C9">
        <w:rPr>
          <w:rFonts w:ascii="標楷體" w:eastAsia="標楷體" w:hAnsi="標楷體" w:hint="eastAsia"/>
          <w:sz w:val="28"/>
          <w:szCs w:val="28"/>
        </w:rPr>
        <w:t>至</w:t>
      </w:r>
      <w:r w:rsidR="00F9205C" w:rsidRPr="002A27C9">
        <w:rPr>
          <w:rFonts w:ascii="標楷體" w:eastAsia="標楷體" w:hAnsi="標楷體" w:hint="eastAsia"/>
          <w:sz w:val="28"/>
          <w:szCs w:val="28"/>
        </w:rPr>
        <w:t>部落格，以利訪視委員觀看。</w:t>
      </w:r>
    </w:p>
    <w:p w:rsidR="006560E6" w:rsidRPr="006560E6" w:rsidRDefault="006560E6" w:rsidP="006560E6">
      <w:pPr>
        <w:adjustRightInd w:val="0"/>
        <w:snapToGrid w:val="0"/>
        <w:spacing w:line="460" w:lineRule="exact"/>
        <w:ind w:left="840" w:hangingChars="300" w:hanging="840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Pr="006560E6">
        <w:rPr>
          <w:rFonts w:ascii="標楷體" w:eastAsia="標楷體" w:hAnsi="標楷體" w:hint="eastAsia"/>
          <w:b/>
          <w:sz w:val="28"/>
          <w:szCs w:val="28"/>
        </w:rPr>
        <w:t xml:space="preserve"> </w:t>
      </w:r>
    </w:p>
    <w:p w:rsidR="00D35FBE" w:rsidRDefault="00D35FBE" w:rsidP="00D35FBE">
      <w:pPr>
        <w:adjustRightInd w:val="0"/>
        <w:snapToGrid w:val="0"/>
        <w:spacing w:line="460" w:lineRule="exact"/>
        <w:ind w:left="840" w:hangingChars="300" w:hanging="84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</w:t>
      </w:r>
      <w:r w:rsidR="00651C63" w:rsidRPr="002A27C9">
        <w:rPr>
          <w:rFonts w:ascii="標楷體" w:eastAsia="標楷體" w:hAnsi="標楷體" w:hint="eastAsia"/>
          <w:sz w:val="28"/>
          <w:szCs w:val="28"/>
        </w:rPr>
        <w:t>六</w:t>
      </w:r>
      <w:r w:rsidR="00717365" w:rsidRPr="002A27C9">
        <w:rPr>
          <w:rFonts w:ascii="標楷體" w:eastAsia="標楷體" w:hAnsi="標楷體" w:hint="eastAsia"/>
          <w:sz w:val="28"/>
          <w:szCs w:val="28"/>
        </w:rPr>
        <w:t>.</w:t>
      </w:r>
      <w:r w:rsidR="00095317" w:rsidRPr="002A27C9">
        <w:rPr>
          <w:rFonts w:ascii="標楷體" w:eastAsia="標楷體" w:hAnsi="標楷體" w:hint="eastAsia"/>
          <w:sz w:val="28"/>
          <w:szCs w:val="28"/>
        </w:rPr>
        <w:t>依據正常化訪視規定，每位教師一學年舉行至少一次公開觀課，公開觀課規畫表</w:t>
      </w:r>
    </w:p>
    <w:p w:rsidR="00607368" w:rsidRPr="002A27C9" w:rsidRDefault="00D35FBE" w:rsidP="00D35FBE">
      <w:pPr>
        <w:adjustRightInd w:val="0"/>
        <w:snapToGrid w:val="0"/>
        <w:spacing w:line="460" w:lineRule="exact"/>
        <w:ind w:left="840" w:hangingChars="300" w:hanging="84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</w:t>
      </w:r>
      <w:r w:rsidR="00F9205C" w:rsidRPr="002A27C9">
        <w:rPr>
          <w:rFonts w:ascii="標楷體" w:eastAsia="標楷體" w:hAnsi="標楷體" w:hint="eastAsia"/>
          <w:sz w:val="28"/>
          <w:szCs w:val="28"/>
        </w:rPr>
        <w:t>請於</w:t>
      </w:r>
      <w:r w:rsidR="00F9205C" w:rsidRPr="00141A23">
        <w:rPr>
          <w:rFonts w:ascii="標楷體" w:eastAsia="標楷體" w:hAnsi="標楷體" w:hint="eastAsia"/>
          <w:color w:val="FF0000"/>
          <w:sz w:val="28"/>
          <w:szCs w:val="28"/>
        </w:rPr>
        <w:t>9/2</w:t>
      </w:r>
      <w:bookmarkStart w:id="1" w:name="_Hlk208301243"/>
      <w:r w:rsidR="004D08D0">
        <w:rPr>
          <w:rFonts w:ascii="標楷體" w:eastAsia="標楷體" w:hAnsi="標楷體" w:hint="eastAsia"/>
          <w:color w:val="FF0000"/>
          <w:sz w:val="28"/>
          <w:szCs w:val="28"/>
        </w:rPr>
        <w:t>1</w:t>
      </w:r>
      <w:r w:rsidR="00F9205C" w:rsidRPr="00141A23">
        <w:rPr>
          <w:rFonts w:ascii="標楷體" w:eastAsia="標楷體" w:hAnsi="標楷體" w:hint="eastAsia"/>
          <w:color w:val="FF0000"/>
          <w:sz w:val="28"/>
          <w:szCs w:val="28"/>
        </w:rPr>
        <w:t>(一)</w:t>
      </w:r>
      <w:bookmarkEnd w:id="1"/>
      <w:r w:rsidR="00F9205C" w:rsidRPr="002A27C9">
        <w:rPr>
          <w:rFonts w:ascii="標楷體" w:eastAsia="標楷體" w:hAnsi="標楷體" w:hint="eastAsia"/>
          <w:sz w:val="28"/>
          <w:szCs w:val="28"/>
        </w:rPr>
        <w:t>前</w:t>
      </w:r>
      <w:r w:rsidR="00095317" w:rsidRPr="002A27C9">
        <w:rPr>
          <w:rFonts w:ascii="標楷體" w:eastAsia="標楷體" w:hAnsi="標楷體" w:hint="eastAsia"/>
          <w:sz w:val="28"/>
          <w:szCs w:val="28"/>
        </w:rPr>
        <w:t>填寫完畢</w:t>
      </w:r>
      <w:r w:rsidR="00072753" w:rsidRPr="002A27C9">
        <w:rPr>
          <w:rFonts w:ascii="標楷體" w:eastAsia="標楷體" w:hAnsi="標楷體" w:hint="eastAsia"/>
          <w:sz w:val="28"/>
          <w:szCs w:val="28"/>
        </w:rPr>
        <w:t>。</w:t>
      </w:r>
    </w:p>
    <w:p w:rsidR="00A1017D" w:rsidRDefault="00607368" w:rsidP="002A27C9">
      <w:pPr>
        <w:adjustRightInd w:val="0"/>
        <w:snapToGrid w:val="0"/>
        <w:spacing w:line="460" w:lineRule="exact"/>
        <w:ind w:left="560" w:hangingChars="200" w:hanging="560"/>
        <w:rPr>
          <w:rStyle w:val="a3"/>
          <w:rFonts w:ascii="標楷體" w:eastAsia="標楷體" w:hAnsi="標楷體"/>
          <w:sz w:val="28"/>
          <w:szCs w:val="28"/>
        </w:rPr>
      </w:pPr>
      <w:r w:rsidRPr="002A27C9">
        <w:rPr>
          <w:rFonts w:ascii="標楷體" w:eastAsia="標楷體" w:hAnsi="標楷體" w:hint="eastAsia"/>
          <w:sz w:val="28"/>
          <w:szCs w:val="28"/>
        </w:rPr>
        <w:t xml:space="preserve">   </w:t>
      </w:r>
      <w:r w:rsidR="00D35FBE" w:rsidRPr="00D35FBE">
        <w:rPr>
          <w:rFonts w:ascii="標楷體" w:eastAsia="標楷體" w:hAnsi="標楷體" w:hint="eastAsia"/>
          <w:sz w:val="28"/>
          <w:szCs w:val="28"/>
        </w:rPr>
        <w:t>(一)</w:t>
      </w:r>
      <w:r w:rsidRPr="002A27C9">
        <w:rPr>
          <w:rFonts w:ascii="標楷體" w:eastAsia="標楷體" w:hAnsi="標楷體" w:hint="eastAsia"/>
          <w:sz w:val="28"/>
          <w:szCs w:val="28"/>
        </w:rPr>
        <w:t>規劃表：</w:t>
      </w:r>
      <w:r w:rsidR="00072753" w:rsidRPr="002A27C9">
        <w:rPr>
          <w:rFonts w:ascii="標楷體" w:eastAsia="標楷體" w:hAnsi="標楷體" w:hint="eastAsia"/>
          <w:sz w:val="28"/>
          <w:szCs w:val="28"/>
        </w:rPr>
        <w:t>雲</w:t>
      </w:r>
      <w:r w:rsidR="00F9205C" w:rsidRPr="002A27C9">
        <w:rPr>
          <w:rFonts w:ascii="標楷體" w:eastAsia="標楷體" w:hAnsi="標楷體" w:hint="eastAsia"/>
          <w:sz w:val="28"/>
          <w:szCs w:val="28"/>
        </w:rPr>
        <w:t>端路徑：</w:t>
      </w:r>
      <w:r w:rsidR="00072753" w:rsidRPr="002A27C9">
        <w:rPr>
          <w:rFonts w:ascii="標楷體" w:eastAsia="標楷體" w:hAnsi="標楷體" w:hint="eastAsia"/>
          <w:sz w:val="28"/>
          <w:szCs w:val="28"/>
        </w:rPr>
        <w:t>壯中首頁-</w:t>
      </w:r>
      <w:r w:rsidR="00072753" w:rsidRPr="002A27C9">
        <w:rPr>
          <w:rFonts w:ascii="標楷體" w:eastAsia="標楷體" w:hAnsi="標楷體"/>
          <w:sz w:val="28"/>
          <w:szCs w:val="28"/>
        </w:rPr>
        <w:t xml:space="preserve"> </w:t>
      </w:r>
      <w:r w:rsidR="003872DB" w:rsidRPr="002A27C9">
        <w:rPr>
          <w:rFonts w:ascii="標楷體" w:eastAsia="標楷體" w:hAnsi="標楷體" w:hint="eastAsia"/>
          <w:sz w:val="28"/>
          <w:szCs w:val="28"/>
        </w:rPr>
        <w:t>正常化訪視-公開觀課-114學年度公開觀課</w:t>
      </w:r>
      <w:r w:rsidRPr="002A27C9">
        <w:rPr>
          <w:rFonts w:ascii="標楷體" w:eastAsia="標楷體" w:hAnsi="標楷體" w:hint="eastAsia"/>
          <w:sz w:val="28"/>
          <w:szCs w:val="28"/>
        </w:rPr>
        <w:t>資料夾-公開觀課規劃表</w:t>
      </w:r>
      <w:r w:rsidR="003872DB" w:rsidRPr="002A27C9">
        <w:rPr>
          <w:rFonts w:ascii="標楷體" w:eastAsia="標楷體" w:hAnsi="標楷體" w:hint="eastAsia"/>
          <w:sz w:val="28"/>
          <w:szCs w:val="28"/>
        </w:rPr>
        <w:t>。</w:t>
      </w:r>
      <w:hyperlink r:id="rId8" w:history="1">
        <w:r w:rsidR="00A1017D" w:rsidRPr="002A27C9">
          <w:rPr>
            <w:rStyle w:val="a3"/>
            <w:rFonts w:ascii="標楷體" w:eastAsia="標楷體" w:hAnsi="標楷體"/>
            <w:sz w:val="28"/>
            <w:szCs w:val="28"/>
          </w:rPr>
          <w:t>https://docs.google.com/document/d/1BFi27koGUyIfcDF6Pehl2NwMV_dkRw0R/edit?usp=sharing&amp;ouid=108913685255412694375&amp;rtpof=true&amp;sd=true</w:t>
        </w:r>
      </w:hyperlink>
    </w:p>
    <w:p w:rsidR="00D35FBE" w:rsidRDefault="00D35FBE" w:rsidP="00D35FBE">
      <w:pPr>
        <w:adjustRightInd w:val="0"/>
        <w:snapToGrid w:val="0"/>
        <w:spacing w:line="460" w:lineRule="exact"/>
        <w:ind w:left="560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/>
          <w:sz w:val="28"/>
          <w:szCs w:val="28"/>
        </w:rPr>
        <w:t xml:space="preserve">  </w:t>
      </w:r>
      <w:r w:rsidRPr="00D35FBE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二)</w:t>
      </w:r>
      <w:r w:rsidR="00607368" w:rsidRPr="002A27C9">
        <w:rPr>
          <w:rFonts w:ascii="標楷體" w:eastAsia="標楷體" w:hAnsi="標楷體" w:hint="eastAsia"/>
          <w:color w:val="000000" w:themeColor="text1"/>
          <w:sz w:val="28"/>
          <w:szCs w:val="28"/>
        </w:rPr>
        <w:t>公開課資料夾：公開觀課請放置</w:t>
      </w:r>
      <w:r w:rsidR="00F9205C" w:rsidRPr="002A27C9">
        <w:rPr>
          <w:rFonts w:ascii="標楷體" w:eastAsia="標楷體" w:hAnsi="標楷體" w:hint="eastAsia"/>
          <w:color w:val="000000" w:themeColor="text1"/>
          <w:sz w:val="28"/>
          <w:szCs w:val="28"/>
        </w:rPr>
        <w:t>2張照片、素養導向教案1份、觀課紀錄表</w:t>
      </w:r>
    </w:p>
    <w:p w:rsidR="00D35FBE" w:rsidRDefault="00D35FBE" w:rsidP="00D35FBE">
      <w:pPr>
        <w:adjustRightInd w:val="0"/>
        <w:snapToGrid w:val="0"/>
        <w:spacing w:line="460" w:lineRule="exact"/>
        <w:ind w:left="560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>
        <w:rPr>
          <w:rFonts w:ascii="標楷體" w:eastAsia="標楷體" w:hAnsi="標楷體"/>
          <w:color w:val="000000" w:themeColor="text1"/>
          <w:sz w:val="28"/>
          <w:szCs w:val="28"/>
        </w:rPr>
        <w:t xml:space="preserve">      </w:t>
      </w:r>
      <w:r w:rsidR="00F9205C" w:rsidRPr="002A27C9">
        <w:rPr>
          <w:rFonts w:ascii="標楷體" w:eastAsia="標楷體" w:hAnsi="標楷體" w:hint="eastAsia"/>
          <w:color w:val="000000" w:themeColor="text1"/>
          <w:sz w:val="28"/>
          <w:szCs w:val="28"/>
        </w:rPr>
        <w:t>1份、教學省思紀錄1份</w:t>
      </w:r>
      <w:r w:rsidR="00607368" w:rsidRPr="002A27C9">
        <w:rPr>
          <w:rFonts w:ascii="標楷體" w:eastAsia="標楷體" w:hAnsi="標楷體" w:hint="eastAsia"/>
          <w:color w:val="000000" w:themeColor="text1"/>
          <w:sz w:val="28"/>
          <w:szCs w:val="28"/>
        </w:rPr>
        <w:t>至資料夾中，</w:t>
      </w:r>
      <w:r w:rsidR="00F9205C" w:rsidRPr="002A27C9">
        <w:rPr>
          <w:rFonts w:ascii="標楷體" w:eastAsia="標楷體" w:hAnsi="標楷體" w:hint="eastAsia"/>
          <w:color w:val="000000" w:themeColor="text1"/>
          <w:sz w:val="28"/>
          <w:szCs w:val="28"/>
        </w:rPr>
        <w:t>完成教師依據本校公開觀課計畫敘獎</w:t>
      </w:r>
    </w:p>
    <w:p w:rsidR="009715C6" w:rsidRDefault="00D35FBE" w:rsidP="00D35FBE">
      <w:pPr>
        <w:adjustRightInd w:val="0"/>
        <w:snapToGrid w:val="0"/>
        <w:spacing w:line="460" w:lineRule="exact"/>
        <w:ind w:left="560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/>
          <w:color w:val="000000" w:themeColor="text1"/>
          <w:sz w:val="28"/>
          <w:szCs w:val="28"/>
        </w:rPr>
        <w:t xml:space="preserve">       </w:t>
      </w:r>
      <w:r w:rsidR="00F9205C" w:rsidRPr="002A27C9">
        <w:rPr>
          <w:rFonts w:ascii="標楷體" w:eastAsia="標楷體" w:hAnsi="標楷體" w:hint="eastAsia"/>
          <w:color w:val="000000" w:themeColor="text1"/>
          <w:sz w:val="28"/>
          <w:szCs w:val="28"/>
        </w:rPr>
        <w:t>記嘉獎1次。</w:t>
      </w:r>
    </w:p>
    <w:p w:rsidR="004D08D0" w:rsidRDefault="006560E6" w:rsidP="004D08D0">
      <w:pPr>
        <w:adjustRightInd w:val="0"/>
        <w:snapToGrid w:val="0"/>
        <w:spacing w:line="460" w:lineRule="exact"/>
        <w:ind w:left="560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</w:t>
      </w:r>
      <w:r w:rsidR="00D35FBE">
        <w:rPr>
          <w:rFonts w:ascii="標楷體" w:eastAsia="標楷體" w:hAnsi="標楷體"/>
          <w:color w:val="000000" w:themeColor="text1"/>
          <w:sz w:val="28"/>
          <w:szCs w:val="28"/>
        </w:rPr>
        <w:t>七、</w:t>
      </w:r>
      <w:r w:rsidR="00111AA9">
        <w:rPr>
          <w:rFonts w:ascii="標楷體" w:eastAsia="標楷體" w:hAnsi="標楷體" w:hint="eastAsia"/>
          <w:color w:val="000000" w:themeColor="text1"/>
          <w:sz w:val="28"/>
          <w:szCs w:val="28"/>
        </w:rPr>
        <w:t>性別教育、國防教育、健康教育、人權議題適時融入國文教案中。</w:t>
      </w:r>
    </w:p>
    <w:p w:rsidR="00D35FBE" w:rsidRDefault="004D08D0" w:rsidP="004D08D0">
      <w:pPr>
        <w:adjustRightInd w:val="0"/>
        <w:snapToGrid w:val="0"/>
        <w:spacing w:line="460" w:lineRule="exact"/>
        <w:ind w:left="560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八</w:t>
      </w:r>
      <w:r w:rsidR="00D35FBE">
        <w:rPr>
          <w:rFonts w:ascii="標楷體" w:eastAsia="標楷體" w:hAnsi="標楷體"/>
          <w:color w:val="000000" w:themeColor="text1"/>
          <w:sz w:val="28"/>
          <w:szCs w:val="28"/>
        </w:rPr>
        <w:t>、國語文競賽指導項</w:t>
      </w:r>
      <w:r w:rsidR="00111AA9">
        <w:rPr>
          <w:rFonts w:ascii="標楷體" w:eastAsia="標楷體" w:hAnsi="標楷體"/>
          <w:color w:val="000000" w:themeColor="text1"/>
          <w:sz w:val="28"/>
          <w:szCs w:val="28"/>
        </w:rPr>
        <w:t>目(第二次會議討論)</w:t>
      </w:r>
    </w:p>
    <w:p w:rsidR="004D08D0" w:rsidRDefault="004514CD" w:rsidP="004514CD">
      <w:pPr>
        <w:adjustRightInd w:val="0"/>
        <w:snapToGrid w:val="0"/>
        <w:spacing w:line="460" w:lineRule="exact"/>
        <w:ind w:hanging="200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/>
          <w:color w:val="000000" w:themeColor="text1"/>
          <w:sz w:val="28"/>
          <w:szCs w:val="28"/>
        </w:rPr>
        <w:t xml:space="preserve">　　　　</w:t>
      </w:r>
      <w:r w:rsidRPr="004514CD">
        <w:rPr>
          <w:rFonts w:ascii="標楷體" w:eastAsia="標楷體" w:hAnsi="標楷體" w:hint="eastAsia"/>
          <w:color w:val="000000" w:themeColor="text1"/>
          <w:sz w:val="28"/>
          <w:szCs w:val="28"/>
        </w:rPr>
        <w:t>國語演說：</w:t>
      </w:r>
      <w:r w:rsidR="004D08D0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 </w:t>
      </w:r>
      <w:r w:rsidRPr="004514CD">
        <w:rPr>
          <w:rFonts w:ascii="標楷體" w:eastAsia="標楷體" w:hAnsi="標楷體" w:hint="eastAsia"/>
          <w:color w:val="000000" w:themeColor="text1"/>
          <w:sz w:val="28"/>
          <w:szCs w:val="28"/>
        </w:rPr>
        <w:t>老師</w:t>
      </w:r>
      <w:r>
        <w:rPr>
          <w:rFonts w:ascii="標楷體" w:eastAsia="標楷體" w:hAnsi="標楷體"/>
          <w:color w:val="000000" w:themeColor="text1"/>
          <w:sz w:val="28"/>
          <w:szCs w:val="28"/>
        </w:rPr>
        <w:t xml:space="preserve">　　　　</w:t>
      </w:r>
    </w:p>
    <w:p w:rsidR="004514CD" w:rsidRDefault="004D08D0" w:rsidP="004514CD">
      <w:pPr>
        <w:adjustRightInd w:val="0"/>
        <w:snapToGrid w:val="0"/>
        <w:spacing w:line="460" w:lineRule="exact"/>
        <w:ind w:hanging="200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   </w:t>
      </w:r>
      <w:r w:rsidR="004514CD" w:rsidRPr="004514CD">
        <w:rPr>
          <w:rFonts w:ascii="標楷體" w:eastAsia="標楷體" w:hAnsi="標楷體" w:hint="eastAsia"/>
          <w:color w:val="000000" w:themeColor="text1"/>
          <w:sz w:val="28"/>
          <w:szCs w:val="28"/>
        </w:rPr>
        <w:t>國語朗讀：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 </w:t>
      </w:r>
      <w:r w:rsidR="004514CD" w:rsidRPr="004514CD">
        <w:rPr>
          <w:rFonts w:ascii="標楷體" w:eastAsia="標楷體" w:hAnsi="標楷體" w:hint="eastAsia"/>
          <w:color w:val="000000" w:themeColor="text1"/>
          <w:sz w:val="28"/>
          <w:szCs w:val="28"/>
        </w:rPr>
        <w:t>老師</w:t>
      </w:r>
    </w:p>
    <w:p w:rsidR="004D08D0" w:rsidRDefault="004514CD" w:rsidP="004514CD">
      <w:pPr>
        <w:adjustRightInd w:val="0"/>
        <w:snapToGrid w:val="0"/>
        <w:spacing w:line="460" w:lineRule="exact"/>
        <w:ind w:hanging="200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/>
          <w:color w:val="000000" w:themeColor="text1"/>
          <w:sz w:val="28"/>
          <w:szCs w:val="28"/>
        </w:rPr>
        <w:t xml:space="preserve">　　　　</w:t>
      </w:r>
      <w:r w:rsidRPr="004514CD">
        <w:rPr>
          <w:rFonts w:ascii="標楷體" w:eastAsia="標楷體" w:hAnsi="標楷體" w:hint="eastAsia"/>
          <w:color w:val="000000" w:themeColor="text1"/>
          <w:sz w:val="28"/>
          <w:szCs w:val="28"/>
        </w:rPr>
        <w:t>國語字音字形：</w:t>
      </w:r>
      <w:r w:rsidR="004D08D0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       老</w:t>
      </w:r>
      <w:r w:rsidRPr="004514CD">
        <w:rPr>
          <w:rFonts w:ascii="標楷體" w:eastAsia="標楷體" w:hAnsi="標楷體" w:hint="eastAsia"/>
          <w:color w:val="000000" w:themeColor="text1"/>
          <w:sz w:val="28"/>
          <w:szCs w:val="28"/>
        </w:rPr>
        <w:t>師</w:t>
      </w:r>
      <w:r>
        <w:rPr>
          <w:rFonts w:ascii="標楷體" w:eastAsia="標楷體" w:hAnsi="標楷體"/>
          <w:color w:val="000000" w:themeColor="text1"/>
          <w:sz w:val="28"/>
          <w:szCs w:val="28"/>
        </w:rPr>
        <w:t xml:space="preserve">　　</w:t>
      </w:r>
    </w:p>
    <w:p w:rsidR="004514CD" w:rsidRDefault="004D08D0" w:rsidP="004514CD">
      <w:pPr>
        <w:adjustRightInd w:val="0"/>
        <w:snapToGrid w:val="0"/>
        <w:spacing w:line="460" w:lineRule="exact"/>
        <w:ind w:hanging="200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   </w:t>
      </w:r>
      <w:r w:rsidR="004514CD" w:rsidRPr="004514CD">
        <w:rPr>
          <w:rFonts w:ascii="標楷體" w:eastAsia="標楷體" w:hAnsi="標楷體" w:hint="eastAsia"/>
          <w:color w:val="000000" w:themeColor="text1"/>
          <w:sz w:val="28"/>
          <w:szCs w:val="28"/>
        </w:rPr>
        <w:t>作文：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     </w:t>
      </w:r>
      <w:r w:rsidR="004514CD" w:rsidRPr="004514CD">
        <w:rPr>
          <w:rFonts w:ascii="標楷體" w:eastAsia="標楷體" w:hAnsi="標楷體" w:hint="eastAsia"/>
          <w:color w:val="000000" w:themeColor="text1"/>
          <w:sz w:val="28"/>
          <w:szCs w:val="28"/>
        </w:rPr>
        <w:t>老師</w:t>
      </w:r>
    </w:p>
    <w:p w:rsidR="004D08D0" w:rsidRDefault="004514CD" w:rsidP="004514CD">
      <w:pPr>
        <w:adjustRightInd w:val="0"/>
        <w:snapToGrid w:val="0"/>
        <w:spacing w:line="460" w:lineRule="exact"/>
        <w:ind w:hanging="200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/>
          <w:color w:val="000000" w:themeColor="text1"/>
          <w:sz w:val="28"/>
          <w:szCs w:val="28"/>
        </w:rPr>
        <w:t xml:space="preserve">　　　　</w:t>
      </w:r>
      <w:r w:rsidRPr="004514CD">
        <w:rPr>
          <w:rFonts w:ascii="標楷體" w:eastAsia="標楷體" w:hAnsi="標楷體" w:hint="eastAsia"/>
          <w:color w:val="000000" w:themeColor="text1"/>
          <w:sz w:val="28"/>
          <w:szCs w:val="28"/>
        </w:rPr>
        <w:t>書法：</w:t>
      </w:r>
      <w:r w:rsidR="004D08D0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     </w:t>
      </w:r>
      <w:r w:rsidRPr="004514CD">
        <w:rPr>
          <w:rFonts w:ascii="標楷體" w:eastAsia="標楷體" w:hAnsi="標楷體" w:hint="eastAsia"/>
          <w:color w:val="000000" w:themeColor="text1"/>
          <w:sz w:val="28"/>
          <w:szCs w:val="28"/>
        </w:rPr>
        <w:t>老師</w:t>
      </w:r>
      <w:r>
        <w:rPr>
          <w:rFonts w:ascii="標楷體" w:eastAsia="標楷體" w:hAnsi="標楷體"/>
          <w:color w:val="000000" w:themeColor="text1"/>
          <w:sz w:val="28"/>
          <w:szCs w:val="28"/>
        </w:rPr>
        <w:t xml:space="preserve">　　　　</w:t>
      </w:r>
    </w:p>
    <w:p w:rsidR="00D35FBE" w:rsidRDefault="004D08D0" w:rsidP="004514CD">
      <w:pPr>
        <w:adjustRightInd w:val="0"/>
        <w:snapToGrid w:val="0"/>
        <w:spacing w:line="460" w:lineRule="exact"/>
        <w:ind w:hanging="200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   </w:t>
      </w:r>
    </w:p>
    <w:p w:rsidR="00141A23" w:rsidRDefault="004514CD" w:rsidP="00141A23">
      <w:pPr>
        <w:adjustRightInd w:val="0"/>
        <w:snapToGrid w:val="0"/>
        <w:spacing w:line="460" w:lineRule="exact"/>
        <w:ind w:hanging="200"/>
        <w:rPr>
          <w:rFonts w:ascii="標楷體" w:eastAsia="標楷體" w:hAnsi="標楷體"/>
          <w:noProof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　　十、</w:t>
      </w:r>
      <w:r w:rsidR="00134A7A" w:rsidRPr="002A27C9">
        <w:rPr>
          <w:rFonts w:ascii="標楷體" w:eastAsia="標楷體" w:hAnsi="標楷體" w:hint="eastAsia"/>
          <w:noProof/>
          <w:color w:val="000000" w:themeColor="text1"/>
          <w:sz w:val="28"/>
          <w:szCs w:val="28"/>
        </w:rPr>
        <w:t>臨時動議</w:t>
      </w:r>
      <w:r w:rsidR="00141A23">
        <w:rPr>
          <w:rFonts w:ascii="標楷體" w:eastAsia="標楷體" w:hAnsi="標楷體" w:hint="eastAsia"/>
          <w:noProof/>
          <w:color w:val="000000" w:themeColor="text1"/>
          <w:sz w:val="28"/>
          <w:szCs w:val="28"/>
        </w:rPr>
        <w:t>：</w:t>
      </w:r>
      <w:r w:rsidR="008F6FB9">
        <w:rPr>
          <w:rFonts w:ascii="標楷體" w:eastAsia="標楷體" w:hAnsi="標楷體" w:hint="eastAsia"/>
          <w:noProof/>
          <w:color w:val="000000" w:themeColor="text1"/>
          <w:sz w:val="28"/>
          <w:szCs w:val="28"/>
        </w:rPr>
        <w:t>無</w:t>
      </w:r>
    </w:p>
    <w:p w:rsidR="004D08D0" w:rsidRDefault="004D08D0" w:rsidP="00141A23">
      <w:pPr>
        <w:adjustRightInd w:val="0"/>
        <w:snapToGrid w:val="0"/>
        <w:spacing w:line="460" w:lineRule="exact"/>
        <w:ind w:hanging="200"/>
        <w:rPr>
          <w:rFonts w:ascii="標楷體" w:eastAsia="標楷體" w:hAnsi="標楷體"/>
          <w:noProof/>
          <w:color w:val="000000" w:themeColor="text1"/>
          <w:sz w:val="28"/>
          <w:szCs w:val="28"/>
        </w:rPr>
      </w:pPr>
    </w:p>
    <w:p w:rsidR="004D08D0" w:rsidRDefault="004D08D0" w:rsidP="00141A23">
      <w:pPr>
        <w:adjustRightInd w:val="0"/>
        <w:snapToGrid w:val="0"/>
        <w:spacing w:line="460" w:lineRule="exact"/>
        <w:ind w:hanging="200"/>
        <w:rPr>
          <w:rFonts w:ascii="標楷體" w:eastAsia="標楷體" w:hAnsi="標楷體"/>
          <w:noProof/>
          <w:color w:val="000000" w:themeColor="text1"/>
          <w:sz w:val="28"/>
          <w:szCs w:val="28"/>
        </w:rPr>
      </w:pPr>
    </w:p>
    <w:p w:rsidR="004D08D0" w:rsidRDefault="004D08D0" w:rsidP="00141A23">
      <w:pPr>
        <w:adjustRightInd w:val="0"/>
        <w:snapToGrid w:val="0"/>
        <w:spacing w:line="460" w:lineRule="exact"/>
        <w:ind w:hanging="200"/>
        <w:rPr>
          <w:rFonts w:ascii="標楷體" w:eastAsia="標楷體" w:hAnsi="標楷體"/>
          <w:noProof/>
          <w:color w:val="000000" w:themeColor="text1"/>
          <w:sz w:val="28"/>
          <w:szCs w:val="28"/>
        </w:rPr>
      </w:pPr>
    </w:p>
    <w:p w:rsidR="00A91E3F" w:rsidRDefault="00A91E3F" w:rsidP="004D08D0">
      <w:pPr>
        <w:adjustRightInd w:val="0"/>
        <w:snapToGrid w:val="0"/>
        <w:spacing w:line="460" w:lineRule="exact"/>
        <w:rPr>
          <w:rFonts w:ascii="標楷體" w:eastAsia="標楷體" w:hAnsi="標楷體"/>
          <w:noProof/>
          <w:color w:val="000000" w:themeColor="text1"/>
          <w:sz w:val="28"/>
          <w:szCs w:val="28"/>
        </w:rPr>
      </w:pPr>
    </w:p>
    <w:p w:rsidR="00141A23" w:rsidRDefault="00141A23" w:rsidP="00141A23">
      <w:pPr>
        <w:adjustRightInd w:val="0"/>
        <w:snapToGrid w:val="0"/>
        <w:spacing w:line="460" w:lineRule="exact"/>
        <w:ind w:hanging="200"/>
        <w:rPr>
          <w:rFonts w:ascii="Mingliu" w:eastAsia="標楷體" w:hAnsi="Mingliu" w:hint="eastAsia"/>
          <w:b/>
          <w:noProof/>
          <w:color w:val="000000" w:themeColor="text1"/>
          <w:sz w:val="28"/>
          <w:szCs w:val="28"/>
        </w:rPr>
      </w:pPr>
      <w:r>
        <w:rPr>
          <w:rFonts w:ascii="Mingliu" w:eastAsia="標楷體" w:hAnsi="Mingliu" w:hint="eastAsia"/>
          <w:noProof/>
          <w:color w:val="000000" w:themeColor="text1"/>
          <w:sz w:val="28"/>
          <w:szCs w:val="28"/>
        </w:rPr>
        <w:t xml:space="preserve">    </w:t>
      </w:r>
      <w:r w:rsidR="003C5B3D">
        <w:rPr>
          <w:rFonts w:ascii="Mingliu" w:eastAsia="標楷體" w:hAnsi="Mingliu" w:hint="eastAsia"/>
          <w:noProof/>
          <w:color w:val="000000" w:themeColor="text1"/>
          <w:sz w:val="28"/>
          <w:szCs w:val="28"/>
        </w:rPr>
        <w:t xml:space="preserve"> </w:t>
      </w:r>
      <w:r w:rsidRPr="00A91E3F">
        <w:rPr>
          <w:rFonts w:ascii="Mingliu" w:eastAsia="標楷體" w:hAnsi="Mingliu" w:hint="eastAsia"/>
          <w:b/>
          <w:noProof/>
          <w:color w:val="000000" w:themeColor="text1"/>
          <w:sz w:val="28"/>
          <w:szCs w:val="28"/>
        </w:rPr>
        <w:t>若各位對會議記錄有疑問，請</w:t>
      </w:r>
      <w:r w:rsidR="004D08D0">
        <w:rPr>
          <w:rFonts w:ascii="Mingliu" w:eastAsia="標楷體" w:hAnsi="Mingliu" w:hint="eastAsia"/>
          <w:b/>
          <w:noProof/>
          <w:color w:val="000000" w:themeColor="text1"/>
          <w:sz w:val="28"/>
          <w:szCs w:val="28"/>
        </w:rPr>
        <w:t>三天內</w:t>
      </w:r>
      <w:r w:rsidRPr="00A91E3F">
        <w:rPr>
          <w:rFonts w:ascii="Mingliu" w:eastAsia="標楷體" w:hAnsi="Mingliu" w:hint="eastAsia"/>
          <w:b/>
          <w:noProof/>
          <w:color w:val="000000" w:themeColor="text1"/>
          <w:sz w:val="28"/>
          <w:szCs w:val="28"/>
        </w:rPr>
        <w:t>提出修正，感謝大家。</w:t>
      </w:r>
    </w:p>
    <w:p w:rsidR="003C5B3D" w:rsidRDefault="003C5B3D" w:rsidP="00141A23">
      <w:pPr>
        <w:adjustRightInd w:val="0"/>
        <w:snapToGrid w:val="0"/>
        <w:spacing w:line="460" w:lineRule="exact"/>
        <w:ind w:hanging="200"/>
        <w:rPr>
          <w:rFonts w:ascii="Mingliu" w:eastAsia="標楷體" w:hAnsi="Mingliu" w:hint="eastAsia"/>
          <w:b/>
          <w:noProof/>
          <w:color w:val="000000" w:themeColor="text1"/>
          <w:sz w:val="28"/>
          <w:szCs w:val="28"/>
        </w:rPr>
      </w:pPr>
    </w:p>
    <w:p w:rsidR="003C5B3D" w:rsidRDefault="003C5B3D" w:rsidP="00141A23">
      <w:pPr>
        <w:adjustRightInd w:val="0"/>
        <w:snapToGrid w:val="0"/>
        <w:spacing w:line="460" w:lineRule="exact"/>
        <w:ind w:hanging="200"/>
        <w:rPr>
          <w:rFonts w:ascii="Mingliu" w:eastAsia="標楷體" w:hAnsi="Mingliu" w:hint="eastAsia"/>
          <w:b/>
          <w:noProof/>
          <w:color w:val="000000" w:themeColor="text1"/>
          <w:sz w:val="28"/>
          <w:szCs w:val="28"/>
        </w:rPr>
      </w:pPr>
    </w:p>
    <w:p w:rsidR="003C5B3D" w:rsidRDefault="003C5B3D" w:rsidP="00141A23">
      <w:pPr>
        <w:adjustRightInd w:val="0"/>
        <w:snapToGrid w:val="0"/>
        <w:spacing w:line="460" w:lineRule="exact"/>
        <w:ind w:hanging="200"/>
        <w:rPr>
          <w:rFonts w:ascii="Mingliu" w:eastAsia="標楷體" w:hAnsi="Mingliu" w:hint="eastAsia"/>
          <w:b/>
          <w:noProof/>
          <w:color w:val="000000" w:themeColor="text1"/>
          <w:sz w:val="28"/>
          <w:szCs w:val="28"/>
        </w:rPr>
      </w:pPr>
    </w:p>
    <w:p w:rsidR="003C5B3D" w:rsidRDefault="003C5B3D" w:rsidP="00141A23">
      <w:pPr>
        <w:adjustRightInd w:val="0"/>
        <w:snapToGrid w:val="0"/>
        <w:spacing w:line="460" w:lineRule="exact"/>
        <w:ind w:hanging="200"/>
        <w:rPr>
          <w:rFonts w:ascii="Mingliu" w:eastAsia="標楷體" w:hAnsi="Mingliu" w:hint="eastAsia"/>
          <w:b/>
          <w:noProof/>
          <w:color w:val="000000" w:themeColor="text1"/>
          <w:sz w:val="28"/>
          <w:szCs w:val="28"/>
        </w:rPr>
      </w:pPr>
    </w:p>
    <w:p w:rsidR="003C5B3D" w:rsidRDefault="003C5B3D" w:rsidP="00141A23">
      <w:pPr>
        <w:adjustRightInd w:val="0"/>
        <w:snapToGrid w:val="0"/>
        <w:spacing w:line="460" w:lineRule="exact"/>
        <w:ind w:hanging="200"/>
        <w:rPr>
          <w:rFonts w:ascii="Mingliu" w:eastAsia="標楷體" w:hAnsi="Mingliu" w:hint="eastAsia"/>
          <w:b/>
          <w:noProof/>
          <w:color w:val="000000" w:themeColor="text1"/>
          <w:sz w:val="28"/>
          <w:szCs w:val="28"/>
        </w:rPr>
      </w:pPr>
    </w:p>
    <w:p w:rsidR="003C5B3D" w:rsidRDefault="003C5B3D" w:rsidP="00141A23">
      <w:pPr>
        <w:adjustRightInd w:val="0"/>
        <w:snapToGrid w:val="0"/>
        <w:spacing w:line="460" w:lineRule="exact"/>
        <w:ind w:hanging="200"/>
        <w:rPr>
          <w:rFonts w:ascii="Mingliu" w:eastAsia="標楷體" w:hAnsi="Mingliu" w:hint="eastAsia"/>
          <w:b/>
          <w:noProof/>
          <w:color w:val="000000" w:themeColor="text1"/>
          <w:sz w:val="28"/>
          <w:szCs w:val="28"/>
        </w:rPr>
      </w:pPr>
    </w:p>
    <w:p w:rsidR="003C5B3D" w:rsidRDefault="003C5B3D" w:rsidP="00141A23">
      <w:pPr>
        <w:adjustRightInd w:val="0"/>
        <w:snapToGrid w:val="0"/>
        <w:spacing w:line="460" w:lineRule="exact"/>
        <w:ind w:hanging="200"/>
        <w:rPr>
          <w:rFonts w:ascii="Mingliu" w:eastAsia="標楷體" w:hAnsi="Mingliu" w:hint="eastAsia"/>
          <w:b/>
          <w:noProof/>
          <w:color w:val="000000" w:themeColor="text1"/>
          <w:sz w:val="28"/>
          <w:szCs w:val="28"/>
        </w:rPr>
      </w:pPr>
      <w:r>
        <w:rPr>
          <w:rFonts w:ascii="Mingliu" w:eastAsia="標楷體" w:hAnsi="Mingliu"/>
          <w:b/>
          <w:noProof/>
          <w:color w:val="000000" w:themeColor="text1"/>
          <w:sz w:val="28"/>
          <w:szCs w:val="28"/>
        </w:rPr>
        <w:lastRenderedPageBreak/>
        <w:t>十一、會議照片</w:t>
      </w:r>
    </w:p>
    <w:p w:rsidR="003C5B3D" w:rsidRDefault="003C5B3D" w:rsidP="00141A23">
      <w:pPr>
        <w:adjustRightInd w:val="0"/>
        <w:snapToGrid w:val="0"/>
        <w:spacing w:line="460" w:lineRule="exact"/>
        <w:ind w:hanging="200"/>
        <w:rPr>
          <w:rFonts w:ascii="Mingliu" w:eastAsia="標楷體" w:hAnsi="Mingliu" w:hint="eastAsia"/>
          <w:b/>
          <w:noProof/>
          <w:color w:val="000000" w:themeColor="text1"/>
          <w:sz w:val="28"/>
          <w:szCs w:val="28"/>
        </w:rPr>
      </w:pPr>
    </w:p>
    <w:tbl>
      <w:tblPr>
        <w:tblStyle w:val="ac"/>
        <w:tblW w:w="10485" w:type="dxa"/>
        <w:tblLook w:val="04A0" w:firstRow="1" w:lastRow="0" w:firstColumn="1" w:lastColumn="0" w:noHBand="0" w:noVBand="1"/>
      </w:tblPr>
      <w:tblGrid>
        <w:gridCol w:w="10717"/>
      </w:tblGrid>
      <w:tr w:rsidR="00D44F6F" w:rsidTr="00D44F6F">
        <w:tc>
          <w:tcPr>
            <w:tcW w:w="10485" w:type="dxa"/>
          </w:tcPr>
          <w:p w:rsidR="00D44F6F" w:rsidRDefault="00D44F6F" w:rsidP="003C5B3D">
            <w:pPr>
              <w:adjustRightInd w:val="0"/>
              <w:snapToGrid w:val="0"/>
              <w:rPr>
                <w:rFonts w:ascii="Mingliu" w:eastAsia="標楷體" w:hAnsi="Mingliu"/>
                <w:b/>
                <w:noProof/>
                <w:color w:val="000000" w:themeColor="text1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74A6D594" wp14:editId="3F5C7E2F">
                  <wp:extent cx="6200775" cy="3797787"/>
                  <wp:effectExtent l="0" t="0" r="0" b="0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76304" cy="38440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44F6F" w:rsidRDefault="00D44F6F" w:rsidP="003C5B3D">
            <w:pPr>
              <w:adjustRightInd w:val="0"/>
              <w:snapToGrid w:val="0"/>
              <w:rPr>
                <w:rFonts w:ascii="Mingliu" w:eastAsia="標楷體" w:hAnsi="Mingliu" w:hint="eastAsia"/>
                <w:b/>
                <w:noProof/>
                <w:color w:val="000000" w:themeColor="text1"/>
                <w:sz w:val="28"/>
                <w:szCs w:val="28"/>
              </w:rPr>
            </w:pPr>
          </w:p>
          <w:p w:rsidR="00D44F6F" w:rsidRDefault="00D44F6F" w:rsidP="003C5B3D">
            <w:pPr>
              <w:adjustRightInd w:val="0"/>
              <w:snapToGrid w:val="0"/>
              <w:rPr>
                <w:rFonts w:ascii="Mingliu" w:eastAsia="標楷體" w:hAnsi="Mingliu" w:hint="eastAsia"/>
                <w:b/>
                <w:noProof/>
                <w:color w:val="000000" w:themeColor="text1"/>
                <w:sz w:val="28"/>
                <w:szCs w:val="28"/>
              </w:rPr>
            </w:pPr>
          </w:p>
        </w:tc>
      </w:tr>
      <w:tr w:rsidR="00D44F6F" w:rsidTr="00D44F6F">
        <w:tc>
          <w:tcPr>
            <w:tcW w:w="10485" w:type="dxa"/>
          </w:tcPr>
          <w:p w:rsidR="00D44F6F" w:rsidRDefault="00D44F6F" w:rsidP="003C5B3D">
            <w:pPr>
              <w:adjustRightInd w:val="0"/>
              <w:snapToGrid w:val="0"/>
              <w:rPr>
                <w:rFonts w:ascii="Mingliu" w:eastAsia="標楷體" w:hAnsi="Mingliu" w:hint="eastAsia"/>
                <w:b/>
                <w:noProof/>
                <w:color w:val="000000" w:themeColor="text1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5A61AECF" wp14:editId="707C1DF4">
                  <wp:extent cx="6668479" cy="3752850"/>
                  <wp:effectExtent l="0" t="0" r="0" b="0"/>
                  <wp:docPr id="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23099" cy="37835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44F6F" w:rsidRDefault="00D44F6F" w:rsidP="003C5B3D">
            <w:pPr>
              <w:adjustRightInd w:val="0"/>
              <w:snapToGrid w:val="0"/>
              <w:rPr>
                <w:rFonts w:ascii="Mingliu" w:eastAsia="標楷體" w:hAnsi="Mingliu" w:hint="eastAsia"/>
                <w:b/>
                <w:noProof/>
                <w:color w:val="000000" w:themeColor="text1"/>
                <w:sz w:val="28"/>
                <w:szCs w:val="28"/>
              </w:rPr>
            </w:pPr>
          </w:p>
        </w:tc>
      </w:tr>
    </w:tbl>
    <w:p w:rsidR="003C5B3D" w:rsidRDefault="003C5B3D" w:rsidP="00141A23">
      <w:pPr>
        <w:adjustRightInd w:val="0"/>
        <w:snapToGrid w:val="0"/>
        <w:spacing w:line="460" w:lineRule="exact"/>
        <w:ind w:hanging="200"/>
        <w:rPr>
          <w:rFonts w:ascii="Mingliu" w:eastAsia="標楷體" w:hAnsi="Mingliu" w:hint="eastAsia"/>
          <w:b/>
          <w:noProof/>
          <w:color w:val="000000" w:themeColor="text1"/>
          <w:sz w:val="28"/>
          <w:szCs w:val="28"/>
        </w:rPr>
      </w:pPr>
    </w:p>
    <w:p w:rsidR="003C5B3D" w:rsidRDefault="003C5B3D" w:rsidP="00141A23">
      <w:pPr>
        <w:adjustRightInd w:val="0"/>
        <w:snapToGrid w:val="0"/>
        <w:spacing w:line="460" w:lineRule="exact"/>
        <w:ind w:hanging="200"/>
        <w:rPr>
          <w:rFonts w:ascii="Mingliu" w:eastAsia="標楷體" w:hAnsi="Mingliu" w:hint="eastAsia"/>
          <w:b/>
          <w:noProof/>
          <w:color w:val="000000" w:themeColor="text1"/>
          <w:sz w:val="28"/>
          <w:szCs w:val="28"/>
        </w:rPr>
      </w:pPr>
      <w:bookmarkStart w:id="2" w:name="_GoBack"/>
      <w:bookmarkEnd w:id="2"/>
    </w:p>
    <w:p w:rsidR="003C5B3D" w:rsidRDefault="003C5B3D" w:rsidP="003C5B3D">
      <w:pPr>
        <w:adjustRightInd w:val="0"/>
        <w:snapToGrid w:val="0"/>
        <w:ind w:hanging="198"/>
        <w:rPr>
          <w:rFonts w:ascii="Mingliu" w:eastAsia="標楷體" w:hAnsi="Mingliu" w:hint="eastAsia"/>
          <w:b/>
          <w:noProof/>
          <w:color w:val="000000" w:themeColor="text1"/>
          <w:sz w:val="28"/>
          <w:szCs w:val="28"/>
        </w:rPr>
      </w:pPr>
      <w:r>
        <w:rPr>
          <w:rFonts w:ascii="Mingliu" w:eastAsia="標楷體" w:hAnsi="Mingliu"/>
          <w:b/>
          <w:noProof/>
          <w:color w:val="000000" w:themeColor="text1"/>
          <w:sz w:val="28"/>
          <w:szCs w:val="28"/>
        </w:rPr>
        <w:t>十二、簽到表</w:t>
      </w:r>
    </w:p>
    <w:p w:rsidR="003C5B3D" w:rsidRDefault="003C5B3D" w:rsidP="003C5B3D">
      <w:pPr>
        <w:adjustRightInd w:val="0"/>
        <w:snapToGrid w:val="0"/>
        <w:ind w:hanging="198"/>
        <w:rPr>
          <w:rFonts w:ascii="Mingliu" w:eastAsia="標楷體" w:hAnsi="Mingliu" w:hint="eastAsia"/>
          <w:b/>
          <w:noProof/>
          <w:color w:val="000000" w:themeColor="text1"/>
          <w:sz w:val="28"/>
          <w:szCs w:val="28"/>
        </w:rPr>
      </w:pPr>
    </w:p>
    <w:p w:rsidR="003C5B3D" w:rsidRPr="00A91E3F" w:rsidRDefault="003C5B3D" w:rsidP="003C5B3D">
      <w:pPr>
        <w:adjustRightInd w:val="0"/>
        <w:snapToGrid w:val="0"/>
        <w:ind w:hanging="198"/>
        <w:rPr>
          <w:rFonts w:ascii="Mingliu" w:eastAsia="標楷體" w:hAnsi="Mingliu" w:hint="eastAsia"/>
          <w:b/>
          <w:noProof/>
          <w:color w:val="000000" w:themeColor="text1"/>
          <w:sz w:val="28"/>
          <w:szCs w:val="28"/>
        </w:rPr>
      </w:pPr>
      <w:r w:rsidRPr="003C5B3D">
        <w:rPr>
          <w:rFonts w:ascii="Mingliu" w:eastAsia="標楷體" w:hAnsi="Mingliu"/>
          <w:b/>
          <w:noProof/>
          <w:color w:val="000000" w:themeColor="text1"/>
          <w:sz w:val="28"/>
          <w:szCs w:val="28"/>
        </w:rPr>
        <w:drawing>
          <wp:inline distT="0" distB="0" distL="0" distR="0" wp14:anchorId="6CDDC28C" wp14:editId="71D47063">
            <wp:extent cx="6645910" cy="7164070"/>
            <wp:effectExtent l="0" t="0" r="2540" b="0"/>
            <wp:docPr id="7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7164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C5B3D" w:rsidRPr="00A91E3F" w:rsidSect="00012D28">
      <w:footerReference w:type="default" r:id="rId12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950C2" w:rsidRDefault="00F950C2" w:rsidP="00A8253A">
      <w:r>
        <w:separator/>
      </w:r>
    </w:p>
  </w:endnote>
  <w:endnote w:type="continuationSeparator" w:id="0">
    <w:p w:rsidR="00F950C2" w:rsidRDefault="00F950C2" w:rsidP="00A82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ingliu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32597357"/>
      <w:docPartObj>
        <w:docPartGallery w:val="Page Numbers (Bottom of Page)"/>
        <w:docPartUnique/>
      </w:docPartObj>
    </w:sdtPr>
    <w:sdtEndPr/>
    <w:sdtContent>
      <w:p w:rsidR="00A8253A" w:rsidRDefault="00A8253A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155F5" w:rsidRPr="002155F5">
          <w:rPr>
            <w:noProof/>
            <w:lang w:val="zh-TW"/>
          </w:rPr>
          <w:t>4</w:t>
        </w:r>
        <w:r>
          <w:fldChar w:fldCharType="end"/>
        </w:r>
      </w:p>
    </w:sdtContent>
  </w:sdt>
  <w:p w:rsidR="00A8253A" w:rsidRDefault="00A8253A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950C2" w:rsidRDefault="00F950C2" w:rsidP="00A8253A">
      <w:r>
        <w:separator/>
      </w:r>
    </w:p>
  </w:footnote>
  <w:footnote w:type="continuationSeparator" w:id="0">
    <w:p w:rsidR="00F950C2" w:rsidRDefault="00F950C2" w:rsidP="00A825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961486"/>
    <w:multiLevelType w:val="multilevel"/>
    <w:tmpl w:val="1FC2C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6C06C8"/>
    <w:multiLevelType w:val="hybridMultilevel"/>
    <w:tmpl w:val="0330B046"/>
    <w:lvl w:ilvl="0" w:tplc="F6BE775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DAE395A"/>
    <w:multiLevelType w:val="multilevel"/>
    <w:tmpl w:val="ED9E885C"/>
    <w:lvl w:ilvl="0">
      <w:start w:val="1"/>
      <w:numFmt w:val="ideographLegalTraditional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>
      <w:start w:val="1"/>
      <w:numFmt w:val="ideographZodiac"/>
      <w:suff w:val="nothing"/>
      <w:lvlText w:val="%2、"/>
      <w:lvlJc w:val="left"/>
      <w:pPr>
        <w:ind w:left="992" w:hanging="567"/>
      </w:pPr>
      <w:rPr>
        <w:rFonts w:hint="eastAsia"/>
      </w:rPr>
    </w:lvl>
    <w:lvl w:ilvl="2">
      <w:start w:val="1"/>
      <w:numFmt w:val="ideographLegalTraditional"/>
      <w:suff w:val="nothing"/>
      <w:lvlText w:val="%3、"/>
      <w:lvlJc w:val="left"/>
      <w:pPr>
        <w:ind w:left="1418" w:hanging="567"/>
      </w:pPr>
      <w:rPr>
        <w:rFonts w:hint="eastAsia"/>
      </w:rPr>
    </w:lvl>
    <w:lvl w:ilvl="3">
      <w:start w:val="1"/>
      <w:numFmt w:val="taiwaneseCountingThousand"/>
      <w:suff w:val="nothing"/>
      <w:lvlText w:val="%4、"/>
      <w:lvlJc w:val="left"/>
      <w:pPr>
        <w:ind w:left="708" w:hanging="708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3" w15:restartNumberingAfterBreak="0">
    <w:nsid w:val="360764A9"/>
    <w:multiLevelType w:val="multilevel"/>
    <w:tmpl w:val="C8A2A1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8427612"/>
    <w:multiLevelType w:val="multilevel"/>
    <w:tmpl w:val="C7627BCE"/>
    <w:lvl w:ilvl="0">
      <w:start w:val="1"/>
      <w:numFmt w:val="decimal"/>
      <w:lvlText w:val=""/>
      <w:lvlJc w:val="left"/>
      <w:pPr>
        <w:ind w:left="0" w:firstLine="0"/>
      </w:p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5" w15:restartNumberingAfterBreak="0">
    <w:nsid w:val="413C6E6A"/>
    <w:multiLevelType w:val="multilevel"/>
    <w:tmpl w:val="566007FC"/>
    <w:lvl w:ilvl="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</w:lvl>
    <w:lvl w:ilvl="1">
      <w:start w:val="1"/>
      <w:numFmt w:val="ideographZodiac"/>
      <w:suff w:val="nothing"/>
      <w:lvlText w:val="%2、"/>
      <w:lvlJc w:val="left"/>
      <w:pPr>
        <w:ind w:left="992" w:hanging="567"/>
      </w:pPr>
    </w:lvl>
    <w:lvl w:ilvl="2">
      <w:start w:val="1"/>
      <w:numFmt w:val="ideographLegalTraditional"/>
      <w:suff w:val="nothing"/>
      <w:lvlText w:val="%3、"/>
      <w:lvlJc w:val="left"/>
      <w:pPr>
        <w:ind w:left="1418" w:hanging="567"/>
      </w:pPr>
    </w:lvl>
    <w:lvl w:ilvl="3">
      <w:start w:val="1"/>
      <w:numFmt w:val="taiwaneseCountingThousand"/>
      <w:suff w:val="nothing"/>
      <w:lvlText w:val="%4、"/>
      <w:lvlJc w:val="left"/>
      <w:pPr>
        <w:ind w:left="1276" w:hanging="708"/>
      </w:p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</w:lvl>
  </w:abstractNum>
  <w:abstractNum w:abstractNumId="6" w15:restartNumberingAfterBreak="0">
    <w:nsid w:val="54D368EB"/>
    <w:multiLevelType w:val="hybridMultilevel"/>
    <w:tmpl w:val="0AAEF608"/>
    <w:lvl w:ilvl="0" w:tplc="394447A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581E4309"/>
    <w:multiLevelType w:val="multilevel"/>
    <w:tmpl w:val="DCFC2C7A"/>
    <w:lvl w:ilvl="0">
      <w:start w:val="1"/>
      <w:numFmt w:val="decimal"/>
      <w:lvlText w:val=""/>
      <w:lvlJc w:val="left"/>
      <w:pPr>
        <w:ind w:left="0" w:firstLine="0"/>
      </w:p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8" w15:restartNumberingAfterBreak="0">
    <w:nsid w:val="584A4A49"/>
    <w:multiLevelType w:val="hybridMultilevel"/>
    <w:tmpl w:val="3702C38C"/>
    <w:lvl w:ilvl="0" w:tplc="A1B8BD78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62215984"/>
    <w:multiLevelType w:val="hybridMultilevel"/>
    <w:tmpl w:val="CD049BB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69AE0C58"/>
    <w:multiLevelType w:val="hybridMultilevel"/>
    <w:tmpl w:val="0A06F4C6"/>
    <w:lvl w:ilvl="0" w:tplc="AD4CCC3E">
      <w:start w:val="1"/>
      <w:numFmt w:val="taiwaneseCountingThousand"/>
      <w:lvlText w:val="(%1)"/>
      <w:lvlJc w:val="left"/>
      <w:pPr>
        <w:ind w:left="1080" w:hanging="72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1" w15:restartNumberingAfterBreak="0">
    <w:nsid w:val="74954F1F"/>
    <w:multiLevelType w:val="hybridMultilevel"/>
    <w:tmpl w:val="24A06BFE"/>
    <w:lvl w:ilvl="0" w:tplc="2F6817FA">
      <w:start w:val="1"/>
      <w:numFmt w:val="taiwaneseCountingThousand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8"/>
  </w:num>
  <w:num w:numId="6">
    <w:abstractNumId w:val="11"/>
  </w:num>
  <w:num w:numId="7">
    <w:abstractNumId w:val="10"/>
  </w:num>
  <w:num w:numId="8">
    <w:abstractNumId w:val="4"/>
  </w:num>
  <w:num w:numId="9">
    <w:abstractNumId w:val="0"/>
  </w:num>
  <w:num w:numId="10">
    <w:abstractNumId w:val="3"/>
  </w:num>
  <w:num w:numId="11">
    <w:abstractNumId w:val="6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D28"/>
    <w:rsid w:val="00012D28"/>
    <w:rsid w:val="00013D44"/>
    <w:rsid w:val="00015215"/>
    <w:rsid w:val="00016B99"/>
    <w:rsid w:val="000170C2"/>
    <w:rsid w:val="00032063"/>
    <w:rsid w:val="000344D8"/>
    <w:rsid w:val="000375D4"/>
    <w:rsid w:val="0004153B"/>
    <w:rsid w:val="000454B0"/>
    <w:rsid w:val="00060F4D"/>
    <w:rsid w:val="000628CD"/>
    <w:rsid w:val="00072753"/>
    <w:rsid w:val="0009173B"/>
    <w:rsid w:val="00095317"/>
    <w:rsid w:val="000A7BE3"/>
    <w:rsid w:val="000B1BF7"/>
    <w:rsid w:val="000C1D6A"/>
    <w:rsid w:val="000C2EF8"/>
    <w:rsid w:val="000C715E"/>
    <w:rsid w:val="000D0E47"/>
    <w:rsid w:val="000D5723"/>
    <w:rsid w:val="000E6046"/>
    <w:rsid w:val="000F1F0F"/>
    <w:rsid w:val="000F430A"/>
    <w:rsid w:val="000F535E"/>
    <w:rsid w:val="00110D2A"/>
    <w:rsid w:val="00111AA9"/>
    <w:rsid w:val="00114BDB"/>
    <w:rsid w:val="0011505F"/>
    <w:rsid w:val="00131126"/>
    <w:rsid w:val="001346A9"/>
    <w:rsid w:val="00134A7A"/>
    <w:rsid w:val="00141A23"/>
    <w:rsid w:val="00156AF8"/>
    <w:rsid w:val="0016736D"/>
    <w:rsid w:val="00171824"/>
    <w:rsid w:val="00172126"/>
    <w:rsid w:val="00175A62"/>
    <w:rsid w:val="00177656"/>
    <w:rsid w:val="00177823"/>
    <w:rsid w:val="00195E60"/>
    <w:rsid w:val="001A012A"/>
    <w:rsid w:val="001A0489"/>
    <w:rsid w:val="001A2B38"/>
    <w:rsid w:val="001B47F5"/>
    <w:rsid w:val="001B4935"/>
    <w:rsid w:val="001B7308"/>
    <w:rsid w:val="001C34C5"/>
    <w:rsid w:val="001D0E70"/>
    <w:rsid w:val="001D1D96"/>
    <w:rsid w:val="001D2168"/>
    <w:rsid w:val="001D4C26"/>
    <w:rsid w:val="001E66A8"/>
    <w:rsid w:val="001F420F"/>
    <w:rsid w:val="001F5A87"/>
    <w:rsid w:val="0020508A"/>
    <w:rsid w:val="0020666E"/>
    <w:rsid w:val="00210569"/>
    <w:rsid w:val="002155F5"/>
    <w:rsid w:val="00215C14"/>
    <w:rsid w:val="0021746C"/>
    <w:rsid w:val="00222BBC"/>
    <w:rsid w:val="00222C06"/>
    <w:rsid w:val="00225795"/>
    <w:rsid w:val="0024428A"/>
    <w:rsid w:val="00250A0B"/>
    <w:rsid w:val="0025237C"/>
    <w:rsid w:val="00253F45"/>
    <w:rsid w:val="00261139"/>
    <w:rsid w:val="00286E8D"/>
    <w:rsid w:val="00297E11"/>
    <w:rsid w:val="002A1273"/>
    <w:rsid w:val="002A27C9"/>
    <w:rsid w:val="002B48D6"/>
    <w:rsid w:val="002C0618"/>
    <w:rsid w:val="002C4127"/>
    <w:rsid w:val="002D0173"/>
    <w:rsid w:val="002D147E"/>
    <w:rsid w:val="00305250"/>
    <w:rsid w:val="00317C80"/>
    <w:rsid w:val="003200EF"/>
    <w:rsid w:val="0032474A"/>
    <w:rsid w:val="00330168"/>
    <w:rsid w:val="00343E0F"/>
    <w:rsid w:val="00346371"/>
    <w:rsid w:val="00347DC4"/>
    <w:rsid w:val="00353D6E"/>
    <w:rsid w:val="00354BCE"/>
    <w:rsid w:val="003575F8"/>
    <w:rsid w:val="00362FEA"/>
    <w:rsid w:val="00366317"/>
    <w:rsid w:val="00372CDC"/>
    <w:rsid w:val="00377DB0"/>
    <w:rsid w:val="00386E90"/>
    <w:rsid w:val="003872DB"/>
    <w:rsid w:val="00390608"/>
    <w:rsid w:val="003A47D0"/>
    <w:rsid w:val="003A4CE2"/>
    <w:rsid w:val="003A66A1"/>
    <w:rsid w:val="003B0752"/>
    <w:rsid w:val="003B1DD4"/>
    <w:rsid w:val="003B5FEF"/>
    <w:rsid w:val="003C321A"/>
    <w:rsid w:val="003C5401"/>
    <w:rsid w:val="003C5B3D"/>
    <w:rsid w:val="003D3AFF"/>
    <w:rsid w:val="003D3EB2"/>
    <w:rsid w:val="003D4CF4"/>
    <w:rsid w:val="003D6740"/>
    <w:rsid w:val="003F0FF7"/>
    <w:rsid w:val="003F2379"/>
    <w:rsid w:val="003F2C64"/>
    <w:rsid w:val="00405953"/>
    <w:rsid w:val="00410DB9"/>
    <w:rsid w:val="004126B8"/>
    <w:rsid w:val="00414D7F"/>
    <w:rsid w:val="00416B02"/>
    <w:rsid w:val="004204BB"/>
    <w:rsid w:val="004251DB"/>
    <w:rsid w:val="004314CE"/>
    <w:rsid w:val="004356DA"/>
    <w:rsid w:val="004460DA"/>
    <w:rsid w:val="004476DF"/>
    <w:rsid w:val="004514CD"/>
    <w:rsid w:val="00461D70"/>
    <w:rsid w:val="00473E82"/>
    <w:rsid w:val="00476BF7"/>
    <w:rsid w:val="004774B2"/>
    <w:rsid w:val="0048217B"/>
    <w:rsid w:val="00482B4D"/>
    <w:rsid w:val="0049134F"/>
    <w:rsid w:val="00491E99"/>
    <w:rsid w:val="00497226"/>
    <w:rsid w:val="004973EA"/>
    <w:rsid w:val="004B1F0F"/>
    <w:rsid w:val="004D08D0"/>
    <w:rsid w:val="004D2D68"/>
    <w:rsid w:val="004D6ABA"/>
    <w:rsid w:val="004F0D5E"/>
    <w:rsid w:val="004F38D7"/>
    <w:rsid w:val="004F4205"/>
    <w:rsid w:val="004F6DD6"/>
    <w:rsid w:val="005032C8"/>
    <w:rsid w:val="00524E81"/>
    <w:rsid w:val="00530B8F"/>
    <w:rsid w:val="00531210"/>
    <w:rsid w:val="00536BBF"/>
    <w:rsid w:val="00537A62"/>
    <w:rsid w:val="005425C9"/>
    <w:rsid w:val="005510EF"/>
    <w:rsid w:val="00555455"/>
    <w:rsid w:val="005617F2"/>
    <w:rsid w:val="005857B1"/>
    <w:rsid w:val="00591E85"/>
    <w:rsid w:val="00594F53"/>
    <w:rsid w:val="005B4C48"/>
    <w:rsid w:val="005E00D4"/>
    <w:rsid w:val="005E1C45"/>
    <w:rsid w:val="005F1FA3"/>
    <w:rsid w:val="00602EC5"/>
    <w:rsid w:val="00607368"/>
    <w:rsid w:val="006138B7"/>
    <w:rsid w:val="00614280"/>
    <w:rsid w:val="006204E9"/>
    <w:rsid w:val="00645710"/>
    <w:rsid w:val="00650DC6"/>
    <w:rsid w:val="00651BBA"/>
    <w:rsid w:val="00651C63"/>
    <w:rsid w:val="00651F75"/>
    <w:rsid w:val="006560E6"/>
    <w:rsid w:val="00681560"/>
    <w:rsid w:val="0069057E"/>
    <w:rsid w:val="00690AB4"/>
    <w:rsid w:val="0069134B"/>
    <w:rsid w:val="006B15C1"/>
    <w:rsid w:val="006B6CF6"/>
    <w:rsid w:val="006C2AD8"/>
    <w:rsid w:val="006C2C78"/>
    <w:rsid w:val="006E0105"/>
    <w:rsid w:val="006F1A31"/>
    <w:rsid w:val="007063C9"/>
    <w:rsid w:val="00717365"/>
    <w:rsid w:val="007319EC"/>
    <w:rsid w:val="00757C25"/>
    <w:rsid w:val="00761876"/>
    <w:rsid w:val="00770903"/>
    <w:rsid w:val="007918CD"/>
    <w:rsid w:val="00794C96"/>
    <w:rsid w:val="0079635D"/>
    <w:rsid w:val="00797AFC"/>
    <w:rsid w:val="007B1543"/>
    <w:rsid w:val="007B243C"/>
    <w:rsid w:val="007B3213"/>
    <w:rsid w:val="007B3BD6"/>
    <w:rsid w:val="007D0EB3"/>
    <w:rsid w:val="007D21B2"/>
    <w:rsid w:val="007D27DE"/>
    <w:rsid w:val="007D4D43"/>
    <w:rsid w:val="007D4F48"/>
    <w:rsid w:val="00810847"/>
    <w:rsid w:val="00832AFF"/>
    <w:rsid w:val="008349ED"/>
    <w:rsid w:val="00836FB7"/>
    <w:rsid w:val="00846538"/>
    <w:rsid w:val="00846E80"/>
    <w:rsid w:val="00853E18"/>
    <w:rsid w:val="00856B46"/>
    <w:rsid w:val="00867F8D"/>
    <w:rsid w:val="00882CD7"/>
    <w:rsid w:val="00893868"/>
    <w:rsid w:val="008A576D"/>
    <w:rsid w:val="008A670E"/>
    <w:rsid w:val="008A6DD5"/>
    <w:rsid w:val="008A7700"/>
    <w:rsid w:val="008B6A3F"/>
    <w:rsid w:val="008D4CA9"/>
    <w:rsid w:val="008D7B38"/>
    <w:rsid w:val="008E4A6D"/>
    <w:rsid w:val="008F5F72"/>
    <w:rsid w:val="008F6DB7"/>
    <w:rsid w:val="008F6FB9"/>
    <w:rsid w:val="00904ECD"/>
    <w:rsid w:val="00913470"/>
    <w:rsid w:val="00915F55"/>
    <w:rsid w:val="00921507"/>
    <w:rsid w:val="0092784C"/>
    <w:rsid w:val="00936FFD"/>
    <w:rsid w:val="00941BC6"/>
    <w:rsid w:val="009504DC"/>
    <w:rsid w:val="00957E05"/>
    <w:rsid w:val="00966BB9"/>
    <w:rsid w:val="00967030"/>
    <w:rsid w:val="009715C6"/>
    <w:rsid w:val="00971D12"/>
    <w:rsid w:val="00985BAE"/>
    <w:rsid w:val="00994725"/>
    <w:rsid w:val="00996621"/>
    <w:rsid w:val="00997607"/>
    <w:rsid w:val="009A53B4"/>
    <w:rsid w:val="009A6028"/>
    <w:rsid w:val="009A6754"/>
    <w:rsid w:val="009C0D8C"/>
    <w:rsid w:val="009C6CFB"/>
    <w:rsid w:val="009D116C"/>
    <w:rsid w:val="009D5DF1"/>
    <w:rsid w:val="009E02AF"/>
    <w:rsid w:val="009E4220"/>
    <w:rsid w:val="009E4D4D"/>
    <w:rsid w:val="009F7605"/>
    <w:rsid w:val="00A0724A"/>
    <w:rsid w:val="00A1017D"/>
    <w:rsid w:val="00A1312B"/>
    <w:rsid w:val="00A20078"/>
    <w:rsid w:val="00A21484"/>
    <w:rsid w:val="00A25607"/>
    <w:rsid w:val="00A27A85"/>
    <w:rsid w:val="00A30C0C"/>
    <w:rsid w:val="00A42E5D"/>
    <w:rsid w:val="00A54C75"/>
    <w:rsid w:val="00A579FC"/>
    <w:rsid w:val="00A618FF"/>
    <w:rsid w:val="00A6248F"/>
    <w:rsid w:val="00A62E5D"/>
    <w:rsid w:val="00A66C8A"/>
    <w:rsid w:val="00A77EDA"/>
    <w:rsid w:val="00A77FC2"/>
    <w:rsid w:val="00A8253A"/>
    <w:rsid w:val="00A91E3F"/>
    <w:rsid w:val="00A950C2"/>
    <w:rsid w:val="00A95ACF"/>
    <w:rsid w:val="00A97380"/>
    <w:rsid w:val="00AA2B19"/>
    <w:rsid w:val="00AA4297"/>
    <w:rsid w:val="00AD0846"/>
    <w:rsid w:val="00AD6F67"/>
    <w:rsid w:val="00AD79AE"/>
    <w:rsid w:val="00AE4853"/>
    <w:rsid w:val="00AE6653"/>
    <w:rsid w:val="00AE7417"/>
    <w:rsid w:val="00B14F10"/>
    <w:rsid w:val="00B26B9B"/>
    <w:rsid w:val="00B443B4"/>
    <w:rsid w:val="00B53CF4"/>
    <w:rsid w:val="00B62027"/>
    <w:rsid w:val="00B839CF"/>
    <w:rsid w:val="00B934C5"/>
    <w:rsid w:val="00B97D6B"/>
    <w:rsid w:val="00BB5D25"/>
    <w:rsid w:val="00BD39FF"/>
    <w:rsid w:val="00BD601A"/>
    <w:rsid w:val="00BD6A77"/>
    <w:rsid w:val="00BD7371"/>
    <w:rsid w:val="00BE037F"/>
    <w:rsid w:val="00BE7DA3"/>
    <w:rsid w:val="00C10BC7"/>
    <w:rsid w:val="00C176AF"/>
    <w:rsid w:val="00C21A84"/>
    <w:rsid w:val="00C334AA"/>
    <w:rsid w:val="00C412E2"/>
    <w:rsid w:val="00C42A45"/>
    <w:rsid w:val="00C44C5A"/>
    <w:rsid w:val="00C4590F"/>
    <w:rsid w:val="00C50FE5"/>
    <w:rsid w:val="00C63CB2"/>
    <w:rsid w:val="00C71491"/>
    <w:rsid w:val="00C7190E"/>
    <w:rsid w:val="00C74ACD"/>
    <w:rsid w:val="00C75E80"/>
    <w:rsid w:val="00C76729"/>
    <w:rsid w:val="00C81C88"/>
    <w:rsid w:val="00C86135"/>
    <w:rsid w:val="00C87568"/>
    <w:rsid w:val="00C93E2E"/>
    <w:rsid w:val="00C94EE3"/>
    <w:rsid w:val="00C95F0B"/>
    <w:rsid w:val="00CA056C"/>
    <w:rsid w:val="00CA17EC"/>
    <w:rsid w:val="00CA1E66"/>
    <w:rsid w:val="00CA3C9D"/>
    <w:rsid w:val="00CD0CC7"/>
    <w:rsid w:val="00CD1F09"/>
    <w:rsid w:val="00CD2462"/>
    <w:rsid w:val="00CD3DE8"/>
    <w:rsid w:val="00CD6A28"/>
    <w:rsid w:val="00CD6AA8"/>
    <w:rsid w:val="00CE0329"/>
    <w:rsid w:val="00CE6CC2"/>
    <w:rsid w:val="00CF4353"/>
    <w:rsid w:val="00CF6457"/>
    <w:rsid w:val="00CF7920"/>
    <w:rsid w:val="00D01DE6"/>
    <w:rsid w:val="00D10E8A"/>
    <w:rsid w:val="00D110B0"/>
    <w:rsid w:val="00D158D0"/>
    <w:rsid w:val="00D15A47"/>
    <w:rsid w:val="00D2035F"/>
    <w:rsid w:val="00D205AB"/>
    <w:rsid w:val="00D30E3E"/>
    <w:rsid w:val="00D35FBE"/>
    <w:rsid w:val="00D41FCA"/>
    <w:rsid w:val="00D44F6F"/>
    <w:rsid w:val="00D7364A"/>
    <w:rsid w:val="00D7609D"/>
    <w:rsid w:val="00D93A1E"/>
    <w:rsid w:val="00DA6BC0"/>
    <w:rsid w:val="00DB08AD"/>
    <w:rsid w:val="00DB71F6"/>
    <w:rsid w:val="00DD1EF3"/>
    <w:rsid w:val="00DE2747"/>
    <w:rsid w:val="00DE4C73"/>
    <w:rsid w:val="00DF63C4"/>
    <w:rsid w:val="00E0185A"/>
    <w:rsid w:val="00E11697"/>
    <w:rsid w:val="00E15429"/>
    <w:rsid w:val="00E202FC"/>
    <w:rsid w:val="00E25BD5"/>
    <w:rsid w:val="00E31000"/>
    <w:rsid w:val="00E424A3"/>
    <w:rsid w:val="00E45DEE"/>
    <w:rsid w:val="00E54B72"/>
    <w:rsid w:val="00E71810"/>
    <w:rsid w:val="00E74CCE"/>
    <w:rsid w:val="00E8415E"/>
    <w:rsid w:val="00E93005"/>
    <w:rsid w:val="00E949FE"/>
    <w:rsid w:val="00EA1AEB"/>
    <w:rsid w:val="00EA4079"/>
    <w:rsid w:val="00EA4629"/>
    <w:rsid w:val="00EB7EC2"/>
    <w:rsid w:val="00EC35DE"/>
    <w:rsid w:val="00ED0BAD"/>
    <w:rsid w:val="00ED529F"/>
    <w:rsid w:val="00ED6B88"/>
    <w:rsid w:val="00EE4A52"/>
    <w:rsid w:val="00EE4BC2"/>
    <w:rsid w:val="00EE7468"/>
    <w:rsid w:val="00F15CE6"/>
    <w:rsid w:val="00F17EBD"/>
    <w:rsid w:val="00F2026E"/>
    <w:rsid w:val="00F240D0"/>
    <w:rsid w:val="00F25374"/>
    <w:rsid w:val="00F30532"/>
    <w:rsid w:val="00F348CB"/>
    <w:rsid w:val="00F35D0A"/>
    <w:rsid w:val="00F40A28"/>
    <w:rsid w:val="00F5341A"/>
    <w:rsid w:val="00F72207"/>
    <w:rsid w:val="00F746C6"/>
    <w:rsid w:val="00F82A8C"/>
    <w:rsid w:val="00F84FBC"/>
    <w:rsid w:val="00F850AD"/>
    <w:rsid w:val="00F875FF"/>
    <w:rsid w:val="00F9205C"/>
    <w:rsid w:val="00F950C2"/>
    <w:rsid w:val="00F9746E"/>
    <w:rsid w:val="00FA7A49"/>
    <w:rsid w:val="00FB0EAB"/>
    <w:rsid w:val="00FB2AED"/>
    <w:rsid w:val="00FC4BD3"/>
    <w:rsid w:val="00FE11B4"/>
    <w:rsid w:val="00FE207D"/>
    <w:rsid w:val="00FE4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49602EA"/>
  <w15:docId w15:val="{4904D169-50A5-452D-8659-7938E42E2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12D28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012D28"/>
    <w:rPr>
      <w:color w:val="0000FF"/>
      <w:u w:val="single"/>
    </w:rPr>
  </w:style>
  <w:style w:type="character" w:customStyle="1" w:styleId="a4">
    <w:name w:val="清單段落 字元"/>
    <w:link w:val="a5"/>
    <w:uiPriority w:val="34"/>
    <w:locked/>
    <w:rsid w:val="00012D28"/>
    <w:rPr>
      <w:rFonts w:ascii="Calibri" w:hAnsi="Calibri" w:cs="Calibri"/>
    </w:rPr>
  </w:style>
  <w:style w:type="paragraph" w:styleId="a5">
    <w:name w:val="List Paragraph"/>
    <w:basedOn w:val="a"/>
    <w:link w:val="a4"/>
    <w:uiPriority w:val="34"/>
    <w:qFormat/>
    <w:rsid w:val="00012D28"/>
    <w:pPr>
      <w:ind w:leftChars="200" w:left="480"/>
    </w:pPr>
    <w:rPr>
      <w:rFonts w:ascii="Calibri" w:eastAsiaTheme="minorEastAsia" w:hAnsi="Calibri" w:cs="Calibri"/>
      <w:szCs w:val="22"/>
    </w:rPr>
  </w:style>
  <w:style w:type="paragraph" w:styleId="a6">
    <w:name w:val="Balloon Text"/>
    <w:basedOn w:val="a"/>
    <w:link w:val="a7"/>
    <w:uiPriority w:val="99"/>
    <w:semiHidden/>
    <w:unhideWhenUsed/>
    <w:rsid w:val="00012D28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註解方塊文字 字元"/>
    <w:basedOn w:val="a0"/>
    <w:link w:val="a6"/>
    <w:uiPriority w:val="99"/>
    <w:semiHidden/>
    <w:rsid w:val="00012D28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A8253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A8253A"/>
    <w:rPr>
      <w:rFonts w:ascii="Times New Roman" w:eastAsia="新細明體" w:hAnsi="Times New Roman" w:cs="Times New Roman"/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A8253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A8253A"/>
    <w:rPr>
      <w:rFonts w:ascii="Times New Roman" w:eastAsia="新細明體" w:hAnsi="Times New Roman" w:cs="Times New Roman"/>
      <w:sz w:val="20"/>
      <w:szCs w:val="20"/>
    </w:rPr>
  </w:style>
  <w:style w:type="table" w:styleId="ac">
    <w:name w:val="Table Grid"/>
    <w:basedOn w:val="a1"/>
    <w:uiPriority w:val="59"/>
    <w:rsid w:val="00536B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Unresolved Mention"/>
    <w:basedOn w:val="a0"/>
    <w:uiPriority w:val="99"/>
    <w:semiHidden/>
    <w:unhideWhenUsed/>
    <w:rsid w:val="001A0489"/>
    <w:rPr>
      <w:color w:val="605E5C"/>
      <w:shd w:val="clear" w:color="auto" w:fill="E1DFDD"/>
    </w:rPr>
  </w:style>
  <w:style w:type="character" w:styleId="ae">
    <w:name w:val="FollowedHyperlink"/>
    <w:basedOn w:val="a0"/>
    <w:uiPriority w:val="99"/>
    <w:semiHidden/>
    <w:unhideWhenUsed/>
    <w:rsid w:val="00250A0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862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0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6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8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9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document/d/1BFi27koGUyIfcDF6Pehl2NwMV_dkRw0R/edit?usp=sharing&amp;ouid=108913685255412694375&amp;rtpof=true&amp;sd=true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2blog.ilc.edu.tw/5604/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8</Pages>
  <Words>585</Words>
  <Characters>3340</Characters>
  <Application>Microsoft Office Word</Application>
  <DocSecurity>0</DocSecurity>
  <Lines>27</Lines>
  <Paragraphs>7</Paragraphs>
  <ScaleCrop>false</ScaleCrop>
  <Company/>
  <LinksUpToDate>false</LinksUpToDate>
  <CharactersWithSpaces>3918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user5</dc:creator>
  <cp:lastModifiedBy>user</cp:lastModifiedBy>
  <cp:revision>6</cp:revision>
  <cp:lastPrinted>2026-09-10T02:19:00Z</cp:lastPrinted>
  <dcterms:created xsi:type="dcterms:W3CDTF">2026-09-10T09:04:00Z</dcterms:created>
  <dcterms:modified xsi:type="dcterms:W3CDTF">2026-09-11T08:54:00Z</dcterms:modified>
</cp:coreProperties>
</file>