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6E" w:rsidRDefault="00624C6E" w:rsidP="00624C6E">
      <w:pPr>
        <w:spacing w:line="0" w:lineRule="atLeas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宜蘭縣壯圍國民中學</w:t>
      </w:r>
      <w:r w:rsidR="00AE5A4C">
        <w:rPr>
          <w:rFonts w:eastAsia="標楷體"/>
          <w:b/>
          <w:bCs/>
          <w:sz w:val="32"/>
        </w:rPr>
        <w:t>111</w:t>
      </w:r>
      <w:r w:rsidR="00AE5A4C">
        <w:rPr>
          <w:rFonts w:eastAsia="標楷體" w:hint="eastAsia"/>
          <w:b/>
          <w:bCs/>
          <w:sz w:val="32"/>
        </w:rPr>
        <w:t>學年度第一</w:t>
      </w:r>
      <w:r>
        <w:rPr>
          <w:rFonts w:eastAsia="標楷體" w:hint="eastAsia"/>
          <w:b/>
          <w:bCs/>
          <w:sz w:val="32"/>
        </w:rPr>
        <w:t>學期</w:t>
      </w:r>
    </w:p>
    <w:p w:rsidR="00624C6E" w:rsidRDefault="00624C6E" w:rsidP="00624C6E">
      <w:pPr>
        <w:spacing w:line="0" w:lineRule="atLeast"/>
        <w:jc w:val="center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國文領域教師專業成長計畫</w:t>
      </w:r>
    </w:p>
    <w:p w:rsidR="00624C6E" w:rsidRDefault="00624C6E" w:rsidP="00624C6E">
      <w:pPr>
        <w:spacing w:line="360" w:lineRule="auto"/>
        <w:ind w:left="48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撰寫者：張惠雯 </w:t>
      </w:r>
    </w:p>
    <w:p w:rsidR="00624C6E" w:rsidRDefault="00624C6E" w:rsidP="00624C6E">
      <w:pPr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一、依據：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十二年國教課程綱要總綱。</w:t>
      </w:r>
    </w:p>
    <w:p w:rsidR="00624C6E" w:rsidRDefault="00624C6E" w:rsidP="00624C6E">
      <w:pPr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二、目標：</w:t>
      </w:r>
    </w:p>
    <w:p w:rsidR="00624C6E" w:rsidRDefault="00624C6E" w:rsidP="00624C6E">
      <w:pPr>
        <w:widowControl/>
        <w:snapToGrid w:val="0"/>
        <w:spacing w:line="0" w:lineRule="atLeast"/>
        <w:ind w:firstLineChars="100" w:firstLine="240"/>
        <w:rPr>
          <w:rFonts w:ascii="新細明體" w:hAnsi="新細明體" w:cs="新細明體"/>
          <w:kern w:val="0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（一）、增進教師解析領域理念課程綱要與能力指標。 </w:t>
      </w:r>
    </w:p>
    <w:p w:rsidR="00624C6E" w:rsidRDefault="00624C6E" w:rsidP="00624C6E">
      <w:pPr>
        <w:widowControl/>
        <w:spacing w:line="0" w:lineRule="atLeast"/>
        <w:ind w:left="598" w:hangingChars="249" w:hanging="598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（二）、藉由教師經驗分享，共同創造優質的閱讀環境，培養學生主動閱讀的</w:t>
      </w:r>
    </w:p>
    <w:p w:rsidR="00624C6E" w:rsidRDefault="00624C6E" w:rsidP="00624C6E">
      <w:pPr>
        <w:widowControl/>
        <w:spacing w:line="0" w:lineRule="atLeast"/>
        <w:ind w:left="598" w:hangingChars="249" w:hanging="598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         興趣。 </w:t>
      </w:r>
    </w:p>
    <w:p w:rsidR="00624C6E" w:rsidRDefault="00624C6E" w:rsidP="00624C6E">
      <w:pPr>
        <w:widowControl/>
        <w:snapToGrid w:val="0"/>
        <w:spacing w:line="0" w:lineRule="atLeast"/>
        <w:ind w:firstLineChars="100" w:firstLine="240"/>
        <w:rPr>
          <w:rFonts w:ascii="標楷體" w:eastAsia="標楷體" w:hAnsi="標楷體" w:cs="新細明體"/>
          <w:kern w:val="0"/>
          <w:szCs w:val="28"/>
        </w:rPr>
      </w:pPr>
      <w:r>
        <w:rPr>
          <w:rFonts w:ascii="標楷體" w:eastAsia="標楷體" w:hAnsi="標楷體" w:cs="新細明體" w:hint="eastAsia"/>
          <w:kern w:val="0"/>
          <w:szCs w:val="28"/>
        </w:rPr>
        <w:t xml:space="preserve">（三）、提昇教師研發課程及閱讀心得學習單之設計。 </w:t>
      </w: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cs="新細明體" w:hint="eastAsia"/>
          <w:kern w:val="0"/>
          <w:szCs w:val="28"/>
        </w:rPr>
        <w:t xml:space="preserve">  （四）、藉由教學視導提昇領域教師協同教學與多元評量能力。</w:t>
      </w:r>
    </w:p>
    <w:p w:rsidR="00624C6E" w:rsidRDefault="00624C6E" w:rsidP="00624C6E">
      <w:pPr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三、實施內容：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（一）國文領域課程能指標分析與課程設計。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（二）國文領域課程研發與教案設計。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（三）創新教學經驗分享，網頁製作學習。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（四）多元評量實施與經驗分享。</w:t>
      </w:r>
    </w:p>
    <w:p w:rsidR="00624C6E" w:rsidRDefault="00624C6E" w:rsidP="00624C6E">
      <w:pPr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四、參加對象：</w:t>
      </w:r>
    </w:p>
    <w:p w:rsidR="00624C6E" w:rsidRDefault="00624C6E" w:rsidP="00624C6E">
      <w:pPr>
        <w:spacing w:line="0" w:lineRule="atLeast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本校國文領域教師及其他領域有興趣教師</w:t>
      </w:r>
    </w:p>
    <w:p w:rsidR="00624C6E" w:rsidRDefault="00624C6E" w:rsidP="00624C6E">
      <w:pPr>
        <w:spacing w:line="0" w:lineRule="atLeast"/>
        <w:ind w:left="48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五、研習課程表：</w:t>
      </w: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第1場：</w:t>
      </w:r>
      <w:r w:rsidR="007E2481">
        <w:rPr>
          <w:rFonts w:ascii="標楷體" w:eastAsia="標楷體" w:hAnsi="標楷體" w:hint="eastAsia"/>
        </w:rPr>
        <w:t>111</w:t>
      </w:r>
      <w:r>
        <w:rPr>
          <w:rFonts w:ascii="標楷體" w:eastAsia="標楷體" w:hAnsi="標楷體" w:hint="eastAsia"/>
        </w:rPr>
        <w:t>年</w:t>
      </w:r>
      <w:r w:rsidR="007E2481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>月</w:t>
      </w:r>
      <w:r w:rsidR="007E2481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 xml:space="preserve">日  </w:t>
      </w:r>
      <w:r w:rsidR="007E2481">
        <w:rPr>
          <w:rFonts w:ascii="標楷體" w:eastAsia="標楷體" w:hAnsi="標楷體" w:hint="eastAsia"/>
        </w:rPr>
        <w:t>星期四</w:t>
      </w:r>
    </w:p>
    <w:tbl>
      <w:tblPr>
        <w:tblpPr w:leftFromText="180" w:rightFromText="180" w:vertAnchor="text" w:horzAnchor="margin" w:tblpXSpec="center" w:tblpY="169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3060"/>
        <w:gridCol w:w="1260"/>
        <w:gridCol w:w="1440"/>
        <w:gridCol w:w="1474"/>
      </w:tblGrid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主持(講)人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</w:tr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 ~ 12：00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期初領域會議及校內語文賽PK賽修正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校史室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張惠雯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</w:t>
            </w:r>
          </w:p>
        </w:tc>
      </w:tr>
    </w:tbl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  <w:color w:val="FF0000"/>
        </w:rPr>
      </w:pP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第2場：</w:t>
      </w:r>
      <w:r w:rsidR="007E2481">
        <w:rPr>
          <w:rFonts w:ascii="標楷體" w:eastAsia="標楷體" w:hAnsi="標楷體" w:hint="eastAsia"/>
        </w:rPr>
        <w:t>111</w:t>
      </w:r>
      <w:r>
        <w:rPr>
          <w:rFonts w:ascii="標楷體" w:eastAsia="標楷體" w:hAnsi="標楷體" w:hint="eastAsia"/>
        </w:rPr>
        <w:t>年</w:t>
      </w:r>
      <w:r w:rsidR="007E2481">
        <w:rPr>
          <w:rFonts w:ascii="標楷體" w:eastAsia="標楷體" w:hAnsi="標楷體" w:hint="eastAsia"/>
        </w:rPr>
        <w:t xml:space="preserve"> 10</w:t>
      </w:r>
      <w:r>
        <w:rPr>
          <w:rFonts w:ascii="標楷體" w:eastAsia="標楷體" w:hAnsi="標楷體" w:hint="eastAsia"/>
        </w:rPr>
        <w:t>月</w:t>
      </w:r>
      <w:r w:rsidR="007E2481">
        <w:rPr>
          <w:rFonts w:ascii="標楷體" w:eastAsia="標楷體" w:hAnsi="標楷體" w:hint="eastAsia"/>
        </w:rPr>
        <w:t>13</w:t>
      </w:r>
      <w:r>
        <w:rPr>
          <w:rFonts w:ascii="標楷體" w:eastAsia="標楷體" w:hAnsi="標楷體" w:hint="eastAsia"/>
        </w:rPr>
        <w:t xml:space="preserve">日  </w:t>
      </w:r>
      <w:r w:rsidR="007E2481">
        <w:rPr>
          <w:rFonts w:ascii="標楷體" w:eastAsia="標楷體" w:hAnsi="標楷體" w:hint="eastAsia"/>
        </w:rPr>
        <w:t>星期四</w:t>
      </w:r>
    </w:p>
    <w:tbl>
      <w:tblPr>
        <w:tblpPr w:leftFromText="180" w:rightFromText="180" w:vertAnchor="text" w:horzAnchor="margin" w:tblpXSpec="center" w:tblpY="229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3060"/>
        <w:gridCol w:w="1260"/>
        <w:gridCol w:w="1440"/>
        <w:gridCol w:w="1616"/>
      </w:tblGrid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主持(講)人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</w:tr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 ~ 12：00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 w:rsidP="007E248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FA3280">
              <w:rPr>
                <w:rFonts w:ascii="標楷體" w:eastAsia="標楷體" w:hAnsi="標楷體" w:hint="eastAsia"/>
              </w:rPr>
              <w:t>會考作文趨勢及書寫策略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校史室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4C6E" w:rsidRDefault="00FA32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謝國基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1D50F0" w:rsidP="007E2481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7E2481"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624C6E" w:rsidRDefault="00624C6E" w:rsidP="00624C6E">
      <w:pPr>
        <w:spacing w:line="360" w:lineRule="auto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第3場：</w:t>
      </w:r>
      <w:r w:rsidR="007E2481">
        <w:rPr>
          <w:rFonts w:ascii="標楷體" w:eastAsia="標楷體" w:hAnsi="標楷體" w:hint="eastAsia"/>
        </w:rPr>
        <w:t>111</w:t>
      </w:r>
      <w:r>
        <w:rPr>
          <w:rFonts w:ascii="標楷體" w:eastAsia="標楷體" w:hAnsi="標楷體" w:hint="eastAsia"/>
        </w:rPr>
        <w:t>年</w:t>
      </w:r>
      <w:r w:rsidR="007E2481">
        <w:rPr>
          <w:rFonts w:ascii="標楷體" w:eastAsia="標楷體" w:hAnsi="標楷體" w:hint="eastAsia"/>
        </w:rPr>
        <w:t xml:space="preserve"> 11</w:t>
      </w:r>
      <w:r>
        <w:rPr>
          <w:rFonts w:ascii="標楷體" w:eastAsia="標楷體" w:hAnsi="標楷體" w:hint="eastAsia"/>
        </w:rPr>
        <w:t xml:space="preserve">月日  </w:t>
      </w:r>
      <w:r w:rsidR="007E2481">
        <w:rPr>
          <w:rFonts w:ascii="標楷體" w:eastAsia="標楷體" w:hAnsi="標楷體" w:hint="eastAsia"/>
        </w:rPr>
        <w:t>星期四</w:t>
      </w:r>
    </w:p>
    <w:tbl>
      <w:tblPr>
        <w:tblpPr w:leftFromText="180" w:rightFromText="180" w:vertAnchor="text" w:horzAnchor="margin" w:tblpXSpec="center" w:tblpY="79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3060"/>
        <w:gridCol w:w="1260"/>
        <w:gridCol w:w="1440"/>
        <w:gridCol w:w="1474"/>
      </w:tblGrid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</w:tr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 ~ 12：00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FA328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歷屆會考試題分析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校史室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4C6E" w:rsidRDefault="00FA328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張惠雯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FA3280" w:rsidP="00AE5A4C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</w:t>
            </w:r>
          </w:p>
        </w:tc>
      </w:tr>
    </w:tbl>
    <w:p w:rsidR="00624C6E" w:rsidRDefault="00624C6E" w:rsidP="00624C6E">
      <w:pPr>
        <w:spacing w:line="400" w:lineRule="exact"/>
        <w:ind w:left="482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  <w:color w:val="000000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第4場：</w:t>
      </w:r>
      <w:r w:rsidR="007E2481">
        <w:rPr>
          <w:rFonts w:ascii="標楷體" w:eastAsia="標楷體" w:hAnsi="標楷體" w:hint="eastAsia"/>
        </w:rPr>
        <w:t>111</w:t>
      </w:r>
      <w:r>
        <w:rPr>
          <w:rFonts w:ascii="標楷體" w:eastAsia="標楷體" w:hAnsi="標楷體" w:hint="eastAsia"/>
        </w:rPr>
        <w:t>年</w:t>
      </w:r>
      <w:r w:rsidR="008E3FA8">
        <w:rPr>
          <w:rFonts w:ascii="標楷體" w:eastAsia="標楷體" w:hAnsi="標楷體" w:hint="eastAsia"/>
        </w:rPr>
        <w:t>1</w:t>
      </w:r>
      <w:r w:rsidR="007E248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月</w:t>
      </w:r>
      <w:r w:rsidR="008E3FA8">
        <w:rPr>
          <w:rFonts w:ascii="標楷體" w:eastAsia="標楷體" w:hAnsi="標楷體" w:hint="eastAsia"/>
        </w:rPr>
        <w:t>5</w:t>
      </w:r>
      <w:r w:rsidR="007E2481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日  </w:t>
      </w:r>
      <w:r w:rsidR="007E2481">
        <w:rPr>
          <w:rFonts w:ascii="標楷體" w:eastAsia="標楷體" w:hAnsi="標楷體" w:hint="eastAsia"/>
        </w:rPr>
        <w:t>星期四</w:t>
      </w:r>
    </w:p>
    <w:tbl>
      <w:tblPr>
        <w:tblpPr w:leftFromText="180" w:rightFromText="180" w:vertAnchor="text" w:horzAnchor="margin" w:tblpXSpec="center" w:tblpY="79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8"/>
        <w:gridCol w:w="3060"/>
        <w:gridCol w:w="1260"/>
        <w:gridCol w:w="1440"/>
        <w:gridCol w:w="1191"/>
      </w:tblGrid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 w:rsidP="00CD20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時間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 w:rsidP="00CD20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研習內容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 w:rsidP="00CD20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24C6E" w:rsidRDefault="00624C6E" w:rsidP="00CD20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主持(講)人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24C6E" w:rsidRDefault="00624C6E" w:rsidP="00CD20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鐘點費</w:t>
            </w:r>
          </w:p>
        </w:tc>
      </w:tr>
      <w:tr w:rsidR="00624C6E" w:rsidTr="00624C6E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 w:rsidP="00CD20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9：00 ~ 12：00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 w:rsidP="00CD20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期末會議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 w:rsidP="00CD20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校史室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24C6E" w:rsidRDefault="00624C6E" w:rsidP="00CD20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0"/>
              </w:rPr>
              <w:t>張惠雯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C6E" w:rsidRDefault="00624C6E" w:rsidP="00CD20A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624C6E" w:rsidRDefault="00624C6E" w:rsidP="00624C6E">
      <w:pPr>
        <w:spacing w:line="400" w:lineRule="exact"/>
        <w:ind w:left="482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0" w:lineRule="atLeast"/>
        <w:rPr>
          <w:rFonts w:ascii="標楷體" w:eastAsia="標楷體" w:hAnsi="標楷體"/>
        </w:rPr>
      </w:pPr>
    </w:p>
    <w:p w:rsidR="00624C6E" w:rsidRDefault="00624C6E" w:rsidP="00624C6E">
      <w:pPr>
        <w:spacing w:line="360" w:lineRule="auto"/>
        <w:ind w:left="480" w:hanging="480"/>
        <w:rPr>
          <w:rFonts w:ascii="標楷體" w:eastAsia="標楷體" w:hAnsi="標楷體"/>
        </w:rPr>
      </w:pPr>
      <w:bookmarkStart w:id="0" w:name="_GoBack"/>
      <w:bookmarkEnd w:id="0"/>
    </w:p>
    <w:sectPr w:rsidR="00624C6E" w:rsidSect="00624C6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D93" w:rsidRDefault="00E83D93" w:rsidP="00E9403C">
      <w:r>
        <w:separator/>
      </w:r>
    </w:p>
  </w:endnote>
  <w:endnote w:type="continuationSeparator" w:id="0">
    <w:p w:rsidR="00E83D93" w:rsidRDefault="00E83D93" w:rsidP="00E94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D93" w:rsidRDefault="00E83D93" w:rsidP="00E9403C">
      <w:r>
        <w:separator/>
      </w:r>
    </w:p>
  </w:footnote>
  <w:footnote w:type="continuationSeparator" w:id="0">
    <w:p w:rsidR="00E83D93" w:rsidRDefault="00E83D93" w:rsidP="00E94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6E"/>
    <w:rsid w:val="00002405"/>
    <w:rsid w:val="00093544"/>
    <w:rsid w:val="00134332"/>
    <w:rsid w:val="001D50F0"/>
    <w:rsid w:val="0046281F"/>
    <w:rsid w:val="00624C6E"/>
    <w:rsid w:val="006327E5"/>
    <w:rsid w:val="00690853"/>
    <w:rsid w:val="006E7698"/>
    <w:rsid w:val="007635EC"/>
    <w:rsid w:val="007C3388"/>
    <w:rsid w:val="007E2481"/>
    <w:rsid w:val="00821ADA"/>
    <w:rsid w:val="008E3FA8"/>
    <w:rsid w:val="009D1910"/>
    <w:rsid w:val="00AE28E5"/>
    <w:rsid w:val="00AE5A4C"/>
    <w:rsid w:val="00B37587"/>
    <w:rsid w:val="00B45905"/>
    <w:rsid w:val="00CE1865"/>
    <w:rsid w:val="00E13581"/>
    <w:rsid w:val="00E83D93"/>
    <w:rsid w:val="00E9403C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03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6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9403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940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9403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9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2023-05-04T00:16:00Z</dcterms:created>
  <dcterms:modified xsi:type="dcterms:W3CDTF">2023-05-04T00:22:00Z</dcterms:modified>
</cp:coreProperties>
</file>