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86" w:rsidRDefault="00D00386" w:rsidP="00D00386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宜蘭縣壯圍國</w:t>
      </w:r>
      <w:r w:rsidR="007C1350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="007C1350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109學年度第1學期第1次</w:t>
      </w:r>
      <w:r w:rsidR="007150B3">
        <w:rPr>
          <w:rFonts w:ascii="標楷體" w:eastAsia="標楷體" w:hAnsi="標楷體" w:hint="eastAsia"/>
          <w:sz w:val="28"/>
          <w:szCs w:val="28"/>
        </w:rPr>
        <w:t>英語</w:t>
      </w:r>
      <w:r>
        <w:rPr>
          <w:rFonts w:ascii="標楷體" w:eastAsia="標楷體" w:hAnsi="標楷體" w:hint="eastAsia"/>
          <w:sz w:val="28"/>
          <w:szCs w:val="28"/>
        </w:rPr>
        <w:t>領域會議</w:t>
      </w:r>
      <w:r w:rsidR="00E434E1">
        <w:rPr>
          <w:rFonts w:ascii="標楷體" w:eastAsia="標楷體" w:hAnsi="標楷體" w:hint="eastAsia"/>
          <w:sz w:val="28"/>
          <w:szCs w:val="28"/>
        </w:rPr>
        <w:t>記綠</w:t>
      </w:r>
    </w:p>
    <w:p w:rsidR="00D00386" w:rsidRDefault="00D00386" w:rsidP="00D00386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一、時間：109年09月0</w:t>
      </w:r>
      <w:r w:rsidR="007150B3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日(</w:t>
      </w:r>
      <w:r w:rsidR="007150B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7150B3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</w:t>
      </w:r>
      <w:r w:rsidR="007150B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時</w:t>
      </w:r>
      <w:r w:rsidR="007150B3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0分至</w:t>
      </w:r>
      <w:r w:rsidR="00603C7C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時</w:t>
      </w:r>
      <w:r w:rsidR="00603C7C">
        <w:rPr>
          <w:rFonts w:ascii="標楷體" w:eastAsia="標楷體" w:hAnsi="標楷體" w:hint="eastAsia"/>
        </w:rPr>
        <w:t>0</w:t>
      </w:r>
      <w:r w:rsidR="00603C7C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分</w:t>
      </w:r>
    </w:p>
    <w:p w:rsidR="00D00386" w:rsidRDefault="00D00386" w:rsidP="00D00386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</w:t>
      </w:r>
      <w:r w:rsidR="007150B3">
        <w:rPr>
          <w:rFonts w:ascii="標楷體" w:eastAsia="標楷體" w:hAnsi="標楷體" w:hint="eastAsia"/>
        </w:rPr>
        <w:t>校史</w:t>
      </w:r>
      <w:r>
        <w:rPr>
          <w:rFonts w:ascii="標楷體" w:eastAsia="標楷體" w:hAnsi="標楷體" w:hint="eastAsia"/>
        </w:rPr>
        <w:t>室</w:t>
      </w:r>
    </w:p>
    <w:p w:rsidR="00D00386" w:rsidRDefault="00D00386" w:rsidP="00D00386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三、主席：</w:t>
      </w:r>
      <w:r w:rsidR="00BB0F0D">
        <w:rPr>
          <w:rFonts w:ascii="標楷體" w:eastAsia="標楷體" w:hAnsi="標楷體" w:hint="eastAsia"/>
        </w:rPr>
        <w:t xml:space="preserve">胡玉琦 </w:t>
      </w:r>
      <w:r w:rsidR="00BB0F0D">
        <w:rPr>
          <w:rFonts w:ascii="標楷體" w:eastAsia="標楷體" w:hAnsi="標楷體"/>
        </w:rPr>
        <w:t xml:space="preserve">                                     </w:t>
      </w:r>
      <w:r w:rsidR="00BB0F0D">
        <w:rPr>
          <w:rFonts w:ascii="標楷體" w:eastAsia="標楷體" w:hAnsi="標楷體" w:hint="eastAsia"/>
        </w:rPr>
        <w:t>記錄：胡玉琦</w:t>
      </w:r>
    </w:p>
    <w:p w:rsidR="00D00386" w:rsidRDefault="00D00386" w:rsidP="00D00386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四、出席人員：如簽到表         </w:t>
      </w:r>
      <w:r w:rsidR="00BB0F0D">
        <w:rPr>
          <w:rFonts w:ascii="標楷體" w:eastAsia="標楷體" w:hAnsi="標楷體" w:hint="eastAsia"/>
        </w:rPr>
        <w:t>列席人員：校長陳貴玲、教務主任謝國基</w:t>
      </w:r>
      <w:r>
        <w:rPr>
          <w:rFonts w:ascii="標楷體" w:eastAsia="標楷體" w:hAnsi="標楷體" w:hint="eastAsia"/>
        </w:rPr>
        <w:t xml:space="preserve">  </w:t>
      </w:r>
    </w:p>
    <w:p w:rsidR="00D00386" w:rsidRDefault="00D00386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五、主席報告</w:t>
      </w:r>
      <w:r w:rsidR="00BB0F0D">
        <w:rPr>
          <w:rFonts w:ascii="標楷體" w:eastAsia="標楷體" w:hAnsi="標楷體" w:hint="eastAsia"/>
        </w:rPr>
        <w:t>：略</w:t>
      </w:r>
    </w:p>
    <w:p w:rsidR="00D00386" w:rsidRDefault="00D00386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D00386" w:rsidRDefault="00D00386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六、討論內容</w:t>
      </w:r>
    </w:p>
    <w:p w:rsidR="00D00386" w:rsidRDefault="00D00386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 段考出題及審題教師名單</w:t>
      </w:r>
    </w:p>
    <w:p w:rsidR="00E453C4" w:rsidRDefault="00E453C4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126"/>
        <w:gridCol w:w="1922"/>
      </w:tblGrid>
      <w:tr w:rsidR="00BB0F0D" w:rsidTr="00AB0253">
        <w:tc>
          <w:tcPr>
            <w:tcW w:w="2263" w:type="dxa"/>
            <w:gridSpan w:val="2"/>
          </w:tcPr>
          <w:p w:rsidR="00BB0F0D" w:rsidRDefault="00BB0F0D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985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第一次定期評量</w:t>
            </w:r>
          </w:p>
        </w:tc>
        <w:tc>
          <w:tcPr>
            <w:tcW w:w="2126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r w:rsidRPr="00AB025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AB0253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1922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r w:rsidRPr="00AB025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AB0253">
              <w:rPr>
                <w:rFonts w:ascii="標楷體" w:eastAsia="標楷體" w:hAnsi="標楷體" w:hint="eastAsia"/>
              </w:rPr>
              <w:t>次定期評量</w:t>
            </w:r>
          </w:p>
        </w:tc>
      </w:tr>
      <w:tr w:rsidR="00BB0F0D" w:rsidTr="00AB0253">
        <w:tc>
          <w:tcPr>
            <w:tcW w:w="988" w:type="dxa"/>
            <w:vMerge w:val="restart"/>
          </w:tcPr>
          <w:p w:rsidR="00BB0F0D" w:rsidRDefault="00BB0F0D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75" w:type="dxa"/>
          </w:tcPr>
          <w:p w:rsidR="00BB0F0D" w:rsidRDefault="00BB0F0D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  <w:tc>
          <w:tcPr>
            <w:tcW w:w="2126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1922" w:type="dxa"/>
          </w:tcPr>
          <w:p w:rsidR="00BB0F0D" w:rsidRDefault="00AB0253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</w:tr>
      <w:tr w:rsidR="00AB0253" w:rsidTr="00AB0253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</w:tr>
      <w:tr w:rsidR="00AB0253" w:rsidTr="00AB0253">
        <w:tc>
          <w:tcPr>
            <w:tcW w:w="988" w:type="dxa"/>
            <w:vMerge w:val="restart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</w:tr>
      <w:tr w:rsidR="00AB0253" w:rsidTr="00AB0253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</w:tr>
      <w:tr w:rsidR="00AB0253" w:rsidTr="00AB0253">
        <w:tc>
          <w:tcPr>
            <w:tcW w:w="988" w:type="dxa"/>
            <w:vMerge w:val="restart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</w:tc>
      </w:tr>
      <w:tr w:rsidR="00AB0253" w:rsidTr="00AB0253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</w:tr>
    </w:tbl>
    <w:p w:rsidR="00AB0253" w:rsidRDefault="00AB0253" w:rsidP="00AB0253">
      <w:pPr>
        <w:spacing w:line="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126"/>
        <w:gridCol w:w="1922"/>
      </w:tblGrid>
      <w:tr w:rsidR="00AB0253" w:rsidTr="00791395">
        <w:tc>
          <w:tcPr>
            <w:tcW w:w="2263" w:type="dxa"/>
            <w:gridSpan w:val="2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985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第一次定期評量</w:t>
            </w:r>
          </w:p>
        </w:tc>
        <w:tc>
          <w:tcPr>
            <w:tcW w:w="2126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 w:rsidRPr="00AB025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AB0253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1922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 w:rsidRPr="00AB025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AB0253">
              <w:rPr>
                <w:rFonts w:ascii="標楷體" w:eastAsia="標楷體" w:hAnsi="標楷體" w:hint="eastAsia"/>
              </w:rPr>
              <w:t>次定期評量</w:t>
            </w:r>
          </w:p>
        </w:tc>
      </w:tr>
      <w:tr w:rsidR="00AB0253" w:rsidTr="00791395">
        <w:tc>
          <w:tcPr>
            <w:tcW w:w="988" w:type="dxa"/>
            <w:vMerge w:val="restart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275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  <w:tc>
          <w:tcPr>
            <w:tcW w:w="2126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1922" w:type="dxa"/>
          </w:tcPr>
          <w:p w:rsidR="00AB0253" w:rsidRDefault="00AB0253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</w:tr>
      <w:tr w:rsidR="00AB0253" w:rsidTr="00791395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2126" w:type="dxa"/>
          </w:tcPr>
          <w:p w:rsidR="00AB0253" w:rsidRDefault="00E453C4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胡玉琦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</w:tr>
      <w:tr w:rsidR="00AB0253" w:rsidTr="00791395">
        <w:tc>
          <w:tcPr>
            <w:tcW w:w="988" w:type="dxa"/>
            <w:vMerge w:val="restart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1922" w:type="dxa"/>
          </w:tcPr>
          <w:p w:rsidR="00AB0253" w:rsidRDefault="00E453C4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</w:tr>
      <w:tr w:rsidR="00AB0253" w:rsidTr="00791395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陳雅萍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1922" w:type="dxa"/>
          </w:tcPr>
          <w:p w:rsidR="00AB0253" w:rsidRDefault="00E453C4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B0253"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</w:tr>
      <w:tr w:rsidR="00AB0253" w:rsidTr="00791395">
        <w:tc>
          <w:tcPr>
            <w:tcW w:w="988" w:type="dxa"/>
            <w:vMerge w:val="restart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0253" w:rsidTr="00791395">
        <w:tc>
          <w:tcPr>
            <w:tcW w:w="988" w:type="dxa"/>
            <w:vMerge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審題教師</w:t>
            </w:r>
          </w:p>
        </w:tc>
        <w:tc>
          <w:tcPr>
            <w:tcW w:w="1985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</w:tc>
        <w:tc>
          <w:tcPr>
            <w:tcW w:w="2126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陳俐利</w:t>
            </w:r>
          </w:p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徐嘉穎</w:t>
            </w:r>
          </w:p>
        </w:tc>
        <w:tc>
          <w:tcPr>
            <w:tcW w:w="1922" w:type="dxa"/>
          </w:tcPr>
          <w:p w:rsidR="00AB0253" w:rsidRDefault="00AB0253" w:rsidP="00AB025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B0253" w:rsidRDefault="00AB0253" w:rsidP="00AB0253">
      <w:pPr>
        <w:spacing w:line="0" w:lineRule="atLeast"/>
        <w:rPr>
          <w:rFonts w:ascii="標楷體" w:eastAsia="標楷體" w:hAnsi="標楷體"/>
        </w:rPr>
      </w:pPr>
    </w:p>
    <w:p w:rsidR="00D00386" w:rsidRDefault="00D00386" w:rsidP="00D00386">
      <w:pPr>
        <w:spacing w:line="0" w:lineRule="atLeast"/>
        <w:rPr>
          <w:rFonts w:ascii="標楷體" w:eastAsia="標楷體" w:hAnsi="標楷體"/>
        </w:rPr>
      </w:pPr>
      <w:bookmarkStart w:id="0" w:name="_Hlk50551141"/>
      <w:r>
        <w:rPr>
          <w:rFonts w:ascii="標楷體" w:eastAsia="標楷體" w:hAnsi="標楷體" w:hint="eastAsia"/>
        </w:rPr>
        <w:t>提案二：多元評量及段考配分比率</w:t>
      </w:r>
    </w:p>
    <w:bookmarkEnd w:id="0"/>
    <w:p w:rsidR="007150B3" w:rsidRDefault="00E453C4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914"/>
      </w:tblGrid>
      <w:tr w:rsidR="00E453C4" w:rsidTr="00E453C4">
        <w:tc>
          <w:tcPr>
            <w:tcW w:w="1838" w:type="dxa"/>
          </w:tcPr>
          <w:p w:rsid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bookmarkStart w:id="1" w:name="_Hlk50561998"/>
          </w:p>
        </w:tc>
        <w:tc>
          <w:tcPr>
            <w:tcW w:w="3544" w:type="dxa"/>
          </w:tcPr>
          <w:p w:rsid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</w:t>
            </w:r>
          </w:p>
        </w:tc>
        <w:tc>
          <w:tcPr>
            <w:tcW w:w="2914" w:type="dxa"/>
          </w:tcPr>
          <w:p w:rsid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</w:t>
            </w:r>
          </w:p>
        </w:tc>
      </w:tr>
      <w:tr w:rsidR="00E453C4" w:rsidTr="00E453C4">
        <w:tc>
          <w:tcPr>
            <w:tcW w:w="1838" w:type="dxa"/>
          </w:tcPr>
          <w:p w:rsid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544" w:type="dxa"/>
          </w:tcPr>
          <w:p w:rsid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聽力2</w:t>
            </w:r>
            <w:r>
              <w:rPr>
                <w:rFonts w:ascii="標楷體" w:eastAsia="標楷體" w:hAnsi="標楷體"/>
              </w:rPr>
              <w:t>5%</w:t>
            </w:r>
            <w:r>
              <w:rPr>
                <w:rFonts w:ascii="標楷體" w:eastAsia="標楷體" w:hAnsi="標楷體" w:hint="eastAsia"/>
              </w:rPr>
              <w:t>、紙筆測驗6</w:t>
            </w:r>
            <w:r>
              <w:rPr>
                <w:rFonts w:ascii="標楷體" w:eastAsia="標楷體" w:hAnsi="標楷體"/>
              </w:rPr>
              <w:t>5%</w:t>
            </w:r>
            <w:r>
              <w:rPr>
                <w:rFonts w:ascii="標楷體" w:eastAsia="標楷體" w:hAnsi="標楷體" w:hint="eastAsia"/>
              </w:rPr>
              <w:t>、多元評量1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2914" w:type="dxa"/>
          </w:tcPr>
          <w:p w:rsidR="00E453C4" w:rsidRPr="00E453C4" w:rsidRDefault="00E453C4" w:rsidP="00D003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態度2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、作業4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、紙筆測驗4</w:t>
            </w:r>
            <w:r>
              <w:rPr>
                <w:rFonts w:ascii="標楷體" w:eastAsia="標楷體" w:hAnsi="標楷體"/>
              </w:rPr>
              <w:t>0%</w:t>
            </w:r>
          </w:p>
        </w:tc>
      </w:tr>
      <w:bookmarkEnd w:id="1"/>
      <w:tr w:rsidR="00E453C4" w:rsidTr="00E453C4">
        <w:tc>
          <w:tcPr>
            <w:tcW w:w="1838" w:type="dxa"/>
          </w:tcPr>
          <w:p w:rsidR="00E453C4" w:rsidRDefault="00E453C4" w:rsidP="00E453C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一、二年級</w:t>
            </w:r>
          </w:p>
        </w:tc>
        <w:tc>
          <w:tcPr>
            <w:tcW w:w="3544" w:type="dxa"/>
          </w:tcPr>
          <w:p w:rsidR="00E453C4" w:rsidRDefault="00E453C4" w:rsidP="00E453C4">
            <w:pPr>
              <w:spacing w:line="0" w:lineRule="atLeast"/>
              <w:rPr>
                <w:rFonts w:ascii="標楷體" w:eastAsia="標楷體" w:hAnsi="標楷體"/>
              </w:rPr>
            </w:pPr>
            <w:r w:rsidRPr="00E453C4">
              <w:rPr>
                <w:rFonts w:ascii="標楷體" w:eastAsia="標楷體" w:hAnsi="標楷體" w:hint="eastAsia"/>
              </w:rPr>
              <w:t>聽力</w:t>
            </w:r>
            <w:r>
              <w:rPr>
                <w:rFonts w:ascii="標楷體" w:eastAsia="標楷體" w:hAnsi="標楷體"/>
              </w:rPr>
              <w:t>30</w:t>
            </w:r>
            <w:r w:rsidRPr="00E453C4">
              <w:rPr>
                <w:rFonts w:ascii="標楷體" w:eastAsia="標楷體" w:hAnsi="標楷體" w:hint="eastAsia"/>
              </w:rPr>
              <w:t>%、紙筆測驗6</w:t>
            </w:r>
            <w:r>
              <w:rPr>
                <w:rFonts w:ascii="標楷體" w:eastAsia="標楷體" w:hAnsi="標楷體"/>
              </w:rPr>
              <w:t>0</w:t>
            </w:r>
            <w:r w:rsidRPr="00E453C4">
              <w:rPr>
                <w:rFonts w:ascii="標楷體" w:eastAsia="標楷體" w:hAnsi="標楷體" w:hint="eastAsia"/>
              </w:rPr>
              <w:t>%、多元評量10%</w:t>
            </w:r>
          </w:p>
        </w:tc>
        <w:tc>
          <w:tcPr>
            <w:tcW w:w="2914" w:type="dxa"/>
          </w:tcPr>
          <w:p w:rsidR="00E453C4" w:rsidRPr="00E453C4" w:rsidRDefault="00E453C4" w:rsidP="00E453C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態度2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、作業4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、紙筆測驗4</w:t>
            </w:r>
            <w:r>
              <w:rPr>
                <w:rFonts w:ascii="標楷體" w:eastAsia="標楷體" w:hAnsi="標楷體"/>
              </w:rPr>
              <w:t>0%</w:t>
            </w:r>
          </w:p>
        </w:tc>
      </w:tr>
    </w:tbl>
    <w:p w:rsidR="00E453C4" w:rsidRPr="00E453C4" w:rsidRDefault="00E453C4" w:rsidP="00D00386">
      <w:pPr>
        <w:spacing w:line="0" w:lineRule="atLeast"/>
        <w:rPr>
          <w:rFonts w:ascii="標楷體" w:eastAsia="標楷體" w:hAnsi="標楷體"/>
        </w:rPr>
      </w:pPr>
    </w:p>
    <w:p w:rsidR="007150B3" w:rsidRDefault="007150B3" w:rsidP="007150B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 w:rsidR="00E453C4">
        <w:rPr>
          <w:rFonts w:ascii="標楷體" w:eastAsia="標楷體" w:hAnsi="標楷體" w:hint="eastAsia"/>
        </w:rPr>
        <w:t>英閱繪</w:t>
      </w:r>
      <w:proofErr w:type="gramEnd"/>
      <w:r>
        <w:rPr>
          <w:rFonts w:ascii="標楷體" w:eastAsia="標楷體" w:hAnsi="標楷體" w:hint="eastAsia"/>
        </w:rPr>
        <w:t>多元評量及段考配分比率</w:t>
      </w:r>
    </w:p>
    <w:p w:rsidR="007150B3" w:rsidRDefault="00E453C4" w:rsidP="00D0038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決議；</w:t>
      </w:r>
    </w:p>
    <w:p w:rsidR="00E453C4" w:rsidRPr="00E453C4" w:rsidRDefault="00E453C4" w:rsidP="00E453C4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</w:t>
      </w:r>
      <w:proofErr w:type="gramStart"/>
      <w:r w:rsidRPr="00E453C4">
        <w:rPr>
          <w:rFonts w:ascii="標楷體" w:eastAsia="標楷體" w:hAnsi="標楷體" w:hint="eastAsia"/>
        </w:rPr>
        <w:t>二次段</w:t>
      </w:r>
      <w:proofErr w:type="gramEnd"/>
      <w:r w:rsidRPr="00E453C4">
        <w:rPr>
          <w:rFonts w:ascii="標楷體" w:eastAsia="標楷體" w:hAnsi="標楷體" w:hint="eastAsia"/>
        </w:rPr>
        <w:t>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4"/>
        <w:gridCol w:w="2914"/>
      </w:tblGrid>
      <w:tr w:rsidR="00E453C4" w:rsidTr="00791395">
        <w:tc>
          <w:tcPr>
            <w:tcW w:w="3544" w:type="dxa"/>
          </w:tcPr>
          <w:p w:rsidR="00E453C4" w:rsidRDefault="00E453C4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</w:t>
            </w:r>
          </w:p>
        </w:tc>
        <w:tc>
          <w:tcPr>
            <w:tcW w:w="2914" w:type="dxa"/>
          </w:tcPr>
          <w:p w:rsidR="00E453C4" w:rsidRDefault="00E453C4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</w:t>
            </w:r>
          </w:p>
        </w:tc>
      </w:tr>
      <w:tr w:rsidR="00E453C4" w:rsidRPr="00E453C4" w:rsidTr="00791395">
        <w:tc>
          <w:tcPr>
            <w:tcW w:w="3544" w:type="dxa"/>
          </w:tcPr>
          <w:p w:rsidR="00E453C4" w:rsidRDefault="00E453C4" w:rsidP="0079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任務評量1</w:t>
            </w:r>
            <w:r>
              <w:rPr>
                <w:rFonts w:ascii="標楷體" w:eastAsia="標楷體" w:hAnsi="標楷體"/>
              </w:rPr>
              <w:t>00%</w:t>
            </w:r>
          </w:p>
        </w:tc>
        <w:tc>
          <w:tcPr>
            <w:tcW w:w="2914" w:type="dxa"/>
          </w:tcPr>
          <w:p w:rsidR="00E453C4" w:rsidRPr="00E453C4" w:rsidRDefault="00E453C4" w:rsidP="00E453C4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</w:t>
            </w:r>
            <w:r>
              <w:rPr>
                <w:rFonts w:ascii="標楷體" w:eastAsia="標楷體" w:hAnsi="標楷體"/>
              </w:rPr>
              <w:t>50%</w:t>
            </w:r>
            <w:r>
              <w:rPr>
                <w:rFonts w:ascii="標楷體" w:eastAsia="標楷體" w:hAnsi="標楷體" w:hint="eastAsia"/>
              </w:rPr>
              <w:t>、學習單5</w:t>
            </w:r>
            <w:r>
              <w:rPr>
                <w:rFonts w:ascii="標楷體" w:eastAsia="標楷體" w:hAnsi="標楷體"/>
              </w:rPr>
              <w:t>0%</w:t>
            </w:r>
          </w:p>
        </w:tc>
      </w:tr>
    </w:tbl>
    <w:p w:rsidR="00D00386" w:rsidRPr="00E453C4" w:rsidRDefault="00D00386" w:rsidP="00E453C4">
      <w:pPr>
        <w:spacing w:line="0" w:lineRule="atLeast"/>
        <w:rPr>
          <w:rFonts w:ascii="標楷體" w:eastAsia="標楷體" w:hAnsi="標楷體"/>
          <w:color w:val="000000"/>
        </w:rPr>
      </w:pPr>
    </w:p>
    <w:p w:rsidR="00D00386" w:rsidRDefault="00D00386" w:rsidP="00D00386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提案</w:t>
      </w:r>
      <w:r w:rsidR="007150B3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 xml:space="preserve">： </w:t>
      </w:r>
      <w:hyperlink r:id="rId5" w:history="1">
        <w:r>
          <w:rPr>
            <w:rStyle w:val="a3"/>
            <w:rFonts w:ascii="標楷體" w:eastAsia="標楷體" w:hAnsi="標楷體" w:hint="eastAsia"/>
            <w:color w:val="000000"/>
            <w:u w:val="none"/>
          </w:rPr>
          <w:t>109學年度領域成長計畫</w:t>
        </w:r>
      </w:hyperlink>
      <w:r>
        <w:rPr>
          <w:rFonts w:ascii="標楷體" w:eastAsia="標楷體" w:hAnsi="標楷體" w:hint="eastAsia"/>
          <w:color w:val="000000"/>
        </w:rPr>
        <w:t>的經費運用。</w:t>
      </w:r>
    </w:p>
    <w:p w:rsidR="00D00386" w:rsidRDefault="00D00386" w:rsidP="00D00386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(須列出素養導向命題研習時間，至少一次邀請校外講師)</w:t>
      </w:r>
    </w:p>
    <w:p w:rsidR="007150B3" w:rsidRDefault="00E453C4" w:rsidP="00D00386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</w:t>
      </w:r>
      <w:r w:rsidR="007150B3">
        <w:rPr>
          <w:rFonts w:ascii="標楷體" w:eastAsia="標楷體" w:hAnsi="標楷體" w:hint="eastAsia"/>
          <w:color w:val="000000"/>
        </w:rPr>
        <w:t>邀請中華國中陳昱宣老師於9月3</w:t>
      </w:r>
      <w:r w:rsidR="007150B3">
        <w:rPr>
          <w:rFonts w:ascii="標楷體" w:eastAsia="標楷體" w:hAnsi="標楷體"/>
          <w:color w:val="000000"/>
        </w:rPr>
        <w:t>0</w:t>
      </w:r>
      <w:r w:rsidR="007150B3">
        <w:rPr>
          <w:rFonts w:ascii="標楷體" w:eastAsia="標楷體" w:hAnsi="標楷體" w:hint="eastAsia"/>
          <w:color w:val="000000"/>
        </w:rPr>
        <w:t>日下午1</w:t>
      </w:r>
      <w:r w:rsidR="007150B3">
        <w:rPr>
          <w:rFonts w:ascii="標楷體" w:eastAsia="標楷體" w:hAnsi="標楷體"/>
          <w:color w:val="000000"/>
        </w:rPr>
        <w:t>3:30~15:30</w:t>
      </w:r>
    </w:p>
    <w:p w:rsidR="00D00386" w:rsidRDefault="00E453C4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鐘點費2</w:t>
      </w:r>
      <w:r>
        <w:rPr>
          <w:rFonts w:ascii="標楷體" w:eastAsia="標楷體" w:hAnsi="標楷體"/>
          <w:color w:val="000000"/>
        </w:rPr>
        <w:t>000</w:t>
      </w:r>
      <w:r>
        <w:rPr>
          <w:rFonts w:ascii="標楷體" w:eastAsia="標楷體" w:hAnsi="標楷體" w:hint="eastAsia"/>
          <w:color w:val="000000"/>
        </w:rPr>
        <w:t>元</w:t>
      </w:r>
    </w:p>
    <w:p w:rsidR="00E453C4" w:rsidRPr="00E453C4" w:rsidRDefault="00E453C4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請教務處協助發函至中華國中，</w:t>
      </w:r>
      <w:proofErr w:type="gramStart"/>
      <w:r>
        <w:rPr>
          <w:rFonts w:ascii="標楷體" w:eastAsia="標楷體" w:hAnsi="標楷體" w:hint="eastAsia"/>
          <w:color w:val="000000"/>
        </w:rPr>
        <w:t>俾</w:t>
      </w:r>
      <w:proofErr w:type="gramEnd"/>
      <w:r>
        <w:rPr>
          <w:rFonts w:ascii="標楷體" w:eastAsia="標楷體" w:hAnsi="標楷體" w:hint="eastAsia"/>
          <w:color w:val="000000"/>
        </w:rPr>
        <w:t>便講師辦理請假</w:t>
      </w:r>
      <w:r w:rsidR="00D103A3">
        <w:rPr>
          <w:rFonts w:ascii="標楷體" w:eastAsia="標楷體" w:hAnsi="標楷體" w:hint="eastAsia"/>
          <w:color w:val="000000"/>
        </w:rPr>
        <w:t>事</w:t>
      </w:r>
      <w:r>
        <w:rPr>
          <w:rFonts w:ascii="標楷體" w:eastAsia="標楷體" w:hAnsi="標楷體" w:hint="eastAsia"/>
          <w:color w:val="000000"/>
        </w:rPr>
        <w:t>宜</w:t>
      </w:r>
    </w:p>
    <w:p w:rsidR="00D00386" w:rsidRDefault="00D00386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提案五：本學年度領域</w:t>
      </w:r>
      <w:r w:rsidR="007150B3">
        <w:rPr>
          <w:rFonts w:ascii="標楷體" w:eastAsia="標楷體" w:hAnsi="標楷體" w:hint="eastAsia"/>
          <w:color w:val="000000"/>
        </w:rPr>
        <w:t>任教1</w:t>
      </w:r>
      <w:r w:rsidR="007150B3">
        <w:rPr>
          <w:rFonts w:ascii="標楷體" w:eastAsia="標楷體" w:hAnsi="標楷體"/>
          <w:color w:val="000000"/>
        </w:rPr>
        <w:t>08</w:t>
      </w:r>
      <w:proofErr w:type="gramStart"/>
      <w:r w:rsidR="007150B3">
        <w:rPr>
          <w:rFonts w:ascii="標楷體" w:eastAsia="標楷體" w:hAnsi="標楷體" w:hint="eastAsia"/>
          <w:color w:val="000000"/>
        </w:rPr>
        <w:t>課綱課程</w:t>
      </w:r>
      <w:proofErr w:type="gramEnd"/>
      <w:r>
        <w:rPr>
          <w:rFonts w:ascii="標楷體" w:eastAsia="標楷體" w:hAnsi="標楷體" w:hint="eastAsia"/>
          <w:color w:val="000000"/>
        </w:rPr>
        <w:t>的每一位教師都須進行</w:t>
      </w:r>
      <w:hyperlink r:id="rId6" w:history="1">
        <w:proofErr w:type="gramStart"/>
        <w:r>
          <w:rPr>
            <w:rStyle w:val="a3"/>
            <w:rFonts w:ascii="標楷體" w:eastAsia="標楷體" w:hAnsi="標楷體" w:hint="eastAsia"/>
            <w:color w:val="000000"/>
            <w:u w:val="none"/>
          </w:rPr>
          <w:t>公開觀</w:t>
        </w:r>
        <w:proofErr w:type="gramEnd"/>
        <w:r>
          <w:rPr>
            <w:rStyle w:val="a3"/>
            <w:rFonts w:ascii="標楷體" w:eastAsia="標楷體" w:hAnsi="標楷體" w:hint="eastAsia"/>
            <w:color w:val="000000"/>
            <w:u w:val="none"/>
          </w:rPr>
          <w:t>課</w:t>
        </w:r>
      </w:hyperlink>
      <w:r>
        <w:rPr>
          <w:rFonts w:ascii="標楷體" w:eastAsia="標楷體" w:hAnsi="標楷體" w:hint="eastAsia"/>
          <w:color w:val="000000"/>
        </w:rPr>
        <w:t>，</w:t>
      </w:r>
      <w:proofErr w:type="gramStart"/>
      <w:r>
        <w:rPr>
          <w:rFonts w:ascii="標楷體" w:eastAsia="標楷體" w:hAnsi="標楷體" w:hint="eastAsia"/>
          <w:color w:val="000000"/>
        </w:rPr>
        <w:t>觀課資</w:t>
      </w:r>
      <w:proofErr w:type="gramEnd"/>
      <w:r>
        <w:rPr>
          <w:rFonts w:ascii="標楷體" w:eastAsia="標楷體" w:hAnsi="標楷體" w:hint="eastAsia"/>
          <w:color w:val="000000"/>
        </w:rPr>
        <w:t>料如下：</w:t>
      </w:r>
    </w:p>
    <w:p w:rsidR="00D00386" w:rsidRDefault="00D00386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 填寫公開授課時表。請於9/21(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)前填寫完畢，以利縣府查核。</w:t>
      </w:r>
    </w:p>
    <w:p w:rsidR="00D00386" w:rsidRDefault="00D00386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 2張照片、素養導向教案1份、</w:t>
      </w:r>
      <w:proofErr w:type="gramStart"/>
      <w:r>
        <w:rPr>
          <w:rFonts w:ascii="標楷體" w:eastAsia="標楷體" w:hAnsi="標楷體" w:hint="eastAsia"/>
          <w:color w:val="000000"/>
        </w:rPr>
        <w:t>觀課紀錄</w:t>
      </w:r>
      <w:proofErr w:type="gramEnd"/>
      <w:r>
        <w:rPr>
          <w:rFonts w:ascii="標楷體" w:eastAsia="標楷體" w:hAnsi="標楷體" w:hint="eastAsia"/>
          <w:color w:val="000000"/>
        </w:rPr>
        <w:t>表1份、教學省思紀錄1份。</w:t>
      </w:r>
    </w:p>
    <w:p w:rsidR="007150B3" w:rsidRDefault="007150B3" w:rsidP="00D003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◎ </w:t>
      </w:r>
      <w:r>
        <w:rPr>
          <w:rFonts w:ascii="標楷體" w:eastAsia="標楷體" w:hAnsi="標楷體"/>
          <w:color w:val="000000"/>
        </w:rPr>
        <w:t>11/23(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proofErr w:type="gramStart"/>
      <w:r w:rsidR="00055DB6">
        <w:rPr>
          <w:rFonts w:ascii="標楷體" w:eastAsia="標楷體" w:hAnsi="標楷體" w:hint="eastAsia"/>
          <w:color w:val="000000"/>
        </w:rPr>
        <w:t>第二節</w:t>
      </w:r>
      <w:r>
        <w:rPr>
          <w:rFonts w:ascii="標楷體" w:eastAsia="標楷體" w:hAnsi="標楷體" w:hint="eastAsia"/>
          <w:color w:val="000000"/>
        </w:rPr>
        <w:t>須</w:t>
      </w:r>
      <w:proofErr w:type="gramEnd"/>
      <w:r>
        <w:rPr>
          <w:rFonts w:ascii="標楷體" w:eastAsia="標楷體" w:hAnsi="標楷體" w:hint="eastAsia"/>
          <w:color w:val="000000"/>
        </w:rPr>
        <w:t>有一位公開觀課</w:t>
      </w:r>
      <w:bookmarkStart w:id="2" w:name="_GoBack"/>
      <w:bookmarkEnd w:id="2"/>
    </w:p>
    <w:p w:rsidR="00D103A3" w:rsidRDefault="00D103A3" w:rsidP="00D00386">
      <w:pPr>
        <w:rPr>
          <w:rFonts w:ascii="標楷體" w:eastAsia="標楷體" w:hAnsi="標楷體"/>
          <w:color w:val="000000"/>
        </w:rPr>
      </w:pPr>
      <w:bookmarkStart w:id="3" w:name="_Hlk50562593"/>
      <w:r>
        <w:rPr>
          <w:rFonts w:ascii="標楷體" w:eastAsia="標楷體" w:hAnsi="標楷體" w:hint="eastAsia"/>
          <w:color w:val="000000"/>
        </w:rPr>
        <w:t>決議：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48"/>
        <w:gridCol w:w="853"/>
        <w:gridCol w:w="1418"/>
        <w:gridCol w:w="1276"/>
        <w:gridCol w:w="1559"/>
      </w:tblGrid>
      <w:tr w:rsidR="00D103A3" w:rsidTr="00D103A3">
        <w:tc>
          <w:tcPr>
            <w:tcW w:w="704" w:type="dxa"/>
          </w:tcPr>
          <w:bookmarkEnd w:id="3"/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559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848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觀課日期</w:t>
            </w:r>
            <w:proofErr w:type="gramEnd"/>
          </w:p>
        </w:tc>
        <w:tc>
          <w:tcPr>
            <w:tcW w:w="853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說課日期</w:t>
            </w:r>
            <w:proofErr w:type="gramEnd"/>
          </w:p>
        </w:tc>
        <w:tc>
          <w:tcPr>
            <w:tcW w:w="1418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星期節次</w:t>
            </w:r>
          </w:p>
        </w:tc>
        <w:tc>
          <w:tcPr>
            <w:tcW w:w="1276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1559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觀課者</w:t>
            </w:r>
            <w:proofErr w:type="gramEnd"/>
          </w:p>
        </w:tc>
      </w:tr>
      <w:tr w:rsidR="00D103A3" w:rsidTr="00D103A3">
        <w:tc>
          <w:tcPr>
            <w:tcW w:w="704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559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胡玉琦</w:t>
            </w:r>
          </w:p>
        </w:tc>
        <w:tc>
          <w:tcPr>
            <w:tcW w:w="848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1/23</w:t>
            </w:r>
          </w:p>
        </w:tc>
        <w:tc>
          <w:tcPr>
            <w:tcW w:w="853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1/18</w:t>
            </w:r>
          </w:p>
        </w:tc>
        <w:tc>
          <w:tcPr>
            <w:tcW w:w="1418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276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03</w:t>
            </w:r>
          </w:p>
        </w:tc>
        <w:tc>
          <w:tcPr>
            <w:tcW w:w="1559" w:type="dxa"/>
          </w:tcPr>
          <w:p w:rsidR="00D103A3" w:rsidRDefault="00D103A3" w:rsidP="00D003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徐嘉穎</w:t>
            </w:r>
          </w:p>
        </w:tc>
      </w:tr>
      <w:tr w:rsidR="00D103A3" w:rsidTr="00D103A3">
        <w:tc>
          <w:tcPr>
            <w:tcW w:w="704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559" w:type="dxa"/>
          </w:tcPr>
          <w:p w:rsidR="00D103A3" w:rsidRDefault="00D103A3" w:rsidP="00D103A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  <w:tc>
          <w:tcPr>
            <w:tcW w:w="848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2/1</w:t>
            </w:r>
          </w:p>
        </w:tc>
        <w:tc>
          <w:tcPr>
            <w:tcW w:w="853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1/24</w:t>
            </w:r>
          </w:p>
        </w:tc>
        <w:tc>
          <w:tcPr>
            <w:tcW w:w="1418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二/</w:t>
            </w: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76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1559" w:type="dxa"/>
          </w:tcPr>
          <w:p w:rsidR="00D103A3" w:rsidRDefault="000B383A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徐嘉穎</w:t>
            </w:r>
          </w:p>
        </w:tc>
      </w:tr>
      <w:tr w:rsidR="00D103A3" w:rsidTr="00D103A3">
        <w:tc>
          <w:tcPr>
            <w:tcW w:w="704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59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陳雅萍</w:t>
            </w:r>
          </w:p>
        </w:tc>
        <w:tc>
          <w:tcPr>
            <w:tcW w:w="848" w:type="dxa"/>
          </w:tcPr>
          <w:p w:rsidR="00D103A3" w:rsidRDefault="00B32DF5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103A3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853" w:type="dxa"/>
          </w:tcPr>
          <w:p w:rsidR="00D103A3" w:rsidRDefault="00B32DF5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D103A3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418" w:type="dxa"/>
          </w:tcPr>
          <w:p w:rsidR="00D103A3" w:rsidRDefault="00B32DF5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四/1</w:t>
            </w:r>
          </w:p>
        </w:tc>
        <w:tc>
          <w:tcPr>
            <w:tcW w:w="1276" w:type="dxa"/>
          </w:tcPr>
          <w:p w:rsidR="00D103A3" w:rsidRDefault="00D103A3" w:rsidP="00D103A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02</w:t>
            </w:r>
          </w:p>
        </w:tc>
        <w:tc>
          <w:tcPr>
            <w:tcW w:w="1559" w:type="dxa"/>
          </w:tcPr>
          <w:p w:rsidR="00D103A3" w:rsidRDefault="00D103A3" w:rsidP="00D103A3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朵蜜阿比映</w:t>
            </w:r>
            <w:proofErr w:type="gramEnd"/>
          </w:p>
        </w:tc>
      </w:tr>
    </w:tbl>
    <w:p w:rsidR="00D103A3" w:rsidRDefault="00D103A3" w:rsidP="00D00386">
      <w:pPr>
        <w:rPr>
          <w:rFonts w:ascii="標楷體" w:eastAsia="標楷體" w:hAnsi="標楷體"/>
          <w:color w:val="000000"/>
        </w:rPr>
      </w:pPr>
    </w:p>
    <w:p w:rsidR="00D00386" w:rsidRDefault="00D00386" w:rsidP="00D00386">
      <w:pPr>
        <w:widowControl/>
        <w:spacing w:before="100" w:beforeAutospacing="1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提案六：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宜蘭縣109學年度學力提升支持與獎勵計畫申請與否？</w:t>
      </w:r>
    </w:p>
    <w:p w:rsidR="00D103A3" w:rsidRDefault="00D103A3" w:rsidP="00D103A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決議：不申請</w:t>
      </w:r>
    </w:p>
    <w:p w:rsidR="00D00386" w:rsidRDefault="00D00386" w:rsidP="00D00386">
      <w:pPr>
        <w:widowControl/>
        <w:spacing w:before="100" w:beforeAutospacing="1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提案七：</w:t>
      </w:r>
      <w:r w:rsidR="00055DB6">
        <w:rPr>
          <w:rFonts w:ascii="標楷體" w:eastAsia="標楷體" w:hAnsi="標楷體" w:cs="新細明體" w:hint="eastAsia"/>
          <w:bCs/>
          <w:color w:val="000000"/>
          <w:kern w:val="0"/>
        </w:rPr>
        <w:t>I</w:t>
      </w:r>
      <w:r w:rsidR="00055DB6">
        <w:rPr>
          <w:rFonts w:ascii="標楷體" w:eastAsia="標楷體" w:hAnsi="標楷體" w:cs="新細明體"/>
          <w:bCs/>
          <w:color w:val="000000"/>
          <w:kern w:val="0"/>
        </w:rPr>
        <w:t>CRT</w:t>
      </w:r>
      <w:r w:rsidR="00055DB6">
        <w:rPr>
          <w:rFonts w:ascii="標楷體" w:eastAsia="標楷體" w:hAnsi="標楷體" w:cs="新細明體" w:hint="eastAsia"/>
          <w:bCs/>
          <w:color w:val="000000"/>
          <w:kern w:val="0"/>
        </w:rPr>
        <w:t>是否續辦？</w:t>
      </w:r>
    </w:p>
    <w:p w:rsidR="00D00386" w:rsidRDefault="00D103A3" w:rsidP="00D00386">
      <w:pPr>
        <w:pStyle w:val="cjk"/>
        <w:adjustRightInd w:val="0"/>
        <w:snapToGrid w:val="0"/>
        <w:spacing w:before="0" w:beforeAutospacing="0" w:after="0" w:line="240" w:lineRule="auto"/>
        <w:rPr>
          <w:rFonts w:ascii="標楷體" w:eastAsia="標楷體" w:hAnsi="標楷體"/>
        </w:rPr>
      </w:pPr>
      <w:r w:rsidRPr="00D103A3">
        <w:rPr>
          <w:rFonts w:ascii="標楷體" w:eastAsia="標楷體" w:hAnsi="標楷體" w:hint="eastAsia"/>
        </w:rPr>
        <w:t>決議：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續辦</w:t>
      </w:r>
    </w:p>
    <w:p w:rsidR="00D103A3" w:rsidRDefault="00D103A3" w:rsidP="00D00386">
      <w:pPr>
        <w:pStyle w:val="cjk"/>
        <w:adjustRightInd w:val="0"/>
        <w:snapToGrid w:val="0"/>
        <w:spacing w:before="0" w:beforeAutospacing="0" w:after="0" w:line="240" w:lineRule="auto"/>
        <w:rPr>
          <w:rFonts w:ascii="標楷體" w:eastAsia="標楷體" w:hAnsi="標楷體"/>
        </w:rPr>
      </w:pPr>
    </w:p>
    <w:p w:rsidR="00D00386" w:rsidRDefault="00D00386" w:rsidP="00D00386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七、臨時動議：</w:t>
      </w:r>
    </w:p>
    <w:p w:rsidR="00C50ED7" w:rsidRPr="00D103A3" w:rsidRDefault="00D103A3">
      <w:pPr>
        <w:rPr>
          <w:rFonts w:ascii="標楷體" w:eastAsia="標楷體" w:hAnsi="標楷體"/>
        </w:rPr>
      </w:pPr>
      <w:r w:rsidRPr="00D103A3">
        <w:rPr>
          <w:rFonts w:ascii="標楷體" w:eastAsia="標楷體" w:hAnsi="標楷體" w:hint="eastAsia"/>
        </w:rPr>
        <w:t>1</w:t>
      </w:r>
      <w:r w:rsidRPr="00D103A3">
        <w:rPr>
          <w:rFonts w:ascii="標楷體" w:eastAsia="標楷體" w:hAnsi="標楷體"/>
        </w:rPr>
        <w:t xml:space="preserve">. </w:t>
      </w:r>
      <w:r w:rsidRPr="00D103A3">
        <w:rPr>
          <w:rFonts w:ascii="標楷體" w:eastAsia="標楷體" w:hAnsi="標楷體" w:hint="eastAsia"/>
        </w:rPr>
        <w:t>請資訊協助整理V教室電腦系統</w:t>
      </w:r>
    </w:p>
    <w:p w:rsidR="00D103A3" w:rsidRPr="00D103A3" w:rsidRDefault="00D103A3">
      <w:pPr>
        <w:rPr>
          <w:rFonts w:ascii="標楷體" w:eastAsia="標楷體" w:hAnsi="標楷體"/>
        </w:rPr>
      </w:pPr>
      <w:r w:rsidRPr="00D103A3">
        <w:rPr>
          <w:rFonts w:ascii="標楷體" w:eastAsia="標楷體" w:hAnsi="標楷體" w:hint="eastAsia"/>
        </w:rPr>
        <w:t>2</w:t>
      </w:r>
      <w:r w:rsidRPr="00D103A3">
        <w:rPr>
          <w:rFonts w:ascii="標楷體" w:eastAsia="標楷體" w:hAnsi="標楷體"/>
        </w:rPr>
        <w:t xml:space="preserve">. </w:t>
      </w:r>
      <w:r w:rsidRPr="00D103A3">
        <w:rPr>
          <w:rFonts w:ascii="標楷體" w:eastAsia="標楷體" w:hAnsi="標楷體" w:hint="eastAsia"/>
        </w:rPr>
        <w:t>同意星期二下6、</w:t>
      </w:r>
      <w:r w:rsidRPr="00D103A3">
        <w:rPr>
          <w:rFonts w:ascii="標楷體" w:eastAsia="標楷體" w:hAnsi="標楷體"/>
        </w:rPr>
        <w:t>7</w:t>
      </w:r>
      <w:r w:rsidRPr="00D103A3">
        <w:rPr>
          <w:rFonts w:ascii="標楷體" w:eastAsia="標楷體" w:hAnsi="標楷體" w:hint="eastAsia"/>
        </w:rPr>
        <w:t>節琵琶分部借用V教室</w:t>
      </w:r>
    </w:p>
    <w:p w:rsidR="00D103A3" w:rsidRPr="00D103A3" w:rsidRDefault="00D103A3">
      <w:pPr>
        <w:rPr>
          <w:rFonts w:ascii="標楷體" w:eastAsia="標楷體" w:hAnsi="標楷體"/>
        </w:rPr>
      </w:pPr>
      <w:r w:rsidRPr="00D103A3">
        <w:rPr>
          <w:rFonts w:ascii="標楷體" w:eastAsia="標楷體" w:hAnsi="標楷體" w:hint="eastAsia"/>
        </w:rPr>
        <w:t>3</w:t>
      </w:r>
      <w:r w:rsidRPr="00D103A3">
        <w:rPr>
          <w:rFonts w:ascii="標楷體" w:eastAsia="標楷體" w:hAnsi="標楷體"/>
        </w:rPr>
        <w:t xml:space="preserve">. </w:t>
      </w:r>
      <w:r>
        <w:rPr>
          <w:rFonts w:ascii="標楷體" w:eastAsia="標楷體" w:hAnsi="標楷體" w:hint="eastAsia"/>
        </w:rPr>
        <w:t>看板恢復展示，列入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年級段考內容</w:t>
      </w:r>
    </w:p>
    <w:sectPr w:rsidR="00D103A3" w:rsidRPr="00D10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2D8"/>
    <w:multiLevelType w:val="hybridMultilevel"/>
    <w:tmpl w:val="73DE89C8"/>
    <w:lvl w:ilvl="0" w:tplc="BFCED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6"/>
    <w:rsid w:val="00055DB6"/>
    <w:rsid w:val="000B383A"/>
    <w:rsid w:val="001B38C9"/>
    <w:rsid w:val="00603C7C"/>
    <w:rsid w:val="007150B3"/>
    <w:rsid w:val="007C1350"/>
    <w:rsid w:val="00AB0253"/>
    <w:rsid w:val="00B21A0B"/>
    <w:rsid w:val="00B32DF5"/>
    <w:rsid w:val="00BB0F0D"/>
    <w:rsid w:val="00C50ED7"/>
    <w:rsid w:val="00D00386"/>
    <w:rsid w:val="00D103A3"/>
    <w:rsid w:val="00E434E1"/>
    <w:rsid w:val="00E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3E67"/>
  <w15:docId w15:val="{E05D04A7-2D59-4454-B8E8-9A038744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386"/>
    <w:rPr>
      <w:color w:val="0000FF"/>
      <w:u w:val="single"/>
    </w:rPr>
  </w:style>
  <w:style w:type="paragraph" w:customStyle="1" w:styleId="cjk">
    <w:name w:val="cjk"/>
    <w:basedOn w:val="a"/>
    <w:rsid w:val="00D00386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1"/>
    <w:uiPriority w:val="59"/>
    <w:unhideWhenUsed/>
    <w:rsid w:val="00BB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53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FOt8NJN2X5-2eNcCgS_3U1flW7zyBppP?anony=vivi74519endpoint" TargetMode="External"/><Relationship Id="rId5" Type="http://schemas.openxmlformats.org/officeDocument/2006/relationships/hyperlink" Target="file:///D:\Users\user5\Desktop\109&#19978;&#35506;&#30332;&#26371;\&#31532;&#19968;&#27425;&#35506;&#30332;\&#23492;&#32102;&#38936;&#21484;\108&#25104;&#38263;&#35336;&#30059;\108&#19978;&#25945;&#24107;&#23560;&#26989;&#25104;&#38263;&#35336;&#30059;(&#22283;&#25991;)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ilc</cp:lastModifiedBy>
  <cp:revision>5</cp:revision>
  <cp:lastPrinted>2020-09-09T05:48:00Z</cp:lastPrinted>
  <dcterms:created xsi:type="dcterms:W3CDTF">2020-09-09T08:59:00Z</dcterms:created>
  <dcterms:modified xsi:type="dcterms:W3CDTF">2020-09-10T06:33:00Z</dcterms:modified>
</cp:coreProperties>
</file>