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715" w:rsidRPr="00F106DE" w:rsidRDefault="00C96715" w:rsidP="00C96715">
      <w:pPr>
        <w:pStyle w:val="cjk"/>
        <w:jc w:val="center"/>
        <w:rPr>
          <w:rFonts w:ascii="標楷體" w:eastAsia="標楷體" w:hAnsi="標楷體"/>
          <w:sz w:val="28"/>
          <w:szCs w:val="28"/>
        </w:rPr>
      </w:pPr>
      <w:r w:rsidRPr="00F106DE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職業開箱，探索未來</w:t>
      </w:r>
    </w:p>
    <w:p w:rsidR="00C96715" w:rsidRPr="00F106DE" w:rsidRDefault="00C96715" w:rsidP="00014853">
      <w:pPr>
        <w:pStyle w:val="cjk"/>
        <w:ind w:firstLine="480"/>
        <w:rPr>
          <w:rFonts w:ascii="標楷體" w:eastAsia="標楷體" w:hAnsi="標楷體"/>
          <w:sz w:val="28"/>
          <w:szCs w:val="28"/>
        </w:rPr>
      </w:pPr>
      <w:r w:rsidRPr="00F106DE">
        <w:rPr>
          <w:rFonts w:ascii="標楷體" w:eastAsia="標楷體" w:hAnsi="標楷體" w:cs="Times New Roman" w:hint="eastAsia"/>
          <w:sz w:val="28"/>
          <w:szCs w:val="28"/>
        </w:rPr>
        <w:t>宜蘭縣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目前共有4</w:t>
      </w:r>
      <w:r w:rsidRPr="00F106DE">
        <w:rPr>
          <w:rFonts w:ascii="標楷體" w:eastAsia="標楷體" w:hAnsi="標楷體" w:cs="Times New Roman" w:hint="eastAsia"/>
          <w:sz w:val="28"/>
          <w:szCs w:val="28"/>
        </w:rPr>
        <w:t>座職探中心，分別為宜蘭國中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於106</w:t>
      </w:r>
      <w:r w:rsidRPr="00F106DE">
        <w:rPr>
          <w:rFonts w:ascii="標楷體" w:eastAsia="標楷體" w:hAnsi="標楷體" w:cs="Times New Roman" w:hint="eastAsia"/>
          <w:sz w:val="28"/>
          <w:szCs w:val="28"/>
        </w:rPr>
        <w:t>年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開設餐旅、設計職群，蘇澳國中於109</w:t>
      </w:r>
      <w:r w:rsidRPr="00F106DE">
        <w:rPr>
          <w:rFonts w:ascii="標楷體" w:eastAsia="標楷體" w:hAnsi="標楷體" w:cs="Times New Roman" w:hint="eastAsia"/>
          <w:sz w:val="28"/>
          <w:szCs w:val="28"/>
        </w:rPr>
        <w:t>年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開設食品、家政職群，興中國中於109</w:t>
      </w:r>
      <w:r w:rsidRPr="00F106DE">
        <w:rPr>
          <w:rFonts w:ascii="標楷體" w:eastAsia="標楷體" w:hAnsi="標楷體" w:cs="Times New Roman" w:hint="eastAsia"/>
          <w:sz w:val="28"/>
          <w:szCs w:val="28"/>
        </w:rPr>
        <w:t>年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開設電機電子、土木建築職群，礁溪國中於110</w:t>
      </w:r>
      <w:r w:rsidRPr="00F106DE">
        <w:rPr>
          <w:rFonts w:ascii="標楷體" w:eastAsia="標楷體" w:hAnsi="標楷體" w:cs="Times New Roman" w:hint="eastAsia"/>
          <w:sz w:val="28"/>
          <w:szCs w:val="28"/>
        </w:rPr>
        <w:t>年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開設家政、商管職群共七大職群，未來職探中心的課程與師資皆能與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縣內大專院校、國立高職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及業界師資合作，協助縣內學生探索職業性向。</w:t>
      </w:r>
    </w:p>
    <w:p w:rsidR="00C96715" w:rsidRPr="00F106DE" w:rsidRDefault="00C96715" w:rsidP="00C96715">
      <w:pPr>
        <w:pStyle w:val="cjk"/>
        <w:ind w:firstLine="561"/>
        <w:rPr>
          <w:rFonts w:ascii="標楷體" w:eastAsia="標楷體" w:hAnsi="標楷體"/>
          <w:sz w:val="28"/>
          <w:szCs w:val="28"/>
        </w:rPr>
      </w:pP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本縣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4</w:t>
      </w:r>
      <w:r w:rsidRPr="00F106DE">
        <w:rPr>
          <w:rFonts w:ascii="標楷體" w:eastAsia="標楷體" w:hAnsi="標楷體" w:cs="Times New Roman" w:hint="eastAsia"/>
          <w:sz w:val="28"/>
          <w:szCs w:val="28"/>
        </w:rPr>
        <w:t>座職探中心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開課情形，宜蘭國中404</w:t>
      </w:r>
      <w:r w:rsidRPr="00F106DE">
        <w:rPr>
          <w:rFonts w:ascii="標楷體" w:eastAsia="標楷體" w:hAnsi="標楷體" w:cs="Times New Roman" w:hint="eastAsia"/>
          <w:sz w:val="28"/>
          <w:szCs w:val="28"/>
        </w:rPr>
        <w:t>場次9393人次、蘇澳國中125場2641人次、興中國中66場次1643人次、礁溪國中38場次858人次，國教署設置宜蘭國中及礁溪國中每年核定150萬經費，本縣設置蘇澳國中及興中國中每年核定90萬元。</w:t>
      </w:r>
    </w:p>
    <w:p w:rsidR="00C96715" w:rsidRPr="00F106DE" w:rsidRDefault="00C96715" w:rsidP="00C96715">
      <w:pPr>
        <w:pStyle w:val="cjk"/>
        <w:ind w:firstLine="561"/>
        <w:rPr>
          <w:rFonts w:ascii="標楷體" w:eastAsia="標楷體" w:hAnsi="標楷體"/>
          <w:color w:val="000000"/>
          <w:sz w:val="28"/>
          <w:szCs w:val="28"/>
        </w:rPr>
      </w:pP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宜蘭國中職探夢工廠作為連結國小與高職五專、業界與學界的橋樑，邀請宜蘭縣內高職五專老師為學子授課。教師們在符合職業教育精神的前提下簡化課程，進行不同職群的試探。除高職五專教師，中心更積極引入外部資源，邀請業界講師進入職探中心授課，業師以職人精神帶小達人體驗，分享業界經驗，體驗職驗內容。宜蘭國中職探夢工廠自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105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學年度成立迄今，學期間課程開放受到縣內學校肯定，每逢開放報名，總是供不應求。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107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學年度設立超額比序條件進行篩選，以求更多學校班級能進到職探夢工廠。寒暑假營隊更曾於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2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分鐘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內報名額滿。因為縣內第一所職探中心，為讓更多小學端老師認識職探中心，還特地安排從未到訪學校的專場體驗。在課程安排上中心落實檢討會議，從產界、學界、學生體驗感受等面向時序思考開發課程，保持不斷前進的能量，是宜蘭國中職探中心一大特色。</w:t>
      </w:r>
    </w:p>
    <w:p w:rsidR="001E0074" w:rsidRPr="00F106DE" w:rsidRDefault="001E0074" w:rsidP="00C96715">
      <w:pPr>
        <w:pStyle w:val="cjk"/>
        <w:ind w:firstLine="561"/>
        <w:rPr>
          <w:rFonts w:ascii="標楷體" w:eastAsia="標楷體" w:hAnsi="標楷體"/>
          <w:sz w:val="28"/>
          <w:szCs w:val="28"/>
        </w:rPr>
      </w:pPr>
      <w:r w:rsidRPr="00F106D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65028" cy="186443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316" cy="189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6DE">
        <w:rPr>
          <w:rFonts w:ascii="標楷體" w:eastAsia="標楷體" w:hAnsi="標楷體"/>
          <w:noProof/>
          <w:sz w:val="28"/>
          <w:szCs w:val="28"/>
        </w:rPr>
        <w:t xml:space="preserve"> </w:t>
      </w:r>
      <w:r w:rsidRPr="00F106D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474752" cy="1855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792" cy="191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5" w:rsidRPr="00F106DE" w:rsidRDefault="00C96715" w:rsidP="00014853">
      <w:pPr>
        <w:pStyle w:val="cjk"/>
        <w:ind w:firstLine="48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106DE">
        <w:rPr>
          <w:rFonts w:ascii="標楷體" w:eastAsia="標楷體" w:hAnsi="標楷體" w:cs="Times New Roman" w:hint="eastAsia"/>
          <w:sz w:val="28"/>
          <w:szCs w:val="28"/>
        </w:rPr>
        <w:t>礁溪國中職探新礁點成立目的為增加宜蘭孩子對職業的認識，藉由結構化的課程與樂趣化的體驗活動，在心中種下職業的小種子，瞭解商管群與家政群工作內容與產業發展，試探其在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此領域發展之可能性，進而在未來開展自我潛能，提早準備成為社會職場達人。結合鄰近高職頭城家商資源，提供符合在地產業需求之商管群與家政群體驗課程，可提供職群深入且多元之體驗，並且在場館中提供資訊展示，肩負教育意義。</w:t>
      </w:r>
    </w:p>
    <w:p w:rsidR="001E0074" w:rsidRPr="00F106DE" w:rsidRDefault="001E0074" w:rsidP="00014853">
      <w:pPr>
        <w:pStyle w:val="cjk"/>
        <w:ind w:firstLine="480"/>
        <w:rPr>
          <w:rFonts w:ascii="標楷體" w:eastAsia="標楷體" w:hAnsi="標楷體"/>
          <w:sz w:val="28"/>
          <w:szCs w:val="28"/>
        </w:rPr>
      </w:pPr>
      <w:r w:rsidRPr="00F106D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386997" cy="178952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60" cy="181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6DE">
        <w:rPr>
          <w:rFonts w:ascii="標楷體" w:eastAsia="標楷體" w:hAnsi="標楷體" w:hint="eastAsia"/>
          <w:sz w:val="28"/>
          <w:szCs w:val="28"/>
        </w:rPr>
        <w:t xml:space="preserve"> </w:t>
      </w:r>
      <w:r w:rsidRPr="00F106D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386965" cy="178921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962" cy="18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5" w:rsidRPr="00F106DE" w:rsidRDefault="00C96715" w:rsidP="00014853">
      <w:pPr>
        <w:pStyle w:val="cjk"/>
        <w:ind w:firstLine="48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F106DE">
        <w:rPr>
          <w:rFonts w:ascii="標楷體" w:eastAsia="標楷體" w:hAnsi="標楷體" w:cs="Times New Roman" w:hint="eastAsia"/>
          <w:sz w:val="28"/>
          <w:szCs w:val="28"/>
        </w:rPr>
        <w:t>蘇澳人展現出純樸、勤勞、服務、創造的形象，發展孩子的天賦，讓每一個學生的天賦隨興趣發揮，更是每位老師的終身志業，天賦與興趣在孩子的成長過程中，如能相輔相成，人生規畫將較圓滿。學校規劃孩子們的圓夢希望工程，目前已規劃資訊閱讀希望工程、環境教育示範園區建置、語文數理特色營隊方案、品德生命教育的推動、青少年志工服務計畫、親子共學的實踐校園、體育奪金深耕工程、打造藝文素養教育重鎮學校、新課綱科技前導課程及技職技藝領先學程方案等十大圓夢教育工程，永續經營蘇澳國中校本特色。結合在地產業特色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，蘇澳鎮周邊產業有許多食品加工冷凍廠且海鮮中式餐廳眾多，且鄰近高職學校蘇澳海事食品科，也是本校畢業生就學比例高的對應的科系，未來發展可以產學合作，並可以三級銜接。 </w:t>
      </w:r>
    </w:p>
    <w:p w:rsidR="001E0074" w:rsidRPr="00F106DE" w:rsidRDefault="001E0074" w:rsidP="00014853">
      <w:pPr>
        <w:pStyle w:val="cjk"/>
        <w:ind w:firstLine="480"/>
        <w:rPr>
          <w:rFonts w:ascii="標楷體" w:eastAsia="標楷體" w:hAnsi="標楷體"/>
          <w:sz w:val="28"/>
          <w:szCs w:val="28"/>
        </w:rPr>
      </w:pPr>
      <w:r w:rsidRPr="00F106D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385899" cy="13017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36" cy="133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6DE">
        <w:rPr>
          <w:rFonts w:ascii="標楷體" w:eastAsia="標楷體" w:hAnsi="標楷體" w:hint="eastAsia"/>
          <w:sz w:val="28"/>
          <w:szCs w:val="28"/>
        </w:rPr>
        <w:t xml:space="preserve"> </w:t>
      </w:r>
      <w:r w:rsidRPr="00F106D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384524" cy="130115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780" cy="13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5" w:rsidRPr="00F106DE" w:rsidRDefault="00C96715" w:rsidP="001E0074">
      <w:pPr>
        <w:pStyle w:val="cjk"/>
        <w:ind w:firstLine="480"/>
        <w:rPr>
          <w:rFonts w:ascii="標楷體" w:eastAsia="標楷體" w:hAnsi="標楷體"/>
          <w:sz w:val="28"/>
          <w:szCs w:val="28"/>
        </w:rPr>
      </w:pP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興中國中職探中心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-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築夢興中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CEO2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的 ｢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C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｣與｢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E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｣分別取自｢土木與建築｣及｢電機與電子｣之英文字首，而｢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O2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｣是人類生存的要素之一，期望本中心能成為提供孩子們無限學習機會的重要場所。冀望每位到本中心進行職業試探課程體驗的孩子，都能在此快樂築夢，成為自己未來生涯夢想的執行長，引領中小學生認識真實的工作世界，體現做中學的教育精神，讓學生從中探索自身的職涯性向，實踐多元適性的教育精神。「有趣」的課程體驗</w:t>
      </w:r>
      <w:r w:rsidRPr="00F106DE">
        <w:rPr>
          <w:rFonts w:ascii="標楷體" w:eastAsia="標楷體" w:hAnsi="標楷體" w:cs="Times New Roman" w:hint="eastAsia"/>
          <w:sz w:val="28"/>
          <w:szCs w:val="28"/>
        </w:rPr>
        <w:t>:</w:t>
      </w:r>
      <w:r w:rsidRPr="00F106DE">
        <w:rPr>
          <w:rFonts w:ascii="標楷體" w:eastAsia="標楷體" w:hAnsi="標楷體" w:hint="eastAsia"/>
          <w:sz w:val="28"/>
          <w:szCs w:val="28"/>
        </w:rPr>
        <w:t>土木與建築職群之課程，引導學生建構土木與建築專業知識，從生活經驗出發進行相關實作，融入美感及生命教育實踐；電機與電子職群之課程，引導學生建構對電機與電子職群，融合</w:t>
      </w:r>
      <w:r w:rsidRPr="00F106DE">
        <w:rPr>
          <w:rFonts w:ascii="標楷體" w:eastAsia="標楷體" w:hAnsi="標楷體" w:cs="Times New Roman" w:hint="eastAsia"/>
          <w:color w:val="000000"/>
          <w:sz w:val="28"/>
          <w:szCs w:val="28"/>
        </w:rPr>
        <w:t>Maker</w:t>
      </w:r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創客精神，融｢知識｣與｢手作｣於一體，透過實作，將知識及創意具體實現於生活中。每套課程皆透過講師滾動</w:t>
      </w:r>
      <w:bookmarkStart w:id="0" w:name="_GoBack"/>
      <w:bookmarkEnd w:id="0"/>
      <w:r w:rsidRPr="00F106DE">
        <w:rPr>
          <w:rFonts w:ascii="標楷體" w:eastAsia="標楷體" w:hAnsi="標楷體" w:hint="eastAsia"/>
          <w:color w:val="000000"/>
          <w:sz w:val="28"/>
          <w:szCs w:val="28"/>
        </w:rPr>
        <w:t>式調整與修正，期待給予孩子深刻的課程活動。</w:t>
      </w:r>
    </w:p>
    <w:p w:rsidR="00AF36C0" w:rsidRPr="00E44BB5" w:rsidRDefault="001E0074">
      <w:pPr>
        <w:rPr>
          <w:rFonts w:ascii="Kaiti SC" w:eastAsia="Kaiti SC" w:hAnsi="Kaiti SC"/>
        </w:rPr>
      </w:pPr>
      <w:r w:rsidRPr="00F106D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541270" cy="1905187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233" cy="192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6DE">
        <w:rPr>
          <w:rFonts w:ascii="標楷體" w:eastAsia="標楷體" w:hAnsi="標楷體" w:hint="eastAsia"/>
          <w:sz w:val="28"/>
          <w:szCs w:val="28"/>
        </w:rPr>
        <w:t xml:space="preserve"> </w:t>
      </w:r>
      <w:r w:rsidRPr="001E0074">
        <w:rPr>
          <w:rFonts w:ascii="Kaiti SC" w:eastAsia="Kaiti SC" w:hAnsi="Kaiti SC"/>
          <w:noProof/>
        </w:rPr>
        <w:drawing>
          <wp:inline distT="0" distB="0" distL="0" distR="0">
            <wp:extent cx="2550253" cy="191192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672" cy="193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6C0" w:rsidRPr="00E44BB5" w:rsidSect="00AF36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75B" w:rsidRDefault="0097375B" w:rsidP="00F106DE">
      <w:r>
        <w:separator/>
      </w:r>
    </w:p>
  </w:endnote>
  <w:endnote w:type="continuationSeparator" w:id="0">
    <w:p w:rsidR="0097375B" w:rsidRDefault="0097375B" w:rsidP="00F106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 SC">
    <w:altName w:val="Microsoft YaHei Light"/>
    <w:charset w:val="86"/>
    <w:family w:val="auto"/>
    <w:pitch w:val="variable"/>
    <w:sig w:usb0="00000000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75B" w:rsidRDefault="0097375B" w:rsidP="00F106DE">
      <w:r>
        <w:separator/>
      </w:r>
    </w:p>
  </w:footnote>
  <w:footnote w:type="continuationSeparator" w:id="0">
    <w:p w:rsidR="0097375B" w:rsidRDefault="0097375B" w:rsidP="00F106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6715"/>
    <w:rsid w:val="00014853"/>
    <w:rsid w:val="000545F6"/>
    <w:rsid w:val="001E0074"/>
    <w:rsid w:val="0097375B"/>
    <w:rsid w:val="00AF36C0"/>
    <w:rsid w:val="00C96715"/>
    <w:rsid w:val="00E44BB5"/>
    <w:rsid w:val="00F1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C96715"/>
    <w:pPr>
      <w:widowControl/>
      <w:spacing w:before="100" w:beforeAutospacing="1"/>
      <w:jc w:val="both"/>
    </w:pPr>
    <w:rPr>
      <w:rFonts w:ascii="新細明體" w:eastAsia="新細明體" w:hAnsi="新細明體" w:cs="新細明體"/>
      <w:kern w:val="0"/>
      <w:sz w:val="32"/>
      <w:szCs w:val="32"/>
    </w:rPr>
  </w:style>
  <w:style w:type="paragraph" w:styleId="a3">
    <w:name w:val="header"/>
    <w:basedOn w:val="a"/>
    <w:link w:val="a4"/>
    <w:uiPriority w:val="99"/>
    <w:semiHidden/>
    <w:unhideWhenUsed/>
    <w:rsid w:val="00F10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106D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10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106D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106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6D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1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2022-07-01T10:08:00Z</dcterms:created>
  <dcterms:modified xsi:type="dcterms:W3CDTF">2022-07-04T09:25:00Z</dcterms:modified>
</cp:coreProperties>
</file>