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E9F1E" w14:textId="5B3D3158" w:rsidR="00DB0878" w:rsidRDefault="00DB0878" w:rsidP="00956AFD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宜蘭縣孝威國小11</w:t>
      </w:r>
      <w:r w:rsidR="000D3A21">
        <w:rPr>
          <w:rFonts w:ascii="標楷體" w:eastAsia="標楷體" w:hAnsi="標楷體"/>
          <w:sz w:val="32"/>
          <w:szCs w:val="32"/>
        </w:rPr>
        <w:t>4</w:t>
      </w:r>
      <w:r>
        <w:rPr>
          <w:rFonts w:ascii="標楷體" w:eastAsia="標楷體" w:hAnsi="標楷體" w:hint="eastAsia"/>
          <w:sz w:val="32"/>
          <w:szCs w:val="32"/>
        </w:rPr>
        <w:t>學年度始業式學務組教育宣導成果</w:t>
      </w:r>
    </w:p>
    <w:p w14:paraId="2B8DCE4D" w14:textId="77777777" w:rsidR="00F43DD1" w:rsidRPr="00DB0878" w:rsidRDefault="00F43DD1">
      <w:pPr>
        <w:rPr>
          <w:rFonts w:ascii="標楷體" w:eastAsia="標楷體" w:hAnsi="標楷體"/>
          <w:sz w:val="32"/>
          <w:szCs w:val="32"/>
        </w:rPr>
      </w:pPr>
    </w:p>
    <w:p w14:paraId="78496CA0" w14:textId="7F605DE4" w:rsidR="00F43DD1" w:rsidRDefault="00F43DD1" w:rsidP="00F43DD1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43DD1">
        <w:rPr>
          <w:rFonts w:ascii="標楷體" w:eastAsia="標楷體" w:hAnsi="標楷體" w:hint="eastAsia"/>
          <w:sz w:val="28"/>
          <w:szCs w:val="28"/>
        </w:rPr>
        <w:t>時間:</w:t>
      </w:r>
      <w:r w:rsidR="008F036F" w:rsidRPr="008F036F">
        <w:rPr>
          <w:rFonts w:hint="eastAsia"/>
        </w:rPr>
        <w:t xml:space="preserve"> 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11</w:t>
      </w:r>
      <w:r w:rsidR="000D3A21">
        <w:rPr>
          <w:rFonts w:ascii="標楷體" w:eastAsia="標楷體" w:hAnsi="標楷體"/>
          <w:sz w:val="28"/>
          <w:szCs w:val="28"/>
        </w:rPr>
        <w:t>4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年</w:t>
      </w:r>
      <w:r w:rsidR="007174AD">
        <w:rPr>
          <w:rFonts w:ascii="標楷體" w:eastAsia="標楷體" w:hAnsi="標楷體" w:hint="eastAsia"/>
          <w:sz w:val="28"/>
          <w:szCs w:val="28"/>
        </w:rPr>
        <w:t>9</w:t>
      </w:r>
      <w:r w:rsidR="008F036F" w:rsidRPr="008F036F">
        <w:rPr>
          <w:rFonts w:ascii="標楷體" w:eastAsia="標楷體" w:hAnsi="標楷體" w:hint="eastAsia"/>
          <w:sz w:val="28"/>
          <w:szCs w:val="28"/>
        </w:rPr>
        <w:t>月</w:t>
      </w:r>
      <w:r w:rsidR="007174AD">
        <w:rPr>
          <w:rFonts w:ascii="標楷體" w:eastAsia="標楷體" w:hAnsi="標楷體" w:hint="eastAsia"/>
          <w:sz w:val="28"/>
          <w:szCs w:val="28"/>
        </w:rPr>
        <w:t>2</w:t>
      </w:r>
      <w:r w:rsidR="00353DFF">
        <w:rPr>
          <w:rFonts w:ascii="標楷體" w:eastAsia="標楷體" w:hAnsi="標楷體" w:hint="eastAsia"/>
          <w:sz w:val="28"/>
          <w:szCs w:val="28"/>
        </w:rPr>
        <w:t>日</w:t>
      </w:r>
      <w:r w:rsidR="000D3A21">
        <w:rPr>
          <w:rFonts w:ascii="標楷體" w:eastAsia="標楷體" w:hAnsi="標楷體" w:hint="eastAsia"/>
          <w:sz w:val="28"/>
          <w:szCs w:val="28"/>
        </w:rPr>
        <w:t>(二</w:t>
      </w:r>
      <w:r w:rsidR="000D3A21">
        <w:rPr>
          <w:rFonts w:ascii="標楷體" w:eastAsia="標楷體" w:hAnsi="標楷體"/>
          <w:sz w:val="28"/>
          <w:szCs w:val="28"/>
        </w:rPr>
        <w:t>)</w:t>
      </w:r>
      <w:r w:rsidR="001B66A1">
        <w:rPr>
          <w:rFonts w:ascii="標楷體" w:eastAsia="標楷體" w:hAnsi="標楷體" w:hint="eastAsia"/>
          <w:sz w:val="28"/>
          <w:szCs w:val="28"/>
        </w:rPr>
        <w:t xml:space="preserve"> </w:t>
      </w:r>
      <w:r w:rsidR="000D3A21">
        <w:rPr>
          <w:rFonts w:ascii="標楷體" w:eastAsia="標楷體" w:hAnsi="標楷體" w:hint="eastAsia"/>
          <w:sz w:val="28"/>
          <w:szCs w:val="28"/>
        </w:rPr>
        <w:t>13:50</w:t>
      </w:r>
      <w:r w:rsidRPr="00F43DD1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340CAE61" w14:textId="6DB58036" w:rsidR="00F43DD1" w:rsidRDefault="00F43DD1" w:rsidP="00F43DD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地點:</w:t>
      </w:r>
      <w:r w:rsidR="00353DFF">
        <w:rPr>
          <w:rFonts w:ascii="標楷體" w:eastAsia="標楷體" w:hAnsi="標楷體" w:hint="eastAsia"/>
          <w:sz w:val="28"/>
          <w:szCs w:val="28"/>
        </w:rPr>
        <w:t>視聽教育</w:t>
      </w:r>
    </w:p>
    <w:p w14:paraId="507B3DFA" w14:textId="3CB4DBC8" w:rsidR="000D3A21" w:rsidRPr="000D3A21" w:rsidRDefault="00F43DD1" w:rsidP="000D3A21">
      <w:pPr>
        <w:spacing w:line="400" w:lineRule="exact"/>
        <w:ind w:left="840" w:hangingChars="300" w:hanging="8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說明:</w:t>
      </w:r>
      <w:r w:rsidR="000D3A21" w:rsidRPr="000D3A21">
        <w:rPr>
          <w:rFonts w:hint="eastAsia"/>
        </w:rPr>
        <w:t xml:space="preserve">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本校學務組於114學年度始業式，針對全校師生進行教育宣導，內容包含以下重點：</w:t>
      </w:r>
    </w:p>
    <w:p w14:paraId="3B1DE563" w14:textId="637B8837" w:rsidR="003C596D" w:rsidRDefault="000D3A21" w:rsidP="000D3A21">
      <w:pPr>
        <w:spacing w:line="40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 w:rsidRPr="003C596D">
        <w:rPr>
          <w:rFonts w:ascii="標楷體" w:eastAsia="標楷體" w:hAnsi="標楷體" w:hint="eastAsia"/>
          <w:b/>
          <w:sz w:val="28"/>
          <w:szCs w:val="28"/>
        </w:rPr>
        <w:t>一、交通安全宣導</w:t>
      </w:r>
      <w:r w:rsidRPr="003C596D">
        <w:rPr>
          <w:rFonts w:ascii="標楷體" w:eastAsia="標楷體" w:hAnsi="標楷體" w:hint="eastAsia"/>
          <w:b/>
          <w:sz w:val="28"/>
          <w:szCs w:val="28"/>
        </w:rPr>
        <w:t>：</w:t>
      </w:r>
      <w:r w:rsidRPr="000D3A21">
        <w:rPr>
          <w:rFonts w:ascii="標楷體" w:eastAsia="標楷體" w:hAnsi="標楷體" w:hint="eastAsia"/>
          <w:sz w:val="28"/>
          <w:szCs w:val="28"/>
        </w:rPr>
        <w:t>學校上放學接送注意事項</w:t>
      </w:r>
      <w:r w:rsidR="003C596D">
        <w:rPr>
          <w:rFonts w:ascii="標楷體" w:eastAsia="標楷體" w:hAnsi="標楷體" w:hint="eastAsia"/>
          <w:sz w:val="28"/>
          <w:szCs w:val="28"/>
        </w:rPr>
        <w:t>、</w:t>
      </w:r>
      <w:r w:rsidRPr="000D3A21">
        <w:rPr>
          <w:rFonts w:ascii="標楷體" w:eastAsia="標楷體" w:hAnsi="標楷體" w:hint="eastAsia"/>
          <w:sz w:val="28"/>
          <w:szCs w:val="28"/>
        </w:rPr>
        <w:t>校園行車動線與路隊編制說明</w:t>
      </w:r>
      <w:r w:rsidR="003C596D">
        <w:rPr>
          <w:rFonts w:ascii="標楷體" w:eastAsia="標楷體" w:hAnsi="標楷體" w:hint="eastAsia"/>
          <w:sz w:val="28"/>
          <w:szCs w:val="28"/>
        </w:rPr>
        <w:t>、</w:t>
      </w:r>
      <w:r w:rsidR="003C596D" w:rsidRPr="000D3A21">
        <w:rPr>
          <w:rFonts w:ascii="標楷體" w:eastAsia="標楷體" w:hAnsi="標楷體" w:hint="eastAsia"/>
          <w:sz w:val="28"/>
          <w:szCs w:val="28"/>
        </w:rPr>
        <w:t>交通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C596D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4422ED87" w14:textId="77777777" w:rsidR="003C596D" w:rsidRDefault="003C596D" w:rsidP="000D3A21">
      <w:pPr>
        <w:spacing w:line="400" w:lineRule="exac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安全守則與行人安全注意事項</w:t>
      </w:r>
      <w:r w:rsidR="000D3A21">
        <w:rPr>
          <w:rFonts w:ascii="標楷體" w:eastAsia="標楷體" w:hAnsi="標楷體" w:hint="eastAsia"/>
          <w:sz w:val="28"/>
          <w:szCs w:val="28"/>
        </w:rPr>
        <w:t>、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電動輔助自行車正確使用觀念</w:t>
      </w:r>
      <w:r w:rsidR="000D3A21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04BBC3D" w14:textId="33991BE0" w:rsidR="000D3A21" w:rsidRPr="000D3A21" w:rsidRDefault="003C596D" w:rsidP="000D3A21">
      <w:pPr>
        <w:spacing w:line="400" w:lineRule="exact"/>
        <w:ind w:left="840" w:hangingChars="300" w:hanging="8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大車視野死角與內輪差危險防範。</w:t>
      </w:r>
    </w:p>
    <w:p w14:paraId="54356463" w14:textId="77777777" w:rsidR="003C596D" w:rsidRDefault="000D3A21" w:rsidP="000D3A21">
      <w:pPr>
        <w:spacing w:line="40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 w:rsidRPr="003C596D">
        <w:rPr>
          <w:rFonts w:ascii="標楷體" w:eastAsia="標楷體" w:hAnsi="標楷體" w:hint="eastAsia"/>
          <w:b/>
          <w:sz w:val="28"/>
          <w:szCs w:val="28"/>
        </w:rPr>
        <w:t>二、校園安全與自我保護</w:t>
      </w:r>
      <w:r w:rsidR="003C596D" w:rsidRPr="003C596D">
        <w:rPr>
          <w:rFonts w:ascii="標楷體" w:eastAsia="標楷體" w:hAnsi="標楷體" w:hint="eastAsia"/>
          <w:b/>
          <w:sz w:val="28"/>
          <w:szCs w:val="28"/>
        </w:rPr>
        <w:t>：</w:t>
      </w:r>
      <w:r w:rsidRPr="000D3A21">
        <w:rPr>
          <w:rFonts w:ascii="標楷體" w:eastAsia="標楷體" w:hAnsi="標楷體" w:hint="eastAsia"/>
          <w:sz w:val="28"/>
          <w:szCs w:val="28"/>
        </w:rPr>
        <w:t>校園安全注意事項加強提醒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0D3A21">
        <w:rPr>
          <w:rFonts w:ascii="標楷體" w:eastAsia="標楷體" w:hAnsi="標楷體" w:hint="eastAsia"/>
          <w:sz w:val="28"/>
          <w:szCs w:val="28"/>
        </w:rPr>
        <w:t>學生防身警報器使用口訣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3C596D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14:paraId="29D0FC70" w14:textId="3B62C111" w:rsidR="000D3A21" w:rsidRPr="000D3A21" w:rsidRDefault="003C596D" w:rsidP="000D3A21">
      <w:pPr>
        <w:spacing w:line="400" w:lineRule="exact"/>
        <w:ind w:left="840" w:hangingChars="300" w:hanging="8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反詐騙三步驟</w:t>
      </w:r>
      <w:r w:rsidR="000D3A21">
        <w:rPr>
          <w:rFonts w:ascii="標楷體" w:eastAsia="標楷體" w:hAnsi="標楷體" w:hint="eastAsia"/>
          <w:sz w:val="28"/>
          <w:szCs w:val="28"/>
        </w:rPr>
        <w:t>、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自殺防治與珍愛生命三步驟。</w:t>
      </w:r>
    </w:p>
    <w:p w14:paraId="037BF810" w14:textId="77777777" w:rsidR="003C596D" w:rsidRDefault="000D3A21" w:rsidP="000D3A21">
      <w:pPr>
        <w:spacing w:line="40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 w:rsidRPr="003C596D">
        <w:rPr>
          <w:rFonts w:ascii="標楷體" w:eastAsia="標楷體" w:hAnsi="標楷體" w:hint="eastAsia"/>
          <w:b/>
          <w:sz w:val="28"/>
          <w:szCs w:val="28"/>
        </w:rPr>
        <w:t>三、兒童權利與</w:t>
      </w:r>
      <w:r w:rsidR="003C596D" w:rsidRPr="003C596D">
        <w:rPr>
          <w:rFonts w:ascii="標楷體" w:eastAsia="標楷體" w:hAnsi="標楷體" w:hint="eastAsia"/>
          <w:b/>
          <w:sz w:val="28"/>
          <w:szCs w:val="28"/>
        </w:rPr>
        <w:t>兒少</w:t>
      </w:r>
      <w:r w:rsidRPr="003C596D">
        <w:rPr>
          <w:rFonts w:ascii="標楷體" w:eastAsia="標楷體" w:hAnsi="標楷體" w:hint="eastAsia"/>
          <w:b/>
          <w:sz w:val="28"/>
          <w:szCs w:val="28"/>
        </w:rPr>
        <w:t>保護</w:t>
      </w:r>
      <w:r w:rsidR="003C596D" w:rsidRPr="003C596D">
        <w:rPr>
          <w:rFonts w:ascii="標楷體" w:eastAsia="標楷體" w:hAnsi="標楷體" w:hint="eastAsia"/>
          <w:b/>
          <w:sz w:val="28"/>
          <w:szCs w:val="28"/>
        </w:rPr>
        <w:t>：</w:t>
      </w:r>
      <w:r w:rsidRPr="000D3A21">
        <w:rPr>
          <w:rFonts w:ascii="標楷體" w:eastAsia="標楷體" w:hAnsi="標楷體" w:hint="eastAsia"/>
          <w:sz w:val="28"/>
          <w:szCs w:val="28"/>
        </w:rPr>
        <w:t>兒童權利公約之基本權利與四大基本原則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0D3A21">
        <w:rPr>
          <w:rFonts w:ascii="標楷體" w:eastAsia="標楷體" w:hAnsi="標楷體" w:hint="eastAsia"/>
          <w:sz w:val="28"/>
          <w:szCs w:val="28"/>
        </w:rPr>
        <w:t>認識兒少性剝</w:t>
      </w:r>
      <w:r w:rsidR="003C596D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0F2216" w14:textId="4C875F8B" w:rsidR="000D3A21" w:rsidRPr="000D3A21" w:rsidRDefault="003C596D" w:rsidP="000D3A21">
      <w:pPr>
        <w:spacing w:line="400" w:lineRule="exact"/>
        <w:ind w:left="840" w:hangingChars="300" w:hanging="8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削防制，強調「不拍、不傳、不留、要求助」。</w:t>
      </w:r>
    </w:p>
    <w:p w14:paraId="5DE75600" w14:textId="77777777" w:rsidR="003C596D" w:rsidRDefault="000D3A21" w:rsidP="000D3A21">
      <w:pPr>
        <w:spacing w:line="40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 w:rsidRPr="003C596D">
        <w:rPr>
          <w:rFonts w:ascii="標楷體" w:eastAsia="標楷體" w:hAnsi="標楷體" w:hint="eastAsia"/>
          <w:b/>
          <w:sz w:val="28"/>
          <w:szCs w:val="28"/>
        </w:rPr>
        <w:t>四、生活安全與環境教育</w:t>
      </w:r>
      <w:r w:rsidR="003C596D" w:rsidRPr="003C596D">
        <w:rPr>
          <w:rFonts w:ascii="標楷體" w:eastAsia="標楷體" w:hAnsi="標楷體" w:hint="eastAsia"/>
          <w:b/>
          <w:sz w:val="28"/>
          <w:szCs w:val="28"/>
        </w:rPr>
        <w:t>：</w:t>
      </w:r>
      <w:r w:rsidRPr="000D3A21">
        <w:rPr>
          <w:rFonts w:ascii="標楷體" w:eastAsia="標楷體" w:hAnsi="標楷體" w:hint="eastAsia"/>
          <w:sz w:val="28"/>
          <w:szCs w:val="28"/>
        </w:rPr>
        <w:t>水域安全及救溺、防溺招式學習</w:t>
      </w:r>
      <w:r w:rsidR="003C596D">
        <w:rPr>
          <w:rFonts w:ascii="標楷體" w:eastAsia="標楷體" w:hAnsi="標楷體" w:hint="eastAsia"/>
          <w:sz w:val="28"/>
          <w:szCs w:val="28"/>
        </w:rPr>
        <w:t>、</w:t>
      </w:r>
      <w:r w:rsidRPr="000D3A21">
        <w:rPr>
          <w:rFonts w:ascii="標楷體" w:eastAsia="標楷體" w:hAnsi="標楷體" w:hint="eastAsia"/>
          <w:sz w:val="28"/>
          <w:szCs w:val="28"/>
        </w:rPr>
        <w:t>認識空氣品質指標</w:t>
      </w:r>
      <w:r w:rsidR="003C596D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7B3D884F" w14:textId="0C4385ED" w:rsidR="003C596D" w:rsidRDefault="003C596D" w:rsidP="000D3A21">
      <w:pPr>
        <w:spacing w:line="40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（AQI）監測方法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0D3A21" w:rsidRPr="000D3A21">
        <w:rPr>
          <w:rFonts w:ascii="標楷體" w:eastAsia="標楷體" w:hAnsi="標楷體" w:hint="eastAsia"/>
          <w:sz w:val="28"/>
          <w:szCs w:val="28"/>
        </w:rPr>
        <w:t>全民國防教育基本認識與防空避難專區宣導。</w:t>
      </w:r>
    </w:p>
    <w:p w14:paraId="1825B574" w14:textId="766FDEA7" w:rsidR="00F43DD1" w:rsidRDefault="003C596D" w:rsidP="003C596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35450">
        <w:rPr>
          <w:rFonts w:ascii="標楷體" w:eastAsia="標楷體" w:hAnsi="標楷體" w:hint="eastAsia"/>
          <w:sz w:val="28"/>
          <w:szCs w:val="28"/>
        </w:rPr>
        <w:t>透過始業式及友善校園宣導，讓</w:t>
      </w:r>
      <w:r w:rsidR="00535450" w:rsidRPr="00535450">
        <w:rPr>
          <w:rFonts w:ascii="標楷體" w:eastAsia="標楷體" w:hAnsi="標楷體" w:hint="eastAsia"/>
          <w:sz w:val="28"/>
          <w:szCs w:val="28"/>
        </w:rPr>
        <w:t>學生</w:t>
      </w:r>
      <w:r w:rsidR="00535450">
        <w:rPr>
          <w:rFonts w:ascii="標楷體" w:eastAsia="標楷體" w:hAnsi="標楷體" w:hint="eastAsia"/>
          <w:sz w:val="28"/>
          <w:szCs w:val="28"/>
        </w:rPr>
        <w:t>了解</w:t>
      </w:r>
      <w:r w:rsidR="00535450" w:rsidRPr="00535450">
        <w:rPr>
          <w:rFonts w:ascii="標楷體" w:eastAsia="標楷體" w:hAnsi="標楷體" w:hint="eastAsia"/>
          <w:sz w:val="28"/>
          <w:szCs w:val="28"/>
        </w:rPr>
        <w:t>基本知識及新興議題推動，</w:t>
      </w:r>
      <w:r w:rsidR="00535450">
        <w:rPr>
          <w:rFonts w:ascii="標楷體" w:eastAsia="標楷體" w:hAnsi="標楷體" w:hint="eastAsia"/>
          <w:sz w:val="28"/>
          <w:szCs w:val="28"/>
        </w:rPr>
        <w:t>進而理解</w:t>
      </w:r>
      <w:r w:rsidR="00535450" w:rsidRPr="00535450">
        <w:rPr>
          <w:rFonts w:ascii="標楷體" w:eastAsia="標楷體" w:hAnsi="標楷體" w:hint="eastAsia"/>
          <w:sz w:val="28"/>
          <w:szCs w:val="28"/>
        </w:rPr>
        <w:t>尊重、關懷、同理、包容、安全、參與等涵義</w:t>
      </w:r>
      <w:r w:rsidR="00535450">
        <w:rPr>
          <w:rFonts w:ascii="標楷體" w:eastAsia="標楷體" w:hAnsi="標楷體" w:hint="eastAsia"/>
          <w:sz w:val="28"/>
          <w:szCs w:val="28"/>
        </w:rPr>
        <w:t>，養成</w:t>
      </w:r>
      <w:r w:rsidR="00535450" w:rsidRPr="00535450">
        <w:rPr>
          <w:rFonts w:ascii="標楷體" w:eastAsia="標楷體" w:hAnsi="標楷體" w:hint="eastAsia"/>
          <w:sz w:val="28"/>
          <w:szCs w:val="28"/>
        </w:rPr>
        <w:t>強化法治觀念素養</w:t>
      </w:r>
      <w:r w:rsidR="00535450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3"/>
        <w:tblW w:w="10487" w:type="dxa"/>
        <w:tblLook w:val="04A0" w:firstRow="1" w:lastRow="0" w:firstColumn="1" w:lastColumn="0" w:noHBand="0" w:noVBand="1"/>
      </w:tblPr>
      <w:tblGrid>
        <w:gridCol w:w="3495"/>
        <w:gridCol w:w="3496"/>
        <w:gridCol w:w="3496"/>
      </w:tblGrid>
      <w:tr w:rsidR="008E58C0" w14:paraId="533001A2" w14:textId="4885CC32" w:rsidTr="00E62728">
        <w:trPr>
          <w:trHeight w:val="822"/>
        </w:trPr>
        <w:tc>
          <w:tcPr>
            <w:tcW w:w="3495" w:type="dxa"/>
          </w:tcPr>
          <w:p w14:paraId="60901F06" w14:textId="761026F1" w:rsidR="00E62728" w:rsidRDefault="003C20A9" w:rsidP="00CE54BE">
            <w:pPr>
              <w:tabs>
                <w:tab w:val="left" w:pos="137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B2CF44" wp14:editId="4F9FF8A0">
                  <wp:extent cx="1919192" cy="1440000"/>
                  <wp:effectExtent l="0" t="0" r="508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140306FE" w14:textId="10EF2075" w:rsidR="00E62728" w:rsidRPr="005A7075" w:rsidRDefault="005A7075" w:rsidP="00CE54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D8346D" wp14:editId="40DA67AD">
                  <wp:extent cx="1919192" cy="1440000"/>
                  <wp:effectExtent l="0" t="0" r="5080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44A1A2D0" w14:textId="2C72B6FE" w:rsidR="00E62728" w:rsidRDefault="005A7075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EB7DAD" wp14:editId="59504205">
                  <wp:extent cx="1919192" cy="1440000"/>
                  <wp:effectExtent l="0" t="0" r="508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C0" w14:paraId="676D5F69" w14:textId="08934C84" w:rsidTr="00E62728">
        <w:trPr>
          <w:trHeight w:val="822"/>
        </w:trPr>
        <w:tc>
          <w:tcPr>
            <w:tcW w:w="3495" w:type="dxa"/>
          </w:tcPr>
          <w:p w14:paraId="73BB8900" w14:textId="7496058A" w:rsidR="00E62728" w:rsidRDefault="005A7075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E5B6FE" wp14:editId="005EE52F">
                  <wp:extent cx="1919191" cy="1440000"/>
                  <wp:effectExtent l="0" t="0" r="508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C83CD71" w14:textId="7AF2FFE1" w:rsidR="00E62728" w:rsidRDefault="008E58C0" w:rsidP="001B66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4F577E" wp14:editId="19DC6740">
                  <wp:extent cx="1919192" cy="1440000"/>
                  <wp:effectExtent l="0" t="0" r="5080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167BA9AA" w14:textId="48A6C515" w:rsidR="00E62728" w:rsidRDefault="008E58C0" w:rsidP="001B66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E39531" wp14:editId="75DF42C1">
                  <wp:extent cx="1918484" cy="1440000"/>
                  <wp:effectExtent l="0" t="0" r="5715" b="825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C0" w14:paraId="376F7ED6" w14:textId="3131C274" w:rsidTr="00E62728">
        <w:trPr>
          <w:trHeight w:val="822"/>
        </w:trPr>
        <w:tc>
          <w:tcPr>
            <w:tcW w:w="3495" w:type="dxa"/>
          </w:tcPr>
          <w:p w14:paraId="69F2269E" w14:textId="2ED880AF" w:rsidR="00E62728" w:rsidRDefault="008E58C0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CD7FB5" wp14:editId="60A91D31">
                  <wp:extent cx="1918484" cy="1440000"/>
                  <wp:effectExtent l="0" t="0" r="5715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09C075AF" w14:textId="3844D244" w:rsidR="00E62728" w:rsidRDefault="008E58C0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13C25" wp14:editId="2B863934">
                  <wp:extent cx="1919192" cy="1440000"/>
                  <wp:effectExtent l="0" t="0" r="5080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2C4B1BCC" w14:textId="3C68BC9C" w:rsidR="00E62728" w:rsidRDefault="008E58C0" w:rsidP="00CE54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0F4A81" wp14:editId="3DF14D04">
                  <wp:extent cx="1919192" cy="1440000"/>
                  <wp:effectExtent l="0" t="0" r="5080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C0" w14:paraId="41584D3F" w14:textId="77777777" w:rsidTr="00E62728">
        <w:trPr>
          <w:trHeight w:val="822"/>
        </w:trPr>
        <w:tc>
          <w:tcPr>
            <w:tcW w:w="3495" w:type="dxa"/>
          </w:tcPr>
          <w:p w14:paraId="74EA4182" w14:textId="43296B0E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236FFF" wp14:editId="097D51FD">
                  <wp:extent cx="1919192" cy="1440000"/>
                  <wp:effectExtent l="0" t="0" r="5080" b="825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9E00120" w14:textId="77C0B2D9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A9149" wp14:editId="63BF40F0">
                  <wp:extent cx="1919192" cy="1440000"/>
                  <wp:effectExtent l="0" t="0" r="5080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01980DDB" w14:textId="2604ADC9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447C5" wp14:editId="14A93318">
                  <wp:extent cx="1918484" cy="1440000"/>
                  <wp:effectExtent l="0" t="0" r="5715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C0" w14:paraId="2B668BEC" w14:textId="77777777" w:rsidTr="00E62728">
        <w:trPr>
          <w:trHeight w:val="822"/>
        </w:trPr>
        <w:tc>
          <w:tcPr>
            <w:tcW w:w="3495" w:type="dxa"/>
          </w:tcPr>
          <w:p w14:paraId="3AA62CCC" w14:textId="30112278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0FC98" wp14:editId="560A0E60">
                  <wp:extent cx="1919192" cy="1440000"/>
                  <wp:effectExtent l="0" t="0" r="5080" b="825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141151D9" w14:textId="0A95F6C5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7F4F0" wp14:editId="046C0D29">
                  <wp:extent cx="1918484" cy="1440000"/>
                  <wp:effectExtent l="0" t="0" r="5715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77DAD19" w14:textId="642F695C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E055A" wp14:editId="24CA7146">
                  <wp:extent cx="1919192" cy="1440000"/>
                  <wp:effectExtent l="0" t="0" r="5080" b="825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C0" w14:paraId="323E72D9" w14:textId="77777777" w:rsidTr="00E62728">
        <w:trPr>
          <w:trHeight w:val="822"/>
        </w:trPr>
        <w:tc>
          <w:tcPr>
            <w:tcW w:w="3495" w:type="dxa"/>
          </w:tcPr>
          <w:p w14:paraId="3F87E262" w14:textId="1E0DAA81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2D4E8" wp14:editId="3DBE8B0B">
                  <wp:extent cx="1919192" cy="1440000"/>
                  <wp:effectExtent l="0" t="0" r="5080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B049FD8" w14:textId="523C4F56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C6777" wp14:editId="40184FB2">
                  <wp:extent cx="1918484" cy="1440000"/>
                  <wp:effectExtent l="0" t="0" r="5715" b="825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B74FDEE" w14:textId="1432EC11" w:rsidR="00483ABD" w:rsidRDefault="008E58C0" w:rsidP="00CE5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98BEE" wp14:editId="42D08797">
                  <wp:extent cx="1918484" cy="1440000"/>
                  <wp:effectExtent l="0" t="0" r="5715" b="825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B9091" w14:textId="77777777" w:rsidR="00F43DD1" w:rsidRPr="00F43DD1" w:rsidRDefault="00F43DD1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F43DD1" w:rsidRPr="00F43DD1" w:rsidSect="0053545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B05E6" w14:textId="77777777" w:rsidR="00F3447C" w:rsidRDefault="00F3447C" w:rsidP="00DB0878">
      <w:r>
        <w:separator/>
      </w:r>
    </w:p>
  </w:endnote>
  <w:endnote w:type="continuationSeparator" w:id="0">
    <w:p w14:paraId="68F99C12" w14:textId="77777777" w:rsidR="00F3447C" w:rsidRDefault="00F3447C" w:rsidP="00DB0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9C775" w14:textId="77777777" w:rsidR="00F3447C" w:rsidRDefault="00F3447C" w:rsidP="00DB0878">
      <w:r>
        <w:separator/>
      </w:r>
    </w:p>
  </w:footnote>
  <w:footnote w:type="continuationSeparator" w:id="0">
    <w:p w14:paraId="457ACF77" w14:textId="77777777" w:rsidR="00F3447C" w:rsidRDefault="00F3447C" w:rsidP="00DB08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A8"/>
    <w:rsid w:val="000D3A21"/>
    <w:rsid w:val="001352FA"/>
    <w:rsid w:val="001B66A1"/>
    <w:rsid w:val="00353DFF"/>
    <w:rsid w:val="003C20A9"/>
    <w:rsid w:val="003C596D"/>
    <w:rsid w:val="004520F2"/>
    <w:rsid w:val="00483ABD"/>
    <w:rsid w:val="00535450"/>
    <w:rsid w:val="005A7075"/>
    <w:rsid w:val="006D3F3C"/>
    <w:rsid w:val="007174AD"/>
    <w:rsid w:val="007561A8"/>
    <w:rsid w:val="007C1225"/>
    <w:rsid w:val="00854BAA"/>
    <w:rsid w:val="008E58C0"/>
    <w:rsid w:val="008F036F"/>
    <w:rsid w:val="00956AFD"/>
    <w:rsid w:val="009B26D3"/>
    <w:rsid w:val="00B10584"/>
    <w:rsid w:val="00B63037"/>
    <w:rsid w:val="00CE54BE"/>
    <w:rsid w:val="00DB0878"/>
    <w:rsid w:val="00E247B3"/>
    <w:rsid w:val="00E62728"/>
    <w:rsid w:val="00ED7485"/>
    <w:rsid w:val="00F3447C"/>
    <w:rsid w:val="00F43DD1"/>
    <w:rsid w:val="00F5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9BBC9E"/>
  <w15:chartTrackingRefBased/>
  <w15:docId w15:val="{346B3A8C-F53F-45AE-8AD7-E64023F4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B08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08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08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087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354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3C596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15</cp:revision>
  <dcterms:created xsi:type="dcterms:W3CDTF">2023-09-20T00:36:00Z</dcterms:created>
  <dcterms:modified xsi:type="dcterms:W3CDTF">2025-09-03T02:43:00Z</dcterms:modified>
</cp:coreProperties>
</file>