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D69" w:rsidRPr="00E85D69" w:rsidRDefault="00FB285E" w:rsidP="00E85D69">
      <w:pPr>
        <w:jc w:val="distribute"/>
        <w:rPr>
          <w:rFonts w:ascii="標楷體" w:eastAsia="標楷體" w:hAnsi="標楷體" w:hint="eastAsia"/>
          <w:sz w:val="32"/>
        </w:rPr>
      </w:pPr>
      <w:r w:rsidRPr="005B5DD3">
        <w:rPr>
          <w:rFonts w:ascii="標楷體" w:eastAsia="標楷體" w:hAnsi="標楷體" w:hint="eastAsia"/>
          <w:sz w:val="32"/>
        </w:rPr>
        <w:t>孝威國小</w:t>
      </w:r>
      <w:bookmarkStart w:id="0" w:name="_GoBack"/>
      <w:bookmarkEnd w:id="0"/>
      <w:r w:rsidR="00E85D69" w:rsidRPr="00E85D69">
        <w:rPr>
          <w:rFonts w:ascii="標楷體" w:eastAsia="標楷體" w:hAnsi="標楷體" w:hint="eastAsia"/>
          <w:sz w:val="32"/>
        </w:rPr>
        <w:t xml:space="preserve">114年度「淨零綠校園-資源循環與永續消費」 </w:t>
      </w:r>
    </w:p>
    <w:p w:rsidR="00FB285E" w:rsidRPr="00F43DD1" w:rsidRDefault="00E85D69" w:rsidP="00E85D69">
      <w:pPr>
        <w:jc w:val="center"/>
        <w:rPr>
          <w:rFonts w:ascii="標楷體" w:eastAsia="標楷體" w:hAnsi="標楷體"/>
          <w:sz w:val="32"/>
          <w:szCs w:val="32"/>
        </w:rPr>
      </w:pPr>
      <w:r w:rsidRPr="00E85D69">
        <w:rPr>
          <w:rFonts w:ascii="標楷體" w:eastAsia="標楷體" w:hAnsi="標楷體" w:hint="eastAsia"/>
          <w:sz w:val="32"/>
        </w:rPr>
        <w:t>【我的時尚衣生】</w:t>
      </w:r>
      <w:r w:rsidR="00F12AD0" w:rsidRPr="00F12AD0">
        <w:rPr>
          <w:rFonts w:ascii="標楷體" w:eastAsia="標楷體" w:hAnsi="標楷體" w:hint="eastAsia"/>
          <w:sz w:val="32"/>
        </w:rPr>
        <w:t>教育宣導</w:t>
      </w:r>
      <w:r w:rsidR="00FB285E" w:rsidRPr="005B5DD3">
        <w:rPr>
          <w:rFonts w:ascii="標楷體" w:eastAsia="標楷體" w:hAnsi="標楷體" w:hint="eastAsia"/>
          <w:sz w:val="32"/>
        </w:rPr>
        <w:t>活動成果</w:t>
      </w:r>
    </w:p>
    <w:p w:rsidR="00FB285E" w:rsidRDefault="00FB285E" w:rsidP="00FB285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43DD1">
        <w:rPr>
          <w:rFonts w:ascii="標楷體" w:eastAsia="標楷體" w:hAnsi="標楷體" w:hint="eastAsia"/>
          <w:sz w:val="28"/>
          <w:szCs w:val="28"/>
        </w:rPr>
        <w:t>時間:</w:t>
      </w:r>
      <w:r w:rsidRPr="008F036F">
        <w:rPr>
          <w:rFonts w:hint="eastAsia"/>
        </w:rPr>
        <w:t xml:space="preserve"> </w:t>
      </w:r>
      <w:r w:rsidRPr="008F036F">
        <w:rPr>
          <w:rFonts w:ascii="標楷體" w:eastAsia="標楷體" w:hAnsi="標楷體" w:hint="eastAsia"/>
          <w:sz w:val="28"/>
          <w:szCs w:val="28"/>
        </w:rPr>
        <w:t>11</w:t>
      </w:r>
      <w:r w:rsidR="002F3A7C">
        <w:rPr>
          <w:rFonts w:ascii="標楷體" w:eastAsia="標楷體" w:hAnsi="標楷體"/>
          <w:sz w:val="28"/>
          <w:szCs w:val="28"/>
        </w:rPr>
        <w:t>4</w:t>
      </w:r>
      <w:r w:rsidRPr="008F036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8F036F">
        <w:rPr>
          <w:rFonts w:ascii="標楷體" w:eastAsia="標楷體" w:hAnsi="標楷體" w:hint="eastAsia"/>
          <w:sz w:val="28"/>
          <w:szCs w:val="28"/>
        </w:rPr>
        <w:t>月</w:t>
      </w:r>
      <w:r w:rsidR="00F12AD0">
        <w:rPr>
          <w:rFonts w:ascii="標楷體" w:eastAsia="標楷體" w:hAnsi="標楷體"/>
          <w:sz w:val="28"/>
          <w:szCs w:val="28"/>
        </w:rPr>
        <w:t>2</w:t>
      </w:r>
      <w:r w:rsidR="00E85D69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 xml:space="preserve">日 </w:t>
      </w:r>
      <w:r w:rsidR="00F12AD0">
        <w:rPr>
          <w:rFonts w:ascii="標楷體" w:eastAsia="標楷體" w:hAnsi="標楷體"/>
          <w:sz w:val="28"/>
          <w:szCs w:val="28"/>
        </w:rPr>
        <w:t>1</w:t>
      </w:r>
      <w:r w:rsidR="00E85D69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E85D6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0-1</w:t>
      </w:r>
      <w:r w:rsidR="00E85D69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:00</w:t>
      </w:r>
      <w:r w:rsidRPr="00F43DD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B285E" w:rsidRDefault="00FB285E" w:rsidP="00FB285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E85D69">
        <w:rPr>
          <w:rFonts w:ascii="標楷體" w:eastAsia="標楷體" w:hAnsi="標楷體" w:hint="eastAsia"/>
          <w:sz w:val="28"/>
          <w:szCs w:val="28"/>
        </w:rPr>
        <w:t>自然</w:t>
      </w:r>
      <w:r w:rsidR="00F12AD0">
        <w:rPr>
          <w:rFonts w:ascii="標楷體" w:eastAsia="標楷體" w:hAnsi="標楷體" w:hint="eastAsia"/>
          <w:sz w:val="28"/>
          <w:szCs w:val="28"/>
        </w:rPr>
        <w:t>教室</w:t>
      </w:r>
    </w:p>
    <w:p w:rsidR="00E14798" w:rsidRDefault="00E14798" w:rsidP="00FB285E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講師:</w:t>
      </w:r>
      <w:r w:rsidRPr="00E14798">
        <w:rPr>
          <w:rFonts w:hint="eastAsia"/>
        </w:rPr>
        <w:t xml:space="preserve"> </w:t>
      </w:r>
      <w:r w:rsidRPr="00E14798">
        <w:rPr>
          <w:rFonts w:ascii="標楷體" w:eastAsia="標楷體" w:hAnsi="標楷體" w:hint="eastAsia"/>
          <w:sz w:val="28"/>
          <w:szCs w:val="28"/>
        </w:rPr>
        <w:t>人禾環境倫理發展基金會</w:t>
      </w:r>
    </w:p>
    <w:p w:rsidR="00E14798" w:rsidRPr="00E14798" w:rsidRDefault="00FB285E" w:rsidP="00E14798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F42FE">
        <w:rPr>
          <w:rFonts w:ascii="標楷體" w:eastAsia="標楷體" w:hAnsi="標楷體" w:hint="eastAsia"/>
          <w:sz w:val="28"/>
          <w:szCs w:val="28"/>
        </w:rPr>
        <w:t>說明:</w:t>
      </w:r>
      <w:r w:rsidR="00E14798" w:rsidRPr="00E14798">
        <w:rPr>
          <w:rFonts w:hint="eastAsia"/>
        </w:rPr>
        <w:t xml:space="preserve"> </w:t>
      </w:r>
      <w:r w:rsidR="00E14798" w:rsidRPr="00E14798">
        <w:rPr>
          <w:rFonts w:ascii="標楷體" w:eastAsia="標楷體" w:hAnsi="標楷體" w:hint="eastAsia"/>
          <w:sz w:val="28"/>
          <w:szCs w:val="28"/>
        </w:rPr>
        <w:t>為了提升學生對「資源循環零廢棄」與「永續消費」的認識與素養，</w:t>
      </w:r>
      <w:r w:rsidR="00E14798">
        <w:rPr>
          <w:rFonts w:ascii="標楷體" w:eastAsia="標楷體" w:hAnsi="標楷體" w:hint="eastAsia"/>
          <w:sz w:val="28"/>
          <w:szCs w:val="28"/>
        </w:rPr>
        <w:t>學校</w:t>
      </w:r>
      <w:r w:rsidR="00E14798" w:rsidRPr="00E14798">
        <w:rPr>
          <w:rFonts w:ascii="標楷體" w:eastAsia="標楷體" w:hAnsi="標楷體" w:hint="eastAsia"/>
          <w:sz w:val="28"/>
          <w:szCs w:val="28"/>
        </w:rPr>
        <w:t>特別辦理</w:t>
      </w:r>
      <w:r w:rsidR="00E14798" w:rsidRPr="00E85D69"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  <w:t>「淨零綠校園-我的時尚衣生」</w:t>
      </w:r>
      <w:r w:rsidR="00E14798" w:rsidRPr="00E14798">
        <w:rPr>
          <w:rFonts w:ascii="標楷體" w:eastAsia="標楷體" w:hAnsi="標楷體" w:hint="eastAsia"/>
          <w:sz w:val="28"/>
          <w:szCs w:val="28"/>
        </w:rPr>
        <w:t>教育宣導活動。</w:t>
      </w:r>
    </w:p>
    <w:p w:rsidR="00E14798" w:rsidRPr="00E14798" w:rsidRDefault="00E14798" w:rsidP="00E14798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14798">
        <w:rPr>
          <w:rFonts w:ascii="標楷體" w:eastAsia="標楷體" w:hAnsi="標楷體" w:hint="eastAsia"/>
          <w:sz w:val="28"/>
          <w:szCs w:val="28"/>
        </w:rPr>
        <w:t>本活動由人禾環境倫理發展基金會派遣兩位專業講師入校指導，透過互動式教學與實作，引導學生從日常衣著出發，深入了解衣物纖維的種類、製作過程與環境影響，並探討舊衣回收後的各種再利用方式。</w:t>
      </w:r>
    </w:p>
    <w:p w:rsidR="00E14798" w:rsidRPr="00E14798" w:rsidRDefault="00E14798" w:rsidP="00E14798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14798">
        <w:rPr>
          <w:rFonts w:ascii="標楷體" w:eastAsia="標楷體" w:hAnsi="標楷體" w:hint="eastAsia"/>
          <w:sz w:val="28"/>
          <w:szCs w:val="28"/>
        </w:rPr>
        <w:t>課程中，學生進一步認識「快時尚」現象所引發的環境與社會議題，學習區辨「需要」與「想要」之間的差異，從而反思個人的消費行為。</w:t>
      </w:r>
    </w:p>
    <w:p w:rsidR="000252DC" w:rsidRPr="004C2D34" w:rsidRDefault="00E14798" w:rsidP="000252DC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14798">
        <w:rPr>
          <w:rFonts w:ascii="標楷體" w:eastAsia="標楷體" w:hAnsi="標楷體" w:hint="eastAsia"/>
          <w:sz w:val="28"/>
          <w:szCs w:val="28"/>
        </w:rPr>
        <w:t>講師也介紹了綠色消費、源頭減量、舊衣再利用等資源循環的概念，引導學生將這些永續思維應用於生活實踐中，培養環境倫理觀念，邁向淨零永續的未來。</w:t>
      </w:r>
    </w:p>
    <w:tbl>
      <w:tblPr>
        <w:tblStyle w:val="a7"/>
        <w:tblW w:w="9763" w:type="dxa"/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 w:rsidR="000252DC" w:rsidTr="000C4DDB">
        <w:trPr>
          <w:trHeight w:val="2623"/>
        </w:trPr>
        <w:tc>
          <w:tcPr>
            <w:tcW w:w="3254" w:type="dxa"/>
          </w:tcPr>
          <w:p w:rsidR="000252DC" w:rsidRDefault="004C2D34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50085C9">
                  <wp:simplePos x="0" y="0"/>
                  <wp:positionH relativeFrom="column">
                    <wp:posOffset>-22535</wp:posOffset>
                  </wp:positionH>
                  <wp:positionV relativeFrom="paragraph">
                    <wp:posOffset>107005</wp:posOffset>
                  </wp:positionV>
                  <wp:extent cx="1920000" cy="1440000"/>
                  <wp:effectExtent l="0" t="0" r="4445" b="825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4" w:type="dxa"/>
          </w:tcPr>
          <w:p w:rsidR="000252DC" w:rsidRDefault="00E14798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-7537</wp:posOffset>
                  </wp:positionH>
                  <wp:positionV relativeFrom="paragraph">
                    <wp:posOffset>79016</wp:posOffset>
                  </wp:positionV>
                  <wp:extent cx="1920500" cy="1440000"/>
                  <wp:effectExtent l="0" t="0" r="381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5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5" w:type="dxa"/>
          </w:tcPr>
          <w:p w:rsidR="000252DC" w:rsidRDefault="004C2D34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107640</wp:posOffset>
                  </wp:positionV>
                  <wp:extent cx="1920600" cy="1440000"/>
                  <wp:effectExtent l="0" t="0" r="3810" b="8255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6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52DC" w:rsidTr="000C4DDB">
        <w:trPr>
          <w:trHeight w:val="2623"/>
        </w:trPr>
        <w:tc>
          <w:tcPr>
            <w:tcW w:w="3254" w:type="dxa"/>
          </w:tcPr>
          <w:p w:rsidR="000252DC" w:rsidRDefault="004C2D34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4770</wp:posOffset>
                  </wp:positionH>
                  <wp:positionV relativeFrom="paragraph">
                    <wp:posOffset>43726</wp:posOffset>
                  </wp:positionV>
                  <wp:extent cx="1919600" cy="1440000"/>
                  <wp:effectExtent l="0" t="0" r="5080" b="8255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4" w:type="dxa"/>
          </w:tcPr>
          <w:p w:rsidR="000252DC" w:rsidRDefault="004C2D34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-236</wp:posOffset>
                  </wp:positionH>
                  <wp:positionV relativeFrom="paragraph">
                    <wp:posOffset>87483</wp:posOffset>
                  </wp:positionV>
                  <wp:extent cx="1920500" cy="1440000"/>
                  <wp:effectExtent l="0" t="0" r="3810" b="825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5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5" w:type="dxa"/>
          </w:tcPr>
          <w:p w:rsidR="000252DC" w:rsidRDefault="004C2D34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-13734</wp:posOffset>
                  </wp:positionH>
                  <wp:positionV relativeFrom="paragraph">
                    <wp:posOffset>71607</wp:posOffset>
                  </wp:positionV>
                  <wp:extent cx="1920500" cy="1440000"/>
                  <wp:effectExtent l="0" t="0" r="381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5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52DC" w:rsidTr="000C4DDB">
        <w:trPr>
          <w:trHeight w:val="2623"/>
        </w:trPr>
        <w:tc>
          <w:tcPr>
            <w:tcW w:w="3254" w:type="dxa"/>
          </w:tcPr>
          <w:p w:rsidR="000252DC" w:rsidRPr="003B7762" w:rsidRDefault="004C2D34" w:rsidP="000C4DDB">
            <w:pPr>
              <w:tabs>
                <w:tab w:val="left" w:pos="2429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2719F3">
                  <wp:simplePos x="0" y="0"/>
                  <wp:positionH relativeFrom="column">
                    <wp:posOffset>-22049</wp:posOffset>
                  </wp:positionH>
                  <wp:positionV relativeFrom="paragraph">
                    <wp:posOffset>129478</wp:posOffset>
                  </wp:positionV>
                  <wp:extent cx="1920000" cy="1440000"/>
                  <wp:effectExtent l="0" t="0" r="4445" b="825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4" w:type="dxa"/>
          </w:tcPr>
          <w:p w:rsidR="000252DC" w:rsidRDefault="004C2D34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-8939</wp:posOffset>
                  </wp:positionH>
                  <wp:positionV relativeFrom="paragraph">
                    <wp:posOffset>111663</wp:posOffset>
                  </wp:positionV>
                  <wp:extent cx="1919800" cy="1440000"/>
                  <wp:effectExtent l="0" t="0" r="4445" b="8255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8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5" w:type="dxa"/>
          </w:tcPr>
          <w:p w:rsidR="000252DC" w:rsidRDefault="004C2D34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2A5FA8C">
                  <wp:simplePos x="0" y="0"/>
                  <wp:positionH relativeFrom="column">
                    <wp:posOffset>18742</wp:posOffset>
                  </wp:positionH>
                  <wp:positionV relativeFrom="paragraph">
                    <wp:posOffset>96583</wp:posOffset>
                  </wp:positionV>
                  <wp:extent cx="1920600" cy="1440000"/>
                  <wp:effectExtent l="0" t="0" r="3810" b="8255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6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A4452" w:rsidRDefault="00CA4452" w:rsidP="000072BF"/>
    <w:sectPr w:rsidR="00CA4452" w:rsidSect="002F3A7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0BF" w:rsidRDefault="009510BF" w:rsidP="00CA4452">
      <w:r>
        <w:separator/>
      </w:r>
    </w:p>
  </w:endnote>
  <w:endnote w:type="continuationSeparator" w:id="0">
    <w:p w:rsidR="009510BF" w:rsidRDefault="009510BF" w:rsidP="00C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0BF" w:rsidRDefault="009510BF" w:rsidP="00CA4452">
      <w:r>
        <w:separator/>
      </w:r>
    </w:p>
  </w:footnote>
  <w:footnote w:type="continuationSeparator" w:id="0">
    <w:p w:rsidR="009510BF" w:rsidRDefault="009510BF" w:rsidP="00CA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9C"/>
    <w:rsid w:val="000072BF"/>
    <w:rsid w:val="00013592"/>
    <w:rsid w:val="000252DC"/>
    <w:rsid w:val="000C4DDB"/>
    <w:rsid w:val="002B2602"/>
    <w:rsid w:val="002C6A87"/>
    <w:rsid w:val="002F3A7C"/>
    <w:rsid w:val="00394B73"/>
    <w:rsid w:val="003B7762"/>
    <w:rsid w:val="004C2D34"/>
    <w:rsid w:val="005038AB"/>
    <w:rsid w:val="00637A97"/>
    <w:rsid w:val="00773CD1"/>
    <w:rsid w:val="009510BF"/>
    <w:rsid w:val="00A7109C"/>
    <w:rsid w:val="00AF2254"/>
    <w:rsid w:val="00BD0307"/>
    <w:rsid w:val="00BF2076"/>
    <w:rsid w:val="00CA4452"/>
    <w:rsid w:val="00CA5C10"/>
    <w:rsid w:val="00D22394"/>
    <w:rsid w:val="00E14798"/>
    <w:rsid w:val="00E85D69"/>
    <w:rsid w:val="00F12AD0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BB065"/>
  <w15:chartTrackingRefBased/>
  <w15:docId w15:val="{B1E94AC1-3B2E-4123-8081-A82F78CC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452"/>
    <w:rPr>
      <w:sz w:val="20"/>
      <w:szCs w:val="20"/>
    </w:rPr>
  </w:style>
  <w:style w:type="table" w:styleId="a7">
    <w:name w:val="Table Grid"/>
    <w:basedOn w:val="a1"/>
    <w:uiPriority w:val="39"/>
    <w:rsid w:val="0077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7F5E-5004-409E-92FF-F31201EF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9</cp:revision>
  <dcterms:created xsi:type="dcterms:W3CDTF">2024-05-14T04:03:00Z</dcterms:created>
  <dcterms:modified xsi:type="dcterms:W3CDTF">2025-06-03T00:43:00Z</dcterms:modified>
</cp:coreProperties>
</file>