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E3CC" w14:textId="7B0DF269" w:rsidR="00DB7A74" w:rsidRDefault="002F19F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0</w:t>
      </w:r>
      <w:r w:rsidR="00567FC4">
        <w:rPr>
          <w:rFonts w:ascii="書法中楷（注音一）" w:eastAsia="書法中楷（注音一）" w:hAnsi="Arial" w:cs="Arial"/>
          <w:sz w:val="28"/>
          <w:szCs w:val="28"/>
        </w:rPr>
        <w:t>6</w:t>
      </w:r>
      <w:r w:rsidR="002E4F57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567FC4">
        <w:rPr>
          <w:rFonts w:ascii="書法中楷（注音一）" w:eastAsia="書法中楷（注音一）" w:hAnsi="Arial" w:cs="Arial"/>
          <w:sz w:val="28"/>
          <w:szCs w:val="28"/>
        </w:rPr>
        <w:t>0</w:t>
      </w:r>
      <w:r w:rsidR="002E4F57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(四)</w:t>
      </w:r>
      <w:r w:rsidR="00DB7A74" w:rsidRPr="002D26E2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DB7A74"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14:paraId="4409DA8E" w14:textId="0E397A3D" w:rsidR="00DB7A74" w:rsidRPr="00B44557" w:rsidRDefault="00DB7A74" w:rsidP="00DB7A74">
      <w:pPr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一、</w:t>
      </w:r>
      <w:r w:rsidRPr="00B44557">
        <w:rPr>
          <w:rFonts w:ascii="書法中楷（注音一）" w:eastAsia="書法中楷（注音一）" w:hAnsi="Arial" w:cs="Arial" w:hint="eastAsia"/>
          <w:sz w:val="28"/>
          <w:szCs w:val="28"/>
        </w:rPr>
        <w:t>國語</w:t>
      </w:r>
      <w:r w:rsidRPr="00B44557">
        <w:rPr>
          <w:rFonts w:ascii="書法中楷（注音一）" w:eastAsia="書法中楷（注音一）" w:hAnsi="標楷體" w:hint="eastAsia"/>
          <w:sz w:val="28"/>
          <w:szCs w:val="16"/>
        </w:rPr>
        <w:t>：</w:t>
      </w:r>
    </w:p>
    <w:p w14:paraId="4912646F" w14:textId="44B99334" w:rsidR="00DB7A74" w:rsidRDefault="002F19F0" w:rsidP="00DB7A74">
      <w:pPr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proofErr w:type="gramStart"/>
      <w:r>
        <w:rPr>
          <w:rFonts w:ascii="書法中楷（注音一）" w:eastAsia="書法中楷（注音一）" w:hAnsi="標楷體" w:hint="eastAsia"/>
          <w:sz w:val="28"/>
          <w:szCs w:val="16"/>
        </w:rPr>
        <w:t>一</w:t>
      </w:r>
      <w:proofErr w:type="gramEnd"/>
      <w:r w:rsidR="00DB7A74">
        <w:rPr>
          <w:rFonts w:ascii="書法中楷（注音一）" w:eastAsia="書法中楷（注音一）" w:hAnsi="標楷體" w:hint="eastAsia"/>
          <w:sz w:val="28"/>
          <w:szCs w:val="16"/>
        </w:rPr>
        <w:t>)、</w:t>
      </w:r>
      <w:r w:rsidR="000C64B5">
        <w:rPr>
          <w:rFonts w:ascii="書法中楷（注音一）" w:eastAsia="書法中楷（注音一）" w:hAnsi="標楷體" w:hint="eastAsia"/>
          <w:sz w:val="28"/>
          <w:szCs w:val="16"/>
        </w:rPr>
        <w:t>先聽聽朗讀</w:t>
      </w:r>
      <w:hyperlink r:id="rId6" w:history="1">
        <w:r w:rsidR="002E4F57" w:rsidRPr="002E4F57">
          <w:rPr>
            <w:rStyle w:val="a3"/>
            <w:sz w:val="28"/>
            <w:szCs w:val="28"/>
          </w:rPr>
          <w:t>https://youtu.be/wJ3yOavNCSs</w:t>
        </w:r>
      </w:hyperlink>
      <w:r w:rsidR="000C64B5">
        <w:rPr>
          <w:rFonts w:ascii="書法中楷（注音一）" w:eastAsia="書法中楷（注音一）" w:hAnsi="標楷體" w:hint="eastAsia"/>
          <w:sz w:val="28"/>
          <w:szCs w:val="16"/>
        </w:rPr>
        <w:t>，再</w:t>
      </w:r>
      <w:r w:rsidR="00DB7A74">
        <w:rPr>
          <w:rFonts w:ascii="書法中楷（注音一）" w:eastAsia="書法中楷（注音一）" w:hAnsi="標楷體" w:hint="eastAsia"/>
          <w:sz w:val="28"/>
          <w:szCs w:val="16"/>
        </w:rPr>
        <w:t>閱讀</w:t>
      </w:r>
      <w:r w:rsidR="00C30264">
        <w:rPr>
          <w:rFonts w:ascii="微軟正黑體" w:eastAsia="微軟正黑體" w:hAnsi="微軟正黑體" w:cs="Times New Roman" w:hint="eastAsia"/>
          <w:sz w:val="28"/>
          <w:szCs w:val="16"/>
        </w:rPr>
        <w:t>「</w:t>
      </w:r>
      <w:proofErr w:type="gramStart"/>
      <w:r w:rsidR="002E4F57">
        <w:rPr>
          <w:rFonts w:ascii="書法中楷（注音一）" w:eastAsia="書法中楷（注音一）" w:hAnsi="標楷體" w:hint="eastAsia"/>
          <w:sz w:val="28"/>
          <w:szCs w:val="16"/>
        </w:rPr>
        <w:t>玉兔搗藥</w:t>
      </w:r>
      <w:proofErr w:type="gramEnd"/>
      <w:r w:rsidR="00C30264">
        <w:rPr>
          <w:rFonts w:ascii="微軟正黑體" w:eastAsia="微軟正黑體" w:hAnsi="微軟正黑體" w:cs="Times New Roman" w:hint="eastAsia"/>
          <w:sz w:val="28"/>
          <w:szCs w:val="16"/>
        </w:rPr>
        <w:t>」</w:t>
      </w:r>
      <w:r w:rsidR="002E4F57">
        <w:rPr>
          <w:rFonts w:ascii="微軟正黑體" w:eastAsia="微軟正黑體" w:hAnsi="微軟正黑體" w:cs="Times New Roman" w:hint="eastAsia"/>
          <w:sz w:val="28"/>
          <w:szCs w:val="16"/>
        </w:rPr>
        <w:t>課文</w:t>
      </w:r>
      <w:r w:rsidR="00DB7A74">
        <w:rPr>
          <w:rFonts w:ascii="書法中楷（注音一）" w:eastAsia="書法中楷（注音一）" w:hAnsi="標楷體" w:hint="eastAsia"/>
          <w:sz w:val="28"/>
          <w:szCs w:val="16"/>
        </w:rPr>
        <w:t>三遍。</w:t>
      </w:r>
    </w:p>
    <w:p w14:paraId="64926BA2" w14:textId="5CA2104F" w:rsidR="00DB7A74" w:rsidRDefault="002E4F57" w:rsidP="00DB7A74">
      <w:pPr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r w:rsidR="0040023D">
        <w:rPr>
          <w:rFonts w:ascii="書法中楷（注音一）" w:eastAsia="書法中楷（注音一）" w:hAnsi="標楷體" w:hint="eastAsia"/>
          <w:sz w:val="28"/>
          <w:szCs w:val="16"/>
        </w:rPr>
        <w:t>二</w:t>
      </w:r>
      <w:r>
        <w:rPr>
          <w:rFonts w:ascii="書法中楷（注音一）" w:eastAsia="書法中楷（注音一）" w:hAnsi="標楷體" w:hint="eastAsia"/>
          <w:sz w:val="28"/>
          <w:szCs w:val="16"/>
        </w:rPr>
        <w:t>)、</w:t>
      </w:r>
      <w:r w:rsidR="00DB7A74">
        <w:rPr>
          <w:rFonts w:ascii="書法中楷（注音一）" w:eastAsia="書法中楷（注音一）" w:hAnsi="標楷體" w:hint="eastAsia"/>
          <w:sz w:val="28"/>
          <w:szCs w:val="16"/>
        </w:rPr>
        <w:t>課本</w:t>
      </w:r>
      <w:r w:rsidR="0040023D">
        <w:rPr>
          <w:rFonts w:ascii="書法中楷（注音一）" w:eastAsia="書法中楷（注音一）" w:hAnsi="標楷體" w:hint="eastAsia"/>
          <w:sz w:val="28"/>
          <w:szCs w:val="16"/>
        </w:rPr>
        <w:t>1</w:t>
      </w:r>
      <w:r w:rsidR="0040023D">
        <w:rPr>
          <w:rFonts w:ascii="書法中楷（注音一）" w:eastAsia="書法中楷（注音一）" w:hAnsi="標楷體"/>
          <w:sz w:val="28"/>
          <w:szCs w:val="16"/>
        </w:rPr>
        <w:t>00</w:t>
      </w:r>
      <w:r w:rsidR="00DB7A74">
        <w:rPr>
          <w:rFonts w:ascii="書法中楷（注音一）" w:eastAsia="書法中楷（注音一）" w:hAnsi="標楷體"/>
          <w:sz w:val="28"/>
          <w:szCs w:val="16"/>
        </w:rPr>
        <w:t>-</w:t>
      </w:r>
      <w:r w:rsidR="0040023D">
        <w:rPr>
          <w:rFonts w:ascii="書法中楷（注音一）" w:eastAsia="書法中楷（注音一）" w:hAnsi="標楷體"/>
          <w:sz w:val="28"/>
          <w:szCs w:val="16"/>
        </w:rPr>
        <w:t>103</w:t>
      </w:r>
      <w:r w:rsidR="00DB7A74">
        <w:rPr>
          <w:rFonts w:ascii="書法中楷（注音一）" w:eastAsia="書法中楷（注音一）" w:hAnsi="標楷體" w:hint="eastAsia"/>
          <w:sz w:val="28"/>
          <w:szCs w:val="16"/>
        </w:rPr>
        <w:t>頁，圈</w:t>
      </w:r>
      <w:proofErr w:type="gramStart"/>
      <w:r w:rsidR="00DB7A74">
        <w:rPr>
          <w:rFonts w:ascii="書法中楷（注音一）" w:eastAsia="書法中楷（注音一）" w:hAnsi="標楷體" w:hint="eastAsia"/>
          <w:sz w:val="28"/>
          <w:szCs w:val="16"/>
        </w:rPr>
        <w:t>出圈詞</w:t>
      </w:r>
      <w:proofErr w:type="gramEnd"/>
      <w:r w:rsidR="00DB7A74">
        <w:rPr>
          <w:rFonts w:ascii="書法中楷（注音一）" w:eastAsia="書法中楷（注音一）" w:hAnsi="標楷體" w:hint="eastAsia"/>
          <w:sz w:val="28"/>
          <w:szCs w:val="16"/>
        </w:rPr>
        <w:t>(語詞)，利用字典找出意義讀一讀。</w:t>
      </w:r>
    </w:p>
    <w:p w14:paraId="603822C1" w14:textId="51A503EF" w:rsidR="00DB7A74" w:rsidRDefault="00DB7A74" w:rsidP="00DB7A74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14:paraId="649A3E72" w14:textId="3AB10608" w:rsidR="00DB7A74" w:rsidRDefault="00DB7A74" w:rsidP="00DB7A74">
      <w:pPr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0C5A90AE" w14:textId="364C4FFF" w:rsidR="00DB7A74" w:rsidRDefault="00DB7A74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二、數學:</w:t>
      </w:r>
      <w:r w:rsidR="00765732">
        <w:rPr>
          <w:rFonts w:ascii="書法中楷（注音一）" w:eastAsia="書法中楷（注音一）" w:hAnsi="Arial" w:cs="Arial"/>
          <w:sz w:val="28"/>
          <w:szCs w:val="28"/>
        </w:rPr>
        <w:t>132</w:t>
      </w:r>
      <w:r w:rsidRPr="00753167">
        <w:rPr>
          <w:rFonts w:ascii="書法中楷（注音一）" w:eastAsia="書法中楷（注音一）" w:hAnsi="Arial" w:cs="Arial" w:hint="eastAsia"/>
          <w:sz w:val="28"/>
          <w:szCs w:val="28"/>
        </w:rPr>
        <w:t>頁。</w:t>
      </w:r>
    </w:p>
    <w:p w14:paraId="28A5CC78" w14:textId="41CDBA7B" w:rsidR="00B11224" w:rsidRPr="00B11224" w:rsidRDefault="00B11224" w:rsidP="00DB7A74">
      <w:pPr>
        <w:spacing w:line="440" w:lineRule="exact"/>
        <w:rPr>
          <w:rFonts w:ascii="書法中楷（注音一）" w:eastAsia="書法中楷（注音一）" w:hAnsi="標楷體"/>
          <w:b/>
          <w:sz w:val="28"/>
          <w:szCs w:val="16"/>
        </w:rPr>
      </w:pPr>
      <w:r w:rsidRPr="00B11224">
        <w:rPr>
          <w:rFonts w:ascii="書法中楷（注音一）" w:eastAsia="書法中楷（注音一）" w:cs="Arial" w:hint="eastAsia"/>
          <w:b/>
          <w:sz w:val="28"/>
          <w:szCs w:val="28"/>
        </w:rPr>
        <w:t>複習:『</w:t>
      </w:r>
      <w:r w:rsidRPr="00B11224">
        <w:rPr>
          <w:rFonts w:eastAsia="書法中楷（注音一）" w:cs="Arial" w:hint="eastAsia"/>
          <w:b/>
          <w:sz w:val="28"/>
          <w:szCs w:val="28"/>
        </w:rPr>
        <w:t>等分</w:t>
      </w:r>
      <w:r w:rsidRPr="00B11224">
        <w:rPr>
          <w:rFonts w:ascii="書法中楷（注音一）" w:eastAsia="書法中楷（注音一）" w:cs="Arial" w:hint="eastAsia"/>
          <w:b/>
          <w:sz w:val="28"/>
          <w:szCs w:val="28"/>
        </w:rPr>
        <w:t>』:就是要分的公平，疊起來每一份都一樣大，也就是每一份一樣多，這種分法就叫做『</w:t>
      </w:r>
      <w:r w:rsidRPr="00B11224">
        <w:rPr>
          <w:rFonts w:eastAsia="書法中楷（注音一）" w:cs="Arial" w:hint="eastAsia"/>
          <w:b/>
          <w:sz w:val="28"/>
          <w:szCs w:val="28"/>
        </w:rPr>
        <w:t>等分</w:t>
      </w:r>
      <w:r w:rsidRPr="00B11224">
        <w:rPr>
          <w:rFonts w:ascii="書法中楷（注音一）" w:eastAsia="書法中楷（注音一）" w:cs="Arial" w:hint="eastAsia"/>
          <w:b/>
          <w:sz w:val="28"/>
          <w:szCs w:val="28"/>
        </w:rPr>
        <w:t>』</w:t>
      </w:r>
      <w:r w:rsidRPr="00B11224">
        <w:rPr>
          <w:rFonts w:eastAsia="書法中楷（注音一）" w:cs="Arial" w:hint="eastAsia"/>
          <w:b/>
          <w:sz w:val="28"/>
          <w:szCs w:val="28"/>
        </w:rPr>
        <w:t>。</w:t>
      </w:r>
    </w:p>
    <w:p w14:paraId="3A058B29" w14:textId="2B7B9761" w:rsidR="0052415E" w:rsidRDefault="002F19F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765732">
        <w:rPr>
          <w:rFonts w:ascii="書法中楷（注音一）" w:eastAsia="書法中楷（注音一）" w:hAnsi="Arial" w:cs="Arial" w:hint="eastAsia"/>
          <w:sz w:val="28"/>
          <w:szCs w:val="28"/>
        </w:rPr>
        <w:t>認識</w:t>
      </w:r>
      <w:r w:rsidR="00BE5361">
        <w:rPr>
          <w:rFonts w:ascii="書法中楷（注音一）" w:eastAsia="書法中楷（注音一）" w:hAnsi="Arial" w:cs="Arial" w:hint="eastAsia"/>
          <w:sz w:val="28"/>
          <w:szCs w:val="28"/>
        </w:rPr>
        <w:t>二分之一影片:</w:t>
      </w:r>
      <w:r w:rsidR="0052415E" w:rsidRPr="0052415E">
        <w:t xml:space="preserve"> </w:t>
      </w:r>
      <w:hyperlink r:id="rId7" w:history="1">
        <w:r w:rsidR="0052415E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https://youtu.be/nhVMD0rAuUs</w:t>
        </w:r>
      </w:hyperlink>
    </w:p>
    <w:p w14:paraId="5D74362D" w14:textId="1F1739AA" w:rsidR="00B73CB4" w:rsidRDefault="00BE5361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(二)、1</w:t>
      </w:r>
      <w:r>
        <w:rPr>
          <w:rFonts w:ascii="書法中楷（注音一）" w:eastAsia="書法中楷（注音一）" w:hAnsi="Arial" w:cs="Arial"/>
          <w:sz w:val="28"/>
          <w:szCs w:val="28"/>
        </w:rPr>
        <w:t>32</w:t>
      </w:r>
      <w:r w:rsidR="001312D9">
        <w:rPr>
          <w:rFonts w:ascii="書法中楷（注音一）" w:eastAsia="書法中楷（注音一）" w:hAnsi="Arial" w:cs="Arial" w:hint="eastAsia"/>
          <w:sz w:val="28"/>
          <w:szCs w:val="28"/>
        </w:rPr>
        <w:t>頁引導影片及解題影片:</w:t>
      </w:r>
    </w:p>
    <w:p w14:paraId="407584D1" w14:textId="77777777" w:rsidR="00A0609A" w:rsidRDefault="00A0609A" w:rsidP="00A0609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1、引導影片:</w:t>
      </w:r>
      <w:r w:rsidRPr="001312D9">
        <w:rPr>
          <w:rFonts w:ascii="書法中楷（注音一）" w:eastAsia="書法中楷（注音一）" w:hAnsi="Arial" w:cs="Arial"/>
          <w:sz w:val="28"/>
          <w:szCs w:val="28"/>
        </w:rPr>
        <w:t xml:space="preserve"> </w:t>
      </w:r>
      <w:hyperlink r:id="rId8" w:history="1">
        <w:r w:rsidRPr="0078359C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https://youtu.be/V0_s4vTMHpA</w:t>
        </w:r>
      </w:hyperlink>
    </w:p>
    <w:p w14:paraId="5628C23B" w14:textId="249A8E1E" w:rsidR="00E607E5" w:rsidRDefault="001312D9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2、解題影片:</w:t>
      </w:r>
      <w:r w:rsidR="00E607E5" w:rsidRPr="00E607E5">
        <w:t xml:space="preserve"> </w:t>
      </w:r>
      <w:hyperlink r:id="rId9" w:history="1">
        <w:r w:rsidR="00E607E5" w:rsidRPr="0078359C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https://youtu.be/Z3KOj8Sk3JM</w:t>
        </w:r>
      </w:hyperlink>
    </w:p>
    <w:p w14:paraId="3A95FDE4" w14:textId="29BC7CCC" w:rsidR="00DB7A74" w:rsidRDefault="00E607E5" w:rsidP="00E607E5">
      <w:pPr>
        <w:spacing w:line="110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3、</w:t>
      </w:r>
      <w:r w:rsidR="0055155E">
        <w:rPr>
          <w:rFonts w:ascii="書法中楷（注音一）" w:eastAsia="書法中楷（注音一）" w:hAnsi="Arial" w:cs="Arial" w:hint="eastAsia"/>
          <w:sz w:val="28"/>
          <w:szCs w:val="28"/>
        </w:rPr>
        <w:t>觀看影片後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，仔細閱</w:t>
      </w:r>
      <w:r w:rsidR="00DB7A74" w:rsidRPr="00753167">
        <w:rPr>
          <w:rFonts w:ascii="書法中楷（注音一）" w:eastAsia="書法中楷（注音一）" w:hAnsi="Arial" w:cs="Arial" w:hint="eastAsia"/>
          <w:sz w:val="28"/>
          <w:szCs w:val="28"/>
        </w:rPr>
        <w:t>讀</w:t>
      </w:r>
      <w:r w:rsidR="0055155E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>
        <w:rPr>
          <w:rFonts w:ascii="書法中楷（注音一）" w:eastAsia="書法中楷（注音一）" w:hAnsi="Arial" w:cs="Arial"/>
          <w:sz w:val="28"/>
          <w:szCs w:val="28"/>
        </w:rPr>
        <w:t>32</w:t>
      </w:r>
      <w:r w:rsidR="0055155E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DB7A74" w:rsidRPr="00753167">
        <w:rPr>
          <w:rFonts w:ascii="書法中楷（注音一）" w:eastAsia="書法中楷（注音一）" w:hAnsi="Arial" w:cs="Arial" w:hint="eastAsia"/>
          <w:sz w:val="28"/>
          <w:szCs w:val="28"/>
        </w:rPr>
        <w:t>後，</w:t>
      </w:r>
      <w:r w:rsidR="00554DCA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2</m:t>
            </m:r>
          </m:den>
        </m:f>
      </m:oMath>
      <w:proofErr w:type="gramStart"/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二分之一</w:t>
      </w:r>
      <w:proofErr w:type="gramEnd"/>
      <w:r w:rsidR="00554DCA">
        <w:rPr>
          <w:rFonts w:ascii="微軟正黑體" w:eastAsia="微軟正黑體" w:hAnsi="微軟正黑體" w:cs="Arial" w:hint="eastAsia"/>
          <w:iCs/>
          <w:sz w:val="28"/>
          <w:szCs w:val="28"/>
        </w:rPr>
        <w:t>』念幾次並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圈起來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14:paraId="7E00041A" w14:textId="14013335" w:rsidR="00E607E5" w:rsidRPr="00E607E5" w:rsidRDefault="00E607E5" w:rsidP="00E607E5">
      <w:pPr>
        <w:spacing w:line="110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1010B5">
        <w:rPr>
          <w:rFonts w:ascii="書法中楷（注音一）" w:eastAsia="書法中楷（注音一）" w:hAnsi="Arial" w:cs="Arial" w:hint="eastAsia"/>
          <w:sz w:val="28"/>
          <w:szCs w:val="28"/>
        </w:rPr>
        <w:t>想一想，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2</m:t>
            </m:r>
          </m:den>
        </m:f>
      </m:oMath>
      <w:r w:rsidR="001010B5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="001010B5">
        <w:rPr>
          <w:rFonts w:ascii="微軟正黑體" w:eastAsia="微軟正黑體" w:hAnsi="微軟正黑體" w:cs="Arial" w:hint="eastAsia"/>
          <w:iCs/>
          <w:sz w:val="28"/>
          <w:szCs w:val="28"/>
        </w:rPr>
        <w:t>『2』、『1』代表什麼意思呢?</w:t>
      </w:r>
    </w:p>
    <w:p w14:paraId="4C2F12F5" w14:textId="72818D32" w:rsidR="004D04C0" w:rsidRDefault="001010B5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noProof/>
          <w:sz w:val="28"/>
          <w:szCs w:val="28"/>
        </w:rPr>
        <w:t>5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</w:p>
    <w:p w14:paraId="3C7B8847" w14:textId="40895FAB" w:rsidR="001E3A40" w:rsidRDefault="001010B5" w:rsidP="001010B5">
      <w:pPr>
        <w:spacing w:line="440" w:lineRule="exact"/>
        <w:ind w:firstLineChars="200" w:firstLine="560"/>
        <w:rPr>
          <w:rFonts w:ascii="書法中楷（注音一）" w:eastAsia="書法中楷（注音一）" w:hAnsi="Arial" w:cs="Arial"/>
          <w:sz w:val="28"/>
          <w:szCs w:val="28"/>
        </w:rPr>
      </w:pPr>
      <w:bookmarkStart w:id="0" w:name="_GoBack"/>
      <w:r>
        <w:rPr>
          <w:rFonts w:ascii="書法中楷（注音一）" w:eastAsia="書法中楷（注音一）" w:hAnsi="Arial" w:cs="Arial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280B32" wp14:editId="3B7A99CE">
            <wp:simplePos x="0" y="0"/>
            <wp:positionH relativeFrom="column">
              <wp:posOffset>6350</wp:posOffset>
            </wp:positionH>
            <wp:positionV relativeFrom="paragraph">
              <wp:posOffset>128905</wp:posOffset>
            </wp:positionV>
            <wp:extent cx="3133090" cy="19646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309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622FABA" w14:textId="0F6EDCE8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6A309068" w14:textId="0848EE2C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5ACDE11E" w14:textId="522D5D1F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48C0F0EF" w14:textId="6522F0D0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578868BD" w14:textId="649A64A3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1B59715E" w14:textId="68141BA1" w:rsidR="001E3A40" w:rsidRDefault="001E3A4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248D142B" w14:textId="482A2E66" w:rsidR="00640402" w:rsidRDefault="00640402" w:rsidP="001010B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11C97B30" w14:textId="0F585589" w:rsidR="00DB7A74" w:rsidRDefault="00DB7A74" w:rsidP="004D04C0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14:paraId="7987999B" w14:textId="57B4573E" w:rsidR="00DB7A74" w:rsidRDefault="00DB7A74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三、健康:</w:t>
      </w:r>
      <w:r w:rsidRPr="000C00C0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Pr="00986CF0">
        <w:rPr>
          <w:rFonts w:ascii="書法中楷（注音一）" w:eastAsia="書法中楷（注音一）" w:hAnsi="Arial" w:cs="Arial" w:hint="eastAsia"/>
          <w:sz w:val="28"/>
          <w:szCs w:val="28"/>
        </w:rPr>
        <w:t>欣賞影片</w:t>
      </w:r>
    </w:p>
    <w:p w14:paraId="26977350" w14:textId="6A9BE9C2" w:rsidR="00B211EF" w:rsidRDefault="002F19F0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EA2D9E">
        <w:rPr>
          <w:rFonts w:ascii="書法中楷（注音一）" w:eastAsia="書法中楷（注音一）" w:hAnsi="Arial" w:cs="Arial" w:hint="eastAsia"/>
          <w:sz w:val="28"/>
          <w:szCs w:val="28"/>
        </w:rPr>
        <w:t>我會愛護環境</w:t>
      </w:r>
      <w:hyperlink r:id="rId11" w:history="1">
        <w:r w:rsidR="00EA2D9E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https://youtu.be/48EgQoCwlBA</w:t>
        </w:r>
      </w:hyperlink>
    </w:p>
    <w:p w14:paraId="558254A0" w14:textId="6D9BA135" w:rsidR="008D05D6" w:rsidRDefault="00EA2D9E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8D05D6">
        <w:rPr>
          <w:rFonts w:ascii="新細明體" w:eastAsia="新細明體" w:hAnsi="新細明體" w:hint="eastAsia"/>
          <w:sz w:val="28"/>
          <w:szCs w:val="28"/>
        </w:rPr>
        <w:t>(二)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B211EF">
        <w:rPr>
          <w:rFonts w:ascii="書法中楷（注音一）" w:eastAsia="書法中楷（注音一）" w:hAnsi="Arial" w:cs="Arial" w:hint="eastAsia"/>
          <w:sz w:val="28"/>
          <w:szCs w:val="28"/>
        </w:rPr>
        <w:t>乾淨就是幸福</w:t>
      </w:r>
      <w:hyperlink r:id="rId12" w:history="1">
        <w:r w:rsidR="00B211EF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https://youtu.be/0b14y4cF2Tk</w:t>
        </w:r>
      </w:hyperlink>
    </w:p>
    <w:p w14:paraId="03F8E172" w14:textId="330363F2" w:rsidR="00DB7A74" w:rsidRDefault="00EA2D9E" w:rsidP="00B211E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8D05D6">
        <w:rPr>
          <w:rFonts w:ascii="新細明體" w:eastAsia="新細明體" w:hAnsi="新細明體" w:hint="eastAsia"/>
          <w:sz w:val="28"/>
          <w:szCs w:val="28"/>
        </w:rPr>
        <w:t>(</w:t>
      </w:r>
      <w:r>
        <w:rPr>
          <w:rFonts w:ascii="新細明體" w:eastAsia="新細明體" w:hAnsi="新細明體" w:hint="eastAsia"/>
          <w:sz w:val="28"/>
          <w:szCs w:val="28"/>
        </w:rPr>
        <w:t>三</w:t>
      </w:r>
      <w:r w:rsidRPr="008D05D6">
        <w:rPr>
          <w:rFonts w:ascii="新細明體" w:eastAsia="新細明體" w:hAnsi="新細明體" w:hint="eastAsia"/>
          <w:sz w:val="28"/>
          <w:szCs w:val="28"/>
        </w:rPr>
        <w:t>)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B211EF" w:rsidRPr="00B211EF">
        <w:rPr>
          <w:rFonts w:ascii="書法中楷（注音一）" w:eastAsia="書法中楷（注音一）" w:hAnsi="Arial" w:cs="Arial" w:hint="eastAsia"/>
          <w:sz w:val="28"/>
          <w:szCs w:val="28"/>
        </w:rPr>
        <w:t>奇</w:t>
      </w:r>
      <w:proofErr w:type="gramStart"/>
      <w:r w:rsidR="00B211EF" w:rsidRPr="00B211EF">
        <w:rPr>
          <w:rFonts w:ascii="書法中楷（注音一）" w:eastAsia="書法中楷（注音一）" w:hAnsi="Arial" w:cs="Arial" w:hint="eastAsia"/>
          <w:sz w:val="28"/>
          <w:szCs w:val="28"/>
        </w:rPr>
        <w:t>奇</w:t>
      </w:r>
      <w:proofErr w:type="gramEnd"/>
      <w:r w:rsidR="00B211EF" w:rsidRPr="00B211EF">
        <w:rPr>
          <w:rFonts w:ascii="書法中楷（注音一）" w:eastAsia="書法中楷（注音一）" w:hAnsi="Arial" w:cs="Arial" w:hint="eastAsia"/>
          <w:sz w:val="28"/>
          <w:szCs w:val="28"/>
        </w:rPr>
        <w:t>對抗登革熱</w:t>
      </w:r>
      <w:hyperlink r:id="rId13" w:history="1">
        <w:r w:rsidR="00B211EF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https://youtu.be/tm9D7ILMecA</w:t>
        </w:r>
      </w:hyperlink>
    </w:p>
    <w:p w14:paraId="200A030F" w14:textId="02170AD7" w:rsidR="003D3292" w:rsidRDefault="00DB7A74" w:rsidP="003D329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四、</w:t>
      </w:r>
      <w:r w:rsidR="003D3292" w:rsidRPr="003D3292">
        <w:rPr>
          <w:rFonts w:ascii="書法中楷（注音一）" w:eastAsia="書法中楷（注音一）" w:hAnsi="Arial" w:cs="Arial" w:hint="eastAsia"/>
          <w:sz w:val="28"/>
          <w:szCs w:val="28"/>
        </w:rPr>
        <w:t>體育課</w:t>
      </w:r>
      <w:r w:rsidR="003D3292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3D3292" w:rsidRPr="003D3292">
        <w:rPr>
          <w:rFonts w:ascii="書法中楷（注音一）" w:eastAsia="書法中楷（注音一）" w:hAnsi="Arial" w:cs="Arial" w:hint="eastAsia"/>
          <w:sz w:val="28"/>
          <w:szCs w:val="28"/>
        </w:rPr>
        <w:t>在家活動，請學生</w:t>
      </w:r>
      <w:proofErr w:type="gramStart"/>
      <w:r w:rsidR="003D3292" w:rsidRPr="003D3292">
        <w:rPr>
          <w:rFonts w:ascii="書法中楷（注音一）" w:eastAsia="書法中楷（注音一）" w:hAnsi="Arial" w:cs="Arial" w:hint="eastAsia"/>
          <w:sz w:val="28"/>
          <w:szCs w:val="28"/>
        </w:rPr>
        <w:t>做足暖身</w:t>
      </w:r>
      <w:proofErr w:type="gramEnd"/>
      <w:r w:rsidR="003D3292" w:rsidRPr="003D3292">
        <w:rPr>
          <w:rFonts w:ascii="書法中楷（注音一）" w:eastAsia="書法中楷（注音一）" w:hAnsi="Arial" w:cs="Arial" w:hint="eastAsia"/>
          <w:sz w:val="28"/>
          <w:szCs w:val="28"/>
        </w:rPr>
        <w:t>活動後跟著影片進行依學生體能狀況操作不用太勉強</w:t>
      </w:r>
      <w:r w:rsidR="003D3292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  <w:hyperlink r:id="rId14" w:history="1">
        <w:r w:rsidR="003D3292" w:rsidRPr="00D91DCF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https://youtu.be/iJr45b1wjds</w:t>
        </w:r>
      </w:hyperlink>
    </w:p>
    <w:p w14:paraId="0812BF6E" w14:textId="77777777" w:rsidR="003D3292" w:rsidRDefault="003D3292" w:rsidP="003D3292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</w:p>
    <w:p w14:paraId="7DED7E52" w14:textId="61310F58" w:rsidR="00DB7A74" w:rsidRPr="00392147" w:rsidRDefault="003D3292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hyperlink r:id="rId15" w:history="1">
        <w:r w:rsidRPr="00D91DCF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健康操</w:t>
        </w:r>
        <w:r w:rsidRPr="00D91DCF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 </w:t>
        </w:r>
      </w:hyperlink>
      <w:hyperlink r:id="rId16" w:history="1">
        <w:r w:rsidR="00392147" w:rsidRPr="004F27C0">
          <w:rPr>
            <w:rStyle w:val="a3"/>
            <w:rFonts w:ascii="書法中楷（注音一）" w:eastAsia="書法中楷（注音一）" w:hint="eastAsia"/>
            <w:sz w:val="28"/>
            <w:szCs w:val="28"/>
          </w:rPr>
          <w:t>https://www.youtube.com/watch?v=7ycbPf6m-7c</w:t>
        </w:r>
      </w:hyperlink>
    </w:p>
    <w:p w14:paraId="1B13FA91" w14:textId="7B0BBA32" w:rsidR="00DB7A74" w:rsidRDefault="003D3292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14:paraId="68803A01" w14:textId="4AA19FFD" w:rsidR="00DB7A74" w:rsidRPr="00392147" w:rsidRDefault="003D3292" w:rsidP="00DB7A74">
      <w:pPr>
        <w:spacing w:line="440" w:lineRule="exact"/>
        <w:rPr>
          <w:rFonts w:ascii="書法中楷（注音一）" w:eastAsia="新細明體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七、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proofErr w:type="gramStart"/>
      <w:r w:rsidR="005D7D47">
        <w:rPr>
          <w:rFonts w:ascii="書法中楷（注音一）" w:eastAsia="書法中楷（注音一）" w:hAnsi="Arial" w:cs="Arial" w:hint="eastAsia"/>
          <w:sz w:val="28"/>
          <w:szCs w:val="28"/>
        </w:rPr>
        <w:t>國習</w:t>
      </w:r>
      <w:proofErr w:type="gramEnd"/>
      <w:r w:rsidR="005D7D47">
        <w:rPr>
          <w:rFonts w:ascii="書法中楷（注音一）" w:eastAsia="書法中楷（注音一）" w:hAnsi="Arial" w:cs="Arial" w:hint="eastAsia"/>
          <w:sz w:val="28"/>
          <w:szCs w:val="28"/>
        </w:rPr>
        <w:t>84-85頁及</w:t>
      </w:r>
      <w:proofErr w:type="gramStart"/>
      <w:r w:rsidR="005D7D47">
        <w:rPr>
          <w:rFonts w:ascii="書法中楷（注音一）" w:eastAsia="書法中楷（注音一）" w:hAnsi="Arial" w:cs="Arial" w:hint="eastAsia"/>
          <w:sz w:val="28"/>
          <w:szCs w:val="28"/>
        </w:rPr>
        <w:t>數習8</w:t>
      </w:r>
      <w:r w:rsidR="005D7D47">
        <w:rPr>
          <w:rFonts w:ascii="書法中楷（注音一）" w:eastAsia="書法中楷（注音一）" w:hAnsi="Arial" w:cs="Arial"/>
          <w:sz w:val="28"/>
          <w:szCs w:val="28"/>
        </w:rPr>
        <w:t>4</w:t>
      </w:r>
      <w:r w:rsidR="005D7D47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proofErr w:type="gramEnd"/>
      <w:r w:rsidR="00392147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  <w:r w:rsidR="00DB7A74" w:rsidRPr="00DE0E86">
        <w:rPr>
          <w:rFonts w:hint="eastAsia"/>
        </w:rPr>
        <w:t xml:space="preserve"> </w:t>
      </w:r>
    </w:p>
    <w:p w14:paraId="1A3E3472" w14:textId="6EAF1907" w:rsidR="00DB7A74" w:rsidRDefault="003D3292" w:rsidP="00DB7A7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</w:t>
      </w:r>
      <w:r w:rsidR="00DB7A7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DB7A74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p w14:paraId="65229B82" w14:textId="7D67A78D" w:rsidR="008D06EB" w:rsidRPr="008D06EB" w:rsidRDefault="008D06EB"/>
    <w:sectPr w:rsidR="008D06EB" w:rsidRPr="008D06EB" w:rsidSect="00DB7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4EA9" w14:textId="77777777" w:rsidR="002C1A0E" w:rsidRDefault="002C1A0E" w:rsidP="002C1A0E">
      <w:r>
        <w:separator/>
      </w:r>
    </w:p>
  </w:endnote>
  <w:endnote w:type="continuationSeparator" w:id="0">
    <w:p w14:paraId="7FBF6F2D" w14:textId="77777777" w:rsidR="002C1A0E" w:rsidRDefault="002C1A0E" w:rsidP="002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4F55" w14:textId="77777777" w:rsidR="002C1A0E" w:rsidRDefault="002C1A0E" w:rsidP="002C1A0E">
      <w:r>
        <w:separator/>
      </w:r>
    </w:p>
  </w:footnote>
  <w:footnote w:type="continuationSeparator" w:id="0">
    <w:p w14:paraId="72EF5CBA" w14:textId="77777777" w:rsidR="002C1A0E" w:rsidRDefault="002C1A0E" w:rsidP="002C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A74"/>
    <w:rsid w:val="00020DFC"/>
    <w:rsid w:val="00030682"/>
    <w:rsid w:val="000806E7"/>
    <w:rsid w:val="000C64B5"/>
    <w:rsid w:val="001010B5"/>
    <w:rsid w:val="001312D9"/>
    <w:rsid w:val="00165364"/>
    <w:rsid w:val="001E3A40"/>
    <w:rsid w:val="002244F4"/>
    <w:rsid w:val="002C1A0E"/>
    <w:rsid w:val="002E4F57"/>
    <w:rsid w:val="002E6A0A"/>
    <w:rsid w:val="002F19F0"/>
    <w:rsid w:val="00321CFB"/>
    <w:rsid w:val="00336E58"/>
    <w:rsid w:val="00392147"/>
    <w:rsid w:val="003D3292"/>
    <w:rsid w:val="0040023D"/>
    <w:rsid w:val="00451957"/>
    <w:rsid w:val="00490D0A"/>
    <w:rsid w:val="004D04C0"/>
    <w:rsid w:val="0050270B"/>
    <w:rsid w:val="0052415E"/>
    <w:rsid w:val="0055155E"/>
    <w:rsid w:val="00554DCA"/>
    <w:rsid w:val="00567FC4"/>
    <w:rsid w:val="005D7D47"/>
    <w:rsid w:val="00611B02"/>
    <w:rsid w:val="00640402"/>
    <w:rsid w:val="007201AC"/>
    <w:rsid w:val="00722D24"/>
    <w:rsid w:val="00765732"/>
    <w:rsid w:val="007A30C4"/>
    <w:rsid w:val="008D05D6"/>
    <w:rsid w:val="008D06EB"/>
    <w:rsid w:val="008E53FB"/>
    <w:rsid w:val="00943FD6"/>
    <w:rsid w:val="00991579"/>
    <w:rsid w:val="00A0609A"/>
    <w:rsid w:val="00A94ED8"/>
    <w:rsid w:val="00AD470C"/>
    <w:rsid w:val="00B11224"/>
    <w:rsid w:val="00B211EF"/>
    <w:rsid w:val="00B73CB4"/>
    <w:rsid w:val="00BD4B1A"/>
    <w:rsid w:val="00BE5361"/>
    <w:rsid w:val="00C30264"/>
    <w:rsid w:val="00D24D82"/>
    <w:rsid w:val="00DB7A74"/>
    <w:rsid w:val="00E16337"/>
    <w:rsid w:val="00E607E5"/>
    <w:rsid w:val="00E62D91"/>
    <w:rsid w:val="00EA2D9E"/>
    <w:rsid w:val="00EE7A9F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7798C33"/>
  <w15:docId w15:val="{C5391002-B2A7-49F6-A03D-DA898A2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A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A74"/>
    <w:rPr>
      <w:color w:val="0563C1" w:themeColor="hyperlink"/>
      <w:u w:val="single"/>
    </w:rPr>
  </w:style>
  <w:style w:type="character" w:customStyle="1" w:styleId="mmvdpmetatop">
    <w:name w:val="mmvdp_meta_top"/>
    <w:basedOn w:val="a0"/>
    <w:rsid w:val="00DB7A74"/>
  </w:style>
  <w:style w:type="character" w:styleId="a4">
    <w:name w:val="FollowedHyperlink"/>
    <w:basedOn w:val="a0"/>
    <w:uiPriority w:val="99"/>
    <w:semiHidden/>
    <w:unhideWhenUsed/>
    <w:rsid w:val="00020DFC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04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C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A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1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A0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312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0_s4vTMHpA" TargetMode="External"/><Relationship Id="rId13" Type="http://schemas.openxmlformats.org/officeDocument/2006/relationships/hyperlink" Target="https://youtu.be/tm9D7ILMec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hVMD0rAuUs" TargetMode="External"/><Relationship Id="rId12" Type="http://schemas.openxmlformats.org/officeDocument/2006/relationships/hyperlink" Target="https://youtu.be/0b14y4cF2T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ycbPf6m-7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J3yOavNCSs" TargetMode="External"/><Relationship Id="rId11" Type="http://schemas.openxmlformats.org/officeDocument/2006/relationships/hyperlink" Target="https://youtu.be/48EgQoCwlBA" TargetMode="External"/><Relationship Id="rId5" Type="http://schemas.openxmlformats.org/officeDocument/2006/relationships/endnotes" Target="endnotes.xml"/><Relationship Id="rId15" Type="http://schemas.openxmlformats.org/officeDocument/2006/relationships/hyperlink" Target="&#20581;&#24247;&#25805;&#160;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youtu.be/Z3KOj8Sk3JM" TargetMode="External"/><Relationship Id="rId14" Type="http://schemas.openxmlformats.org/officeDocument/2006/relationships/hyperlink" Target="https://youtu.be/iJr45b1wjd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22</cp:revision>
  <cp:lastPrinted>2021-05-26T14:02:00Z</cp:lastPrinted>
  <dcterms:created xsi:type="dcterms:W3CDTF">2021-05-26T14:02:00Z</dcterms:created>
  <dcterms:modified xsi:type="dcterms:W3CDTF">2021-06-09T12:10:00Z</dcterms:modified>
</cp:coreProperties>
</file>